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162" w:rsidRPr="00F32400" w:rsidRDefault="00F32400" w:rsidP="009B63E1">
      <w:pPr>
        <w:jc w:val="both"/>
        <w:rPr>
          <w:b/>
        </w:rPr>
      </w:pPr>
      <w:r w:rsidRPr="00F32400">
        <w:rPr>
          <w:b/>
        </w:rPr>
        <w:t xml:space="preserve"> «Небо </w:t>
      </w:r>
      <w:r w:rsidRPr="00F32400">
        <w:rPr>
          <w:b/>
        </w:rPr>
        <w:sym w:font="Symbol" w:char="F02D"/>
      </w:r>
      <w:r w:rsidRPr="00F32400">
        <w:rPr>
          <w:b/>
        </w:rPr>
        <w:t xml:space="preserve"> без дыма, жизнь </w:t>
      </w:r>
      <w:r w:rsidRPr="00F32400">
        <w:rPr>
          <w:b/>
        </w:rPr>
        <w:sym w:font="Symbol" w:char="F02D"/>
      </w:r>
      <w:r w:rsidRPr="00F32400">
        <w:rPr>
          <w:b/>
        </w:rPr>
        <w:t xml:space="preserve"> без табака!</w:t>
      </w:r>
      <w:r w:rsidR="00A22162" w:rsidRPr="00F32400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1905000" cy="1152525"/>
            <wp:effectExtent l="19050" t="0" r="0" b="0"/>
            <wp:wrapSquare wrapText="bothSides"/>
            <wp:docPr id="1" name="Рисунок 0" descr="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2400">
        <w:rPr>
          <w:b/>
        </w:rPr>
        <w:t>»</w:t>
      </w:r>
      <w:r w:rsidR="00C15AD6" w:rsidRPr="00F32400">
        <w:rPr>
          <w:b/>
        </w:rPr>
        <w:t xml:space="preserve"> </w:t>
      </w:r>
    </w:p>
    <w:p w:rsidR="004C39E2" w:rsidRDefault="00C15AD6" w:rsidP="009B63E1">
      <w:pPr>
        <w:jc w:val="both"/>
      </w:pPr>
      <w:r>
        <w:t>По оценкам экспертов ВОЗ, в 40% случаев заболевание раком можно предотвратить за счет здорового рациона питания, физической активности и воздержания от курения. На сегодняшний день известны многие причины и факторы, которые приводят к развитию злокачественных опухолей. И первое «почетное» место здесь занимает табакокурение. Достаточно лишь вспомнить, что употребление табака становится причиной около 3 миллионов случаев смерти от рака ежегодно.</w:t>
      </w:r>
    </w:p>
    <w:p w:rsidR="00C15AD6" w:rsidRPr="00A22162" w:rsidRDefault="00C15AD6" w:rsidP="009B63E1">
      <w:pPr>
        <w:jc w:val="both"/>
        <w:rPr>
          <w:b/>
          <w:i/>
        </w:rPr>
      </w:pPr>
      <w:r w:rsidRPr="00A22162">
        <w:rPr>
          <w:b/>
          <w:i/>
        </w:rPr>
        <w:t>В третий четверг ноября отмечается Всемирный день некурения и профилактики онкологических заболеваний. В рамках этого дня в Ивьевском районе с 17 по 23 ноября проводилась акция «Небо – без дыма, жизнь – без табака!».</w:t>
      </w:r>
    </w:p>
    <w:p w:rsidR="00C15AD6" w:rsidRPr="00A22162" w:rsidRDefault="00FE1D07" w:rsidP="009B63E1">
      <w:pPr>
        <w:jc w:val="both"/>
        <w:rPr>
          <w:b/>
        </w:rPr>
      </w:pPr>
      <w:r w:rsidRPr="00A22162">
        <w:rPr>
          <w:b/>
        </w:rPr>
        <w:t>Проведены</w:t>
      </w:r>
      <w:r w:rsidR="009B63E1">
        <w:rPr>
          <w:b/>
        </w:rPr>
        <w:t>:</w:t>
      </w:r>
      <w:r w:rsidRPr="00A22162">
        <w:rPr>
          <w:b/>
        </w:rPr>
        <w:t xml:space="preserve">  мини </w:t>
      </w:r>
      <w:r w:rsidRPr="00A22162">
        <w:rPr>
          <w:b/>
        </w:rPr>
        <w:sym w:font="Symbol" w:char="F02D"/>
      </w:r>
      <w:r w:rsidRPr="00A22162">
        <w:rPr>
          <w:b/>
        </w:rPr>
        <w:t xml:space="preserve"> акция «Брось никотин, возьми витамин!» для работников предприятия «Ивьевский район газоснабжения  ПУ Сморгоньгаз», ДРСУ -156 г. Ивье; для учащихся ГУО «Ивьевская СШ», ГУО «Гимназия №1 г. Ивье», УО «Ивьевский государственный колледж», ГУО «Юратишковская средняя школа Ивьевского района» проведены уроки здоровья «</w:t>
      </w:r>
      <w:r w:rsidR="009B63E1">
        <w:rPr>
          <w:b/>
        </w:rPr>
        <w:t>Курить – здоровью вредить!</w:t>
      </w:r>
      <w:r w:rsidRPr="00A22162">
        <w:rPr>
          <w:b/>
        </w:rPr>
        <w:t>». Приняли участие 191 человек.</w:t>
      </w:r>
    </w:p>
    <w:p w:rsidR="00FE1D07" w:rsidRDefault="00FE1D07" w:rsidP="009B63E1">
      <w:pPr>
        <w:jc w:val="both"/>
      </w:pPr>
      <w:r>
        <w:t>Табакокурение является основной предотвратимой причиной развития рака во всем мире. Табак содержит никотин - вещество, которое вызывает наркотическую зависимость и характеризуется навязчивой, непреодолимой тягой к потреблению. В состав табачного дыма, кроме никотина, входят несколько десятков токсических и канцерогенных (вызывающих рак) веществ.  Некоторые из них содержатся в табачном листе, другие образуются при его обработке и горении. Большинство канцерогенных и мутагенных веществ содержатся в твердой фракции табачного дыма (смоле)</w:t>
      </w:r>
      <w:r w:rsidR="00A22162">
        <w:t>.</w:t>
      </w:r>
    </w:p>
    <w:p w:rsidR="00A22162" w:rsidRDefault="00A22162" w:rsidP="009B63E1">
      <w:pPr>
        <w:jc w:val="both"/>
      </w:pPr>
      <w:r>
        <w:t>Показатель риска, связанный с курением, различен для опухолей различных локализаций и зависит от возраста на момент начала курения, длительности курения и количества сигарет, выкуриваемых в день.  Риск возникновения рака полости рта и глотки у курящих повышен в 2-3 раза по сравнению с некурящими и в 10 раз у тех, кто курит более одной пачки сигарет в день. Риск развития рака гортани и легкого у курильщиков очень высок. Так, риск возникновения рака легкого увеличивается в 3-4 раза при выкуривании более 25 сигарет в день.</w:t>
      </w:r>
    </w:p>
    <w:p w:rsidR="00A22162" w:rsidRDefault="00A22162" w:rsidP="009B63E1">
      <w:pPr>
        <w:jc w:val="both"/>
      </w:pPr>
      <w:r>
        <w:t>При проведении мероприятий распространялись информационно – образовательные материалы: памятки «Курить уже не модно! Модно быть здоровым!», «Хочешь жить долго – не кури!», буклет «Электронные сигареты».</w:t>
      </w:r>
    </w:p>
    <w:p w:rsidR="00BC2D97" w:rsidRDefault="00BC2D97" w:rsidP="00BC2D97">
      <w:pPr>
        <w:jc w:val="right"/>
        <w:rPr>
          <w:i/>
        </w:rPr>
      </w:pPr>
      <w:r w:rsidRPr="00BC2D97">
        <w:rPr>
          <w:i/>
        </w:rPr>
        <w:t xml:space="preserve">инструктор – валеолог </w:t>
      </w:r>
      <w:proofErr w:type="spellStart"/>
      <w:r w:rsidRPr="00BC2D97">
        <w:rPr>
          <w:i/>
        </w:rPr>
        <w:t>Ивьевского</w:t>
      </w:r>
      <w:proofErr w:type="spellEnd"/>
      <w:r w:rsidRPr="00BC2D97">
        <w:rPr>
          <w:i/>
        </w:rPr>
        <w:t xml:space="preserve"> ЦГЭ Кондратович Т.Н.</w:t>
      </w:r>
    </w:p>
    <w:p w:rsidR="007C5DD2" w:rsidRPr="00BC2D97" w:rsidRDefault="007C5DD2" w:rsidP="00BC2D97">
      <w:pPr>
        <w:jc w:val="right"/>
        <w:rPr>
          <w:i/>
        </w:rPr>
      </w:pPr>
      <w:r w:rsidRPr="007C5DD2">
        <w:rPr>
          <w:i/>
          <w:noProof/>
          <w:lang w:eastAsia="ru-RU"/>
        </w:rPr>
        <w:lastRenderedPageBreak/>
        <w:drawing>
          <wp:inline distT="0" distB="0" distL="0" distR="0">
            <wp:extent cx="6645910" cy="4153694"/>
            <wp:effectExtent l="0" t="0" r="0" b="0"/>
            <wp:docPr id="2" name="Рисунок 2" descr="E:\фото на сайт райисполко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на сайт райисполко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5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5DD2" w:rsidRPr="00BC2D97" w:rsidSect="00C15A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65"/>
  <w:characterSpacingControl w:val="doNotCompress"/>
  <w:compat>
    <w:compatSetting w:name="compatibilityMode" w:uri="http://schemas.microsoft.com/office/word" w:val="12"/>
  </w:compat>
  <w:rsids>
    <w:rsidRoot w:val="00C15AD6"/>
    <w:rsid w:val="000159C6"/>
    <w:rsid w:val="004C39E2"/>
    <w:rsid w:val="005778A1"/>
    <w:rsid w:val="007C5DD2"/>
    <w:rsid w:val="009B63E1"/>
    <w:rsid w:val="00A22162"/>
    <w:rsid w:val="00BC2D97"/>
    <w:rsid w:val="00C15AD6"/>
    <w:rsid w:val="00F32400"/>
    <w:rsid w:val="00FE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55B0"/>
  <w15:docId w15:val="{FFCC98D4-41C3-4198-A6AC-F7E8421F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w w:val="95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</cp:lastModifiedBy>
  <cp:revision>3</cp:revision>
  <cp:lastPrinted>2022-11-24T11:18:00Z</cp:lastPrinted>
  <dcterms:created xsi:type="dcterms:W3CDTF">2022-11-24T09:29:00Z</dcterms:created>
  <dcterms:modified xsi:type="dcterms:W3CDTF">2022-11-25T11:39:00Z</dcterms:modified>
</cp:coreProperties>
</file>