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
        <w:gridCol w:w="2104"/>
        <w:gridCol w:w="2302"/>
        <w:gridCol w:w="2068"/>
        <w:gridCol w:w="2972"/>
        <w:gridCol w:w="2880"/>
        <w:gridCol w:w="1709"/>
        <w:gridCol w:w="1295"/>
      </w:tblGrid>
      <w:tr w:rsidR="006D1A43" w:rsidRPr="009D26BF" w:rsidTr="00973DE5">
        <w:trPr>
          <w:trHeight w:val="1693"/>
          <w:jc w:val="center"/>
        </w:trPr>
        <w:tc>
          <w:tcPr>
            <w:tcW w:w="182" w:type="pct"/>
          </w:tcPr>
          <w:p w:rsidR="006D1A43" w:rsidRPr="009D26BF" w:rsidRDefault="006D1A43" w:rsidP="00973DE5">
            <w:pPr>
              <w:snapToGrid/>
              <w:spacing w:before="0" w:line="220" w:lineRule="exact"/>
              <w:rPr>
                <w:sz w:val="22"/>
                <w:szCs w:val="22"/>
              </w:rPr>
            </w:pPr>
            <w:r w:rsidRPr="009D26BF">
              <w:rPr>
                <w:sz w:val="22"/>
                <w:szCs w:val="22"/>
              </w:rPr>
              <w:t>№п/п</w:t>
            </w:r>
          </w:p>
        </w:tc>
        <w:tc>
          <w:tcPr>
            <w:tcW w:w="661" w:type="pct"/>
          </w:tcPr>
          <w:p w:rsidR="006D1A43" w:rsidRPr="009D26BF" w:rsidRDefault="006D1A43" w:rsidP="00973DE5">
            <w:pPr>
              <w:snapToGrid/>
              <w:spacing w:before="0" w:line="220" w:lineRule="exact"/>
              <w:rPr>
                <w:sz w:val="22"/>
                <w:szCs w:val="22"/>
              </w:rPr>
            </w:pPr>
            <w:r w:rsidRPr="009D26BF">
              <w:rPr>
                <w:sz w:val="22"/>
                <w:szCs w:val="22"/>
              </w:rPr>
              <w:t>Наименование продукции, сроки годности</w:t>
            </w:r>
          </w:p>
        </w:tc>
        <w:tc>
          <w:tcPr>
            <w:tcW w:w="723" w:type="pct"/>
          </w:tcPr>
          <w:p w:rsidR="006D1A43" w:rsidRPr="009D26BF" w:rsidRDefault="006D1A43" w:rsidP="00973DE5">
            <w:pPr>
              <w:snapToGrid/>
              <w:spacing w:before="0" w:line="220" w:lineRule="exact"/>
              <w:rPr>
                <w:sz w:val="22"/>
                <w:szCs w:val="22"/>
              </w:rPr>
            </w:pPr>
            <w:r w:rsidRPr="009D26BF">
              <w:rPr>
                <w:sz w:val="22"/>
                <w:szCs w:val="22"/>
              </w:rPr>
              <w:t>Изготовитель, импортер</w:t>
            </w:r>
          </w:p>
        </w:tc>
        <w:tc>
          <w:tcPr>
            <w:tcW w:w="650" w:type="pct"/>
          </w:tcPr>
          <w:p w:rsidR="006D1A43" w:rsidRPr="009D26BF" w:rsidRDefault="006D1A43" w:rsidP="00973DE5">
            <w:pPr>
              <w:snapToGrid/>
              <w:spacing w:before="0" w:line="220" w:lineRule="exact"/>
              <w:rPr>
                <w:sz w:val="22"/>
                <w:szCs w:val="22"/>
              </w:rPr>
            </w:pPr>
            <w:r w:rsidRPr="009D26BF">
              <w:rPr>
                <w:sz w:val="22"/>
                <w:szCs w:val="22"/>
              </w:rPr>
              <w:t>Адрес и наименование объекта, на котором запрещена реализация продукции</w:t>
            </w:r>
          </w:p>
        </w:tc>
        <w:tc>
          <w:tcPr>
            <w:tcW w:w="934" w:type="pct"/>
          </w:tcPr>
          <w:p w:rsidR="006D1A43" w:rsidRPr="009D26BF" w:rsidRDefault="006D1A43" w:rsidP="00973DE5">
            <w:pPr>
              <w:snapToGrid/>
              <w:spacing w:before="0" w:line="220" w:lineRule="exact"/>
              <w:rPr>
                <w:sz w:val="22"/>
                <w:szCs w:val="22"/>
              </w:rPr>
            </w:pPr>
            <w:r w:rsidRPr="009D26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6D1A43" w:rsidRPr="009D26BF" w:rsidRDefault="006D1A43" w:rsidP="00973DE5">
            <w:pPr>
              <w:snapToGrid/>
              <w:spacing w:before="0" w:line="220" w:lineRule="exact"/>
              <w:ind w:left="-107" w:right="-131"/>
              <w:rPr>
                <w:sz w:val="22"/>
                <w:szCs w:val="22"/>
              </w:rPr>
            </w:pPr>
            <w:r w:rsidRPr="009D26BF">
              <w:rPr>
                <w:sz w:val="22"/>
                <w:szCs w:val="22"/>
              </w:rPr>
              <w:t>Наименование товаросопроводительных документов и документа</w:t>
            </w:r>
          </w:p>
          <w:p w:rsidR="006D1A43" w:rsidRPr="009D26BF" w:rsidRDefault="006D1A43" w:rsidP="00973DE5">
            <w:pPr>
              <w:snapToGrid/>
              <w:spacing w:before="0" w:line="220" w:lineRule="exact"/>
              <w:ind w:left="-107" w:right="-131"/>
              <w:rPr>
                <w:sz w:val="22"/>
                <w:szCs w:val="22"/>
              </w:rPr>
            </w:pPr>
            <w:r w:rsidRPr="009D26BF">
              <w:rPr>
                <w:sz w:val="22"/>
                <w:szCs w:val="22"/>
              </w:rPr>
              <w:t>о соответствии товара установленным требованиям, дата выдачи, номер</w:t>
            </w:r>
          </w:p>
        </w:tc>
        <w:tc>
          <w:tcPr>
            <w:tcW w:w="537" w:type="pct"/>
          </w:tcPr>
          <w:p w:rsidR="006D1A43" w:rsidRPr="009D26BF" w:rsidRDefault="006D1A43" w:rsidP="00973DE5">
            <w:pPr>
              <w:snapToGrid/>
              <w:spacing w:before="0" w:line="220" w:lineRule="exact"/>
              <w:ind w:left="-107" w:right="-108"/>
              <w:rPr>
                <w:sz w:val="22"/>
                <w:szCs w:val="22"/>
              </w:rPr>
            </w:pPr>
            <w:r w:rsidRPr="009D26BF">
              <w:rPr>
                <w:sz w:val="22"/>
                <w:szCs w:val="22"/>
              </w:rPr>
              <w:t>Наименование ЦГЭ</w:t>
            </w:r>
          </w:p>
        </w:tc>
        <w:tc>
          <w:tcPr>
            <w:tcW w:w="407" w:type="pct"/>
          </w:tcPr>
          <w:p w:rsidR="006D1A43" w:rsidRPr="009D26BF" w:rsidRDefault="006D1A43" w:rsidP="00973DE5">
            <w:pPr>
              <w:snapToGrid/>
              <w:spacing w:before="0" w:line="220" w:lineRule="exact"/>
              <w:ind w:left="-107" w:right="-108"/>
              <w:rPr>
                <w:sz w:val="22"/>
                <w:szCs w:val="22"/>
              </w:rPr>
            </w:pPr>
            <w:r w:rsidRPr="009D26BF">
              <w:rPr>
                <w:sz w:val="22"/>
                <w:szCs w:val="22"/>
              </w:rPr>
              <w:t>Примечание</w:t>
            </w:r>
          </w:p>
          <w:p w:rsidR="006D1A43" w:rsidRPr="009D26BF" w:rsidRDefault="006D1A43" w:rsidP="00973DE5">
            <w:pPr>
              <w:snapToGrid/>
              <w:spacing w:before="0" w:line="220" w:lineRule="exact"/>
              <w:ind w:left="-107" w:right="-108"/>
              <w:rPr>
                <w:sz w:val="22"/>
                <w:szCs w:val="22"/>
              </w:rPr>
            </w:pPr>
            <w:r w:rsidRPr="009D26BF">
              <w:rPr>
                <w:i/>
                <w:iCs/>
                <w:sz w:val="22"/>
                <w:szCs w:val="22"/>
              </w:rPr>
              <w:t>(принятые меры)</w:t>
            </w:r>
          </w:p>
        </w:tc>
      </w:tr>
      <w:tr w:rsidR="006D1A43" w:rsidRPr="00226161" w:rsidTr="00973DE5">
        <w:trPr>
          <w:trHeight w:val="274"/>
          <w:jc w:val="center"/>
        </w:trPr>
        <w:tc>
          <w:tcPr>
            <w:tcW w:w="182" w:type="pct"/>
          </w:tcPr>
          <w:p w:rsidR="006D1A43" w:rsidRPr="00226161" w:rsidRDefault="006D1A43" w:rsidP="00973DE5">
            <w:pPr>
              <w:snapToGrid/>
              <w:spacing w:before="0" w:line="220" w:lineRule="exact"/>
              <w:jc w:val="both"/>
              <w:rPr>
                <w:sz w:val="22"/>
                <w:szCs w:val="22"/>
              </w:rPr>
            </w:pPr>
            <w:r>
              <w:rPr>
                <w:sz w:val="22"/>
                <w:szCs w:val="22"/>
              </w:rPr>
              <w:t>1.</w:t>
            </w:r>
          </w:p>
        </w:tc>
        <w:tc>
          <w:tcPr>
            <w:tcW w:w="661" w:type="pct"/>
          </w:tcPr>
          <w:p w:rsidR="006D1A43" w:rsidRPr="00226161" w:rsidRDefault="006D1A43" w:rsidP="00973DE5">
            <w:pPr>
              <w:spacing w:before="0" w:line="220" w:lineRule="exact"/>
              <w:jc w:val="both"/>
              <w:rPr>
                <w:b/>
                <w:sz w:val="22"/>
                <w:szCs w:val="22"/>
              </w:rPr>
            </w:pPr>
            <w:r>
              <w:rPr>
                <w:b/>
                <w:sz w:val="22"/>
                <w:szCs w:val="22"/>
              </w:rPr>
              <w:t xml:space="preserve">Чернослив сушеный «Венгерка» без косточки, </w:t>
            </w:r>
            <w:r w:rsidRPr="005667BD">
              <w:rPr>
                <w:sz w:val="22"/>
                <w:szCs w:val="22"/>
              </w:rPr>
              <w:t>масса</w:t>
            </w:r>
            <w:r>
              <w:rPr>
                <w:sz w:val="22"/>
                <w:szCs w:val="22"/>
              </w:rPr>
              <w:t xml:space="preserve">          </w:t>
            </w:r>
            <w:r w:rsidRPr="005667BD">
              <w:rPr>
                <w:sz w:val="22"/>
                <w:szCs w:val="22"/>
              </w:rPr>
              <w:t xml:space="preserve"> 5 кг, дата изготовления 05.11.2022, срок годности 05.11.2023, условия</w:t>
            </w:r>
            <w:r>
              <w:rPr>
                <w:sz w:val="22"/>
                <w:szCs w:val="22"/>
              </w:rPr>
              <w:t xml:space="preserve"> хранения:</w:t>
            </w:r>
            <w:r w:rsidRPr="005667BD">
              <w:rPr>
                <w:sz w:val="22"/>
                <w:szCs w:val="22"/>
              </w:rPr>
              <w:t xml:space="preserve"> хранить при температуре от 5°С</w:t>
            </w:r>
            <w:r>
              <w:rPr>
                <w:sz w:val="22"/>
                <w:szCs w:val="22"/>
              </w:rPr>
              <w:t xml:space="preserve"> </w:t>
            </w:r>
            <w:r w:rsidRPr="005667BD">
              <w:rPr>
                <w:sz w:val="22"/>
                <w:szCs w:val="22"/>
              </w:rPr>
              <w:t xml:space="preserve">до 20°С </w:t>
            </w:r>
            <w:r>
              <w:rPr>
                <w:sz w:val="22"/>
                <w:szCs w:val="22"/>
              </w:rPr>
              <w:t>и</w:t>
            </w:r>
            <w:r w:rsidRPr="005667BD">
              <w:rPr>
                <w:sz w:val="22"/>
                <w:szCs w:val="22"/>
              </w:rPr>
              <w:t xml:space="preserve"> относительной влажности от 60</w:t>
            </w:r>
            <w:r>
              <w:rPr>
                <w:sz w:val="22"/>
                <w:szCs w:val="22"/>
              </w:rPr>
              <w:t xml:space="preserve"> </w:t>
            </w:r>
            <w:r w:rsidRPr="005667BD">
              <w:rPr>
                <w:sz w:val="22"/>
                <w:szCs w:val="22"/>
              </w:rPr>
              <w:t xml:space="preserve">% до 70% </w:t>
            </w:r>
            <w:r>
              <w:rPr>
                <w:i/>
                <w:sz w:val="22"/>
                <w:szCs w:val="22"/>
              </w:rPr>
              <w:t>(объём партии</w:t>
            </w:r>
            <w:r w:rsidRPr="006166A2">
              <w:rPr>
                <w:i/>
                <w:sz w:val="22"/>
                <w:szCs w:val="22"/>
              </w:rPr>
              <w:t xml:space="preserve"> 7,5 кг)</w:t>
            </w:r>
          </w:p>
        </w:tc>
        <w:tc>
          <w:tcPr>
            <w:tcW w:w="723" w:type="pct"/>
          </w:tcPr>
          <w:p w:rsidR="006D1A43" w:rsidRDefault="006D1A43" w:rsidP="00973DE5">
            <w:pPr>
              <w:spacing w:before="0" w:line="220" w:lineRule="exact"/>
              <w:jc w:val="both"/>
              <w:rPr>
                <w:b/>
                <w:sz w:val="22"/>
                <w:szCs w:val="22"/>
              </w:rPr>
            </w:pPr>
            <w:r w:rsidRPr="00226161">
              <w:rPr>
                <w:sz w:val="22"/>
                <w:szCs w:val="22"/>
              </w:rPr>
              <w:t xml:space="preserve">Изготовитель: </w:t>
            </w:r>
          </w:p>
          <w:p w:rsidR="006D1A43" w:rsidRPr="001A318F" w:rsidRDefault="006D1A43" w:rsidP="00973DE5">
            <w:pPr>
              <w:spacing w:before="0" w:line="220" w:lineRule="exact"/>
              <w:jc w:val="both"/>
              <w:rPr>
                <w:b/>
                <w:sz w:val="22"/>
                <w:szCs w:val="22"/>
              </w:rPr>
            </w:pPr>
            <w:r>
              <w:rPr>
                <w:b/>
                <w:sz w:val="22"/>
                <w:szCs w:val="22"/>
              </w:rPr>
              <w:t>СП ООО «</w:t>
            </w:r>
            <w:r>
              <w:rPr>
                <w:b/>
                <w:sz w:val="22"/>
                <w:szCs w:val="22"/>
                <w:lang w:val="en-US"/>
              </w:rPr>
              <w:t>ECO</w:t>
            </w:r>
            <w:r w:rsidRPr="001A318F">
              <w:rPr>
                <w:b/>
                <w:sz w:val="22"/>
                <w:szCs w:val="22"/>
              </w:rPr>
              <w:t xml:space="preserve"> </w:t>
            </w:r>
            <w:r>
              <w:rPr>
                <w:b/>
                <w:sz w:val="22"/>
                <w:szCs w:val="22"/>
                <w:lang w:val="en-US"/>
              </w:rPr>
              <w:t>ORIENT</w:t>
            </w:r>
            <w:r w:rsidRPr="001A318F">
              <w:rPr>
                <w:b/>
                <w:sz w:val="22"/>
                <w:szCs w:val="22"/>
              </w:rPr>
              <w:t xml:space="preserve"> </w:t>
            </w:r>
            <w:r>
              <w:rPr>
                <w:b/>
                <w:sz w:val="22"/>
                <w:szCs w:val="22"/>
                <w:lang w:val="en-US"/>
              </w:rPr>
              <w:t>GROUP</w:t>
            </w:r>
            <w:r>
              <w:rPr>
                <w:sz w:val="22"/>
                <w:szCs w:val="22"/>
              </w:rPr>
              <w:t>», Республика Узбекистан, Самаркандская область, г. Самарканд, посёлок Фархад, Промышленная зона.</w:t>
            </w:r>
          </w:p>
          <w:p w:rsidR="006D1A43" w:rsidRDefault="006D1A43" w:rsidP="00973DE5">
            <w:pPr>
              <w:spacing w:before="0" w:line="220" w:lineRule="exact"/>
              <w:jc w:val="both"/>
              <w:rPr>
                <w:sz w:val="22"/>
                <w:szCs w:val="22"/>
              </w:rPr>
            </w:pPr>
            <w:r>
              <w:rPr>
                <w:sz w:val="22"/>
                <w:szCs w:val="22"/>
              </w:rPr>
              <w:t>Поставщик</w:t>
            </w:r>
            <w:r w:rsidRPr="00226161">
              <w:rPr>
                <w:sz w:val="22"/>
                <w:szCs w:val="22"/>
              </w:rPr>
              <w:t xml:space="preserve"> в Республику Беларусь: </w:t>
            </w:r>
          </w:p>
          <w:p w:rsidR="006D1A43" w:rsidRPr="003F0F26" w:rsidRDefault="006D1A43" w:rsidP="00973DE5">
            <w:pPr>
              <w:spacing w:before="0" w:line="220" w:lineRule="exact"/>
              <w:jc w:val="both"/>
              <w:rPr>
                <w:sz w:val="22"/>
                <w:szCs w:val="22"/>
              </w:rPr>
            </w:pPr>
            <w:r>
              <w:rPr>
                <w:b/>
                <w:sz w:val="22"/>
                <w:szCs w:val="22"/>
              </w:rPr>
              <w:t>СП</w:t>
            </w:r>
            <w:r w:rsidRPr="003F0F26">
              <w:rPr>
                <w:b/>
                <w:sz w:val="22"/>
                <w:szCs w:val="22"/>
              </w:rPr>
              <w:t xml:space="preserve"> </w:t>
            </w:r>
            <w:r>
              <w:rPr>
                <w:b/>
                <w:sz w:val="22"/>
                <w:szCs w:val="22"/>
              </w:rPr>
              <w:t>ООО</w:t>
            </w:r>
            <w:r w:rsidRPr="003F0F26">
              <w:rPr>
                <w:b/>
                <w:sz w:val="22"/>
                <w:szCs w:val="22"/>
              </w:rPr>
              <w:t xml:space="preserve"> «</w:t>
            </w:r>
            <w:r>
              <w:rPr>
                <w:b/>
                <w:sz w:val="22"/>
                <w:szCs w:val="22"/>
                <w:lang w:val="en-US"/>
              </w:rPr>
              <w:t>ECO</w:t>
            </w:r>
            <w:r w:rsidRPr="003F0F26">
              <w:rPr>
                <w:b/>
                <w:sz w:val="22"/>
                <w:szCs w:val="22"/>
              </w:rPr>
              <w:t xml:space="preserve"> </w:t>
            </w:r>
            <w:r>
              <w:rPr>
                <w:b/>
                <w:sz w:val="22"/>
                <w:szCs w:val="22"/>
                <w:lang w:val="en-US"/>
              </w:rPr>
              <w:t>ORIENT</w:t>
            </w:r>
            <w:r w:rsidRPr="003F0F26">
              <w:rPr>
                <w:b/>
                <w:sz w:val="22"/>
                <w:szCs w:val="22"/>
              </w:rPr>
              <w:t xml:space="preserve"> </w:t>
            </w:r>
            <w:r>
              <w:rPr>
                <w:b/>
                <w:sz w:val="22"/>
                <w:szCs w:val="22"/>
                <w:lang w:val="en-US"/>
              </w:rPr>
              <w:t>GROUP</w:t>
            </w:r>
            <w:r w:rsidRPr="003F0F26">
              <w:rPr>
                <w:sz w:val="22"/>
                <w:szCs w:val="22"/>
              </w:rPr>
              <w:t>».</w:t>
            </w:r>
          </w:p>
          <w:p w:rsidR="006D1A43" w:rsidRDefault="006D1A43" w:rsidP="00973DE5">
            <w:pPr>
              <w:spacing w:before="0" w:line="220" w:lineRule="exact"/>
              <w:jc w:val="both"/>
              <w:rPr>
                <w:sz w:val="22"/>
                <w:szCs w:val="22"/>
              </w:rPr>
            </w:pPr>
            <w:r>
              <w:rPr>
                <w:sz w:val="22"/>
                <w:szCs w:val="22"/>
              </w:rPr>
              <w:t>Импортёр</w:t>
            </w:r>
            <w:r w:rsidRPr="00226161">
              <w:rPr>
                <w:sz w:val="22"/>
                <w:szCs w:val="22"/>
              </w:rPr>
              <w:t xml:space="preserve"> в Республику Беларусь: </w:t>
            </w:r>
          </w:p>
          <w:p w:rsidR="006D1A43" w:rsidRPr="000C0490" w:rsidRDefault="006D1A43" w:rsidP="00973DE5">
            <w:pPr>
              <w:spacing w:before="0" w:line="220" w:lineRule="exact"/>
              <w:jc w:val="both"/>
              <w:rPr>
                <w:i/>
                <w:sz w:val="22"/>
                <w:szCs w:val="22"/>
              </w:rPr>
            </w:pPr>
            <w:r>
              <w:rPr>
                <w:b/>
                <w:sz w:val="22"/>
                <w:szCs w:val="22"/>
              </w:rPr>
              <w:t>ООО «</w:t>
            </w:r>
            <w:proofErr w:type="spellStart"/>
            <w:r>
              <w:rPr>
                <w:b/>
                <w:sz w:val="22"/>
                <w:szCs w:val="22"/>
              </w:rPr>
              <w:t>Фрутреал</w:t>
            </w:r>
            <w:proofErr w:type="spellEnd"/>
            <w:r>
              <w:rPr>
                <w:b/>
                <w:sz w:val="22"/>
                <w:szCs w:val="22"/>
              </w:rPr>
              <w:t xml:space="preserve">», </w:t>
            </w:r>
            <w:r w:rsidRPr="000C0490">
              <w:rPr>
                <w:i/>
                <w:sz w:val="22"/>
                <w:szCs w:val="22"/>
              </w:rPr>
              <w:t>Витебская область, 211401, г. Полоцк, ул. Октябрьская, 25/1-6, ком. 17</w:t>
            </w:r>
          </w:p>
          <w:p w:rsidR="006D1A43" w:rsidRPr="000C0490" w:rsidRDefault="006D1A43" w:rsidP="00973DE5">
            <w:pPr>
              <w:spacing w:before="0" w:line="220" w:lineRule="exact"/>
              <w:jc w:val="both"/>
              <w:rPr>
                <w:b/>
                <w:sz w:val="22"/>
                <w:szCs w:val="22"/>
              </w:rPr>
            </w:pPr>
          </w:p>
        </w:tc>
        <w:tc>
          <w:tcPr>
            <w:tcW w:w="650" w:type="pct"/>
          </w:tcPr>
          <w:p w:rsidR="006D1A43" w:rsidRDefault="006D1A43" w:rsidP="00973DE5">
            <w:pPr>
              <w:pStyle w:val="ad"/>
              <w:widowControl w:val="0"/>
              <w:tabs>
                <w:tab w:val="left" w:pos="1334"/>
              </w:tabs>
              <w:spacing w:after="0" w:line="220" w:lineRule="exact"/>
              <w:jc w:val="both"/>
              <w:rPr>
                <w:spacing w:val="-6"/>
                <w:sz w:val="22"/>
                <w:szCs w:val="22"/>
              </w:rPr>
            </w:pPr>
            <w:r>
              <w:rPr>
                <w:spacing w:val="-6"/>
                <w:sz w:val="22"/>
                <w:szCs w:val="22"/>
              </w:rPr>
              <w:t xml:space="preserve">Универсам </w:t>
            </w:r>
            <w:r w:rsidRPr="00226161">
              <w:rPr>
                <w:spacing w:val="-6"/>
                <w:sz w:val="22"/>
                <w:szCs w:val="22"/>
              </w:rPr>
              <w:t>«</w:t>
            </w:r>
            <w:r>
              <w:rPr>
                <w:spacing w:val="-6"/>
                <w:sz w:val="22"/>
                <w:szCs w:val="22"/>
              </w:rPr>
              <w:t>Центральный</w:t>
            </w:r>
            <w:r w:rsidRPr="00226161">
              <w:rPr>
                <w:spacing w:val="-6"/>
                <w:sz w:val="22"/>
                <w:szCs w:val="22"/>
              </w:rPr>
              <w:t xml:space="preserve">»  </w:t>
            </w:r>
          </w:p>
          <w:p w:rsidR="006D1A43" w:rsidRDefault="006D1A43" w:rsidP="00973DE5">
            <w:pPr>
              <w:pStyle w:val="ad"/>
              <w:widowControl w:val="0"/>
              <w:tabs>
                <w:tab w:val="left" w:pos="1334"/>
              </w:tabs>
              <w:spacing w:after="0" w:line="220" w:lineRule="exact"/>
              <w:jc w:val="both"/>
              <w:rPr>
                <w:spacing w:val="-6"/>
                <w:sz w:val="22"/>
                <w:szCs w:val="22"/>
              </w:rPr>
            </w:pPr>
            <w:proofErr w:type="spellStart"/>
            <w:r>
              <w:rPr>
                <w:spacing w:val="-6"/>
                <w:sz w:val="22"/>
                <w:szCs w:val="22"/>
              </w:rPr>
              <w:t>Дрибинское</w:t>
            </w:r>
            <w:proofErr w:type="spellEnd"/>
            <w:r>
              <w:rPr>
                <w:spacing w:val="-6"/>
                <w:sz w:val="22"/>
                <w:szCs w:val="22"/>
              </w:rPr>
              <w:t xml:space="preserve"> районное потребительское общество,</w:t>
            </w:r>
          </w:p>
          <w:p w:rsidR="006D1A43" w:rsidRPr="00226161" w:rsidRDefault="006D1A43" w:rsidP="00973DE5">
            <w:pPr>
              <w:pStyle w:val="ad"/>
              <w:widowControl w:val="0"/>
              <w:tabs>
                <w:tab w:val="left" w:pos="1334"/>
              </w:tabs>
              <w:spacing w:after="0" w:line="220" w:lineRule="exact"/>
              <w:jc w:val="both"/>
              <w:rPr>
                <w:sz w:val="22"/>
                <w:szCs w:val="22"/>
              </w:rPr>
            </w:pPr>
            <w:r w:rsidRPr="00226161">
              <w:rPr>
                <w:sz w:val="22"/>
                <w:szCs w:val="22"/>
              </w:rPr>
              <w:t>расположенный по адресу:</w:t>
            </w:r>
          </w:p>
          <w:p w:rsidR="006D1A43" w:rsidRDefault="006D1A43" w:rsidP="00973DE5">
            <w:pPr>
              <w:pStyle w:val="ad"/>
              <w:widowControl w:val="0"/>
              <w:tabs>
                <w:tab w:val="left" w:pos="1334"/>
              </w:tabs>
              <w:spacing w:after="0" w:line="220" w:lineRule="exact"/>
              <w:jc w:val="both"/>
              <w:rPr>
                <w:spacing w:val="-6"/>
                <w:sz w:val="22"/>
                <w:szCs w:val="22"/>
              </w:rPr>
            </w:pPr>
            <w:r>
              <w:rPr>
                <w:spacing w:val="-6"/>
                <w:sz w:val="22"/>
                <w:szCs w:val="22"/>
              </w:rPr>
              <w:t xml:space="preserve">Могилёвская область, </w:t>
            </w:r>
            <w:proofErr w:type="spellStart"/>
            <w:r>
              <w:rPr>
                <w:spacing w:val="-6"/>
                <w:sz w:val="22"/>
                <w:szCs w:val="22"/>
              </w:rPr>
              <w:t>г.п</w:t>
            </w:r>
            <w:proofErr w:type="spellEnd"/>
            <w:r>
              <w:rPr>
                <w:spacing w:val="-6"/>
                <w:sz w:val="22"/>
                <w:szCs w:val="22"/>
              </w:rPr>
              <w:t xml:space="preserve">. Дрибин, ул. </w:t>
            </w:r>
            <w:proofErr w:type="spellStart"/>
            <w:r>
              <w:rPr>
                <w:spacing w:val="-6"/>
                <w:sz w:val="22"/>
                <w:szCs w:val="22"/>
              </w:rPr>
              <w:t>Ряснянская</w:t>
            </w:r>
            <w:proofErr w:type="spellEnd"/>
            <w:r>
              <w:rPr>
                <w:spacing w:val="-6"/>
                <w:sz w:val="22"/>
                <w:szCs w:val="22"/>
              </w:rPr>
              <w:t>, 1</w:t>
            </w:r>
          </w:p>
          <w:p w:rsidR="006D1A43" w:rsidRPr="00226161" w:rsidRDefault="006D1A43" w:rsidP="00973DE5">
            <w:pPr>
              <w:pStyle w:val="ad"/>
              <w:widowControl w:val="0"/>
              <w:tabs>
                <w:tab w:val="left" w:pos="1334"/>
              </w:tabs>
              <w:spacing w:after="0" w:line="220" w:lineRule="exact"/>
              <w:jc w:val="both"/>
              <w:rPr>
                <w:spacing w:val="-6"/>
                <w:sz w:val="22"/>
                <w:szCs w:val="22"/>
              </w:rPr>
            </w:pPr>
            <w:r w:rsidRPr="00226161">
              <w:rPr>
                <w:rFonts w:eastAsia="Batang"/>
                <w:sz w:val="22"/>
                <w:szCs w:val="22"/>
              </w:rPr>
              <w:t xml:space="preserve">(юридический </w:t>
            </w:r>
            <w:r w:rsidRPr="00226161">
              <w:rPr>
                <w:rStyle w:val="ae"/>
                <w:rFonts w:eastAsia="Batang"/>
                <w:sz w:val="22"/>
                <w:szCs w:val="22"/>
              </w:rPr>
              <w:t xml:space="preserve">адрес: </w:t>
            </w:r>
            <w:proofErr w:type="spellStart"/>
            <w:r>
              <w:rPr>
                <w:sz w:val="22"/>
                <w:szCs w:val="22"/>
              </w:rPr>
              <w:t>г.п</w:t>
            </w:r>
            <w:proofErr w:type="spellEnd"/>
            <w:r>
              <w:rPr>
                <w:sz w:val="22"/>
                <w:szCs w:val="22"/>
              </w:rPr>
              <w:t>. Дрибин, ул. Советская, 6</w:t>
            </w:r>
            <w:r w:rsidRPr="00226161">
              <w:rPr>
                <w:sz w:val="22"/>
                <w:szCs w:val="22"/>
              </w:rPr>
              <w:t>)</w:t>
            </w:r>
          </w:p>
        </w:tc>
        <w:tc>
          <w:tcPr>
            <w:tcW w:w="934" w:type="pct"/>
          </w:tcPr>
          <w:p w:rsidR="006D1A43" w:rsidRPr="00226161" w:rsidRDefault="006D1A43" w:rsidP="00973DE5">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6D1A43" w:rsidRPr="0092521E" w:rsidRDefault="006D1A43" w:rsidP="00973DE5">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r>
              <w:rPr>
                <w:rFonts w:ascii="Times New Roman" w:hAnsi="Times New Roman" w:cs="Times New Roman"/>
              </w:rPr>
              <w:t xml:space="preserve"> </w:t>
            </w:r>
            <w:r w:rsidRPr="00226161">
              <w:rPr>
                <w:rFonts w:ascii="Times New Roman" w:hAnsi="Times New Roman" w:cs="Times New Roman"/>
              </w:rPr>
              <w:t xml:space="preserve">ТР ТС 021/2011, принятого Решением Комиссии Таможенного союза от 09.12.2011 № 880 </w:t>
            </w:r>
            <w:r w:rsidRPr="00226161">
              <w:rPr>
                <w:rFonts w:ascii="Times New Roman" w:hAnsi="Times New Roman" w:cs="Times New Roman"/>
                <w:b/>
              </w:rPr>
              <w:t xml:space="preserve">по микробиологическому показателю: </w:t>
            </w:r>
            <w:r w:rsidRPr="00226161">
              <w:rPr>
                <w:rFonts w:ascii="Times New Roman" w:hAnsi="Times New Roman" w:cs="Times New Roman"/>
              </w:rPr>
              <w:t>обнаружены</w:t>
            </w:r>
            <w:r>
              <w:rPr>
                <w:rFonts w:ascii="Times New Roman" w:hAnsi="Times New Roman" w:cs="Times New Roman"/>
              </w:rPr>
              <w:t xml:space="preserve"> дрожжи в количестве 8,5</w:t>
            </w:r>
            <w:r w:rsidRPr="00865E3B">
              <w:rPr>
                <w:rFonts w:ascii="Times New Roman" w:hAnsi="Times New Roman" w:cs="Times New Roman"/>
              </w:rPr>
              <w:t>×10</w:t>
            </w:r>
            <w:r>
              <w:rPr>
                <w:rFonts w:ascii="Times New Roman" w:hAnsi="Times New Roman" w:cs="Times New Roman"/>
                <w:vertAlign w:val="superscript"/>
              </w:rPr>
              <w:t>3</w:t>
            </w:r>
            <w:r w:rsidRPr="00865E3B">
              <w:rPr>
                <w:rFonts w:ascii="Times New Roman" w:hAnsi="Times New Roman" w:cs="Times New Roman"/>
              </w:rPr>
              <w:t xml:space="preserve"> КОЕ/г</w:t>
            </w:r>
            <w:r w:rsidRPr="00226161">
              <w:rPr>
                <w:rFonts w:ascii="Times New Roman" w:hAnsi="Times New Roman" w:cs="Times New Roman"/>
              </w:rPr>
              <w:t xml:space="preserve"> </w:t>
            </w:r>
            <w:r>
              <w:rPr>
                <w:rFonts w:ascii="Times New Roman" w:hAnsi="Times New Roman" w:cs="Times New Roman"/>
              </w:rPr>
              <w:t>и 9,0</w:t>
            </w:r>
            <w:r w:rsidRPr="00865E3B">
              <w:rPr>
                <w:rFonts w:ascii="Times New Roman" w:hAnsi="Times New Roman" w:cs="Times New Roman"/>
              </w:rPr>
              <w:t>×10</w:t>
            </w:r>
            <w:r>
              <w:rPr>
                <w:rFonts w:ascii="Times New Roman" w:hAnsi="Times New Roman" w:cs="Times New Roman"/>
                <w:vertAlign w:val="superscript"/>
              </w:rPr>
              <w:t>3</w:t>
            </w:r>
            <w:r w:rsidRPr="00865E3B">
              <w:rPr>
                <w:rFonts w:ascii="Times New Roman" w:hAnsi="Times New Roman" w:cs="Times New Roman"/>
              </w:rPr>
              <w:t xml:space="preserve"> КОЕ/г</w:t>
            </w:r>
            <w:r w:rsidRPr="00226161">
              <w:rPr>
                <w:rFonts w:ascii="Times New Roman" w:hAnsi="Times New Roman" w:cs="Times New Roman"/>
              </w:rPr>
              <w:t xml:space="preserve"> </w:t>
            </w:r>
            <w:r>
              <w:rPr>
                <w:rFonts w:ascii="Times New Roman" w:hAnsi="Times New Roman" w:cs="Times New Roman"/>
              </w:rPr>
              <w:t xml:space="preserve">– </w:t>
            </w:r>
            <w:r w:rsidRPr="0092521E">
              <w:rPr>
                <w:rFonts w:ascii="Times New Roman" w:hAnsi="Times New Roman" w:cs="Times New Roman"/>
                <w:u w:val="single"/>
              </w:rPr>
              <w:t>контрольная проба</w:t>
            </w:r>
            <w:r>
              <w:rPr>
                <w:rFonts w:ascii="Times New Roman" w:hAnsi="Times New Roman" w:cs="Times New Roman"/>
              </w:rPr>
              <w:t>, при нормирующем</w:t>
            </w:r>
            <w:r w:rsidRPr="00226161">
              <w:rPr>
                <w:rFonts w:ascii="Times New Roman" w:hAnsi="Times New Roman" w:cs="Times New Roman"/>
              </w:rPr>
              <w:t xml:space="preserve"> </w:t>
            </w:r>
            <w:r>
              <w:rPr>
                <w:rFonts w:ascii="Times New Roman" w:hAnsi="Times New Roman" w:cs="Times New Roman"/>
              </w:rPr>
              <w:t>значении показателя по ТНПА не более 5</w:t>
            </w:r>
            <w:r w:rsidRPr="00865E3B">
              <w:rPr>
                <w:rFonts w:ascii="Times New Roman" w:hAnsi="Times New Roman" w:cs="Times New Roman"/>
              </w:rPr>
              <w:t>×10</w:t>
            </w:r>
            <w:r>
              <w:rPr>
                <w:rFonts w:ascii="Times New Roman" w:hAnsi="Times New Roman" w:cs="Times New Roman"/>
                <w:vertAlign w:val="superscript"/>
              </w:rPr>
              <w:t>2</w:t>
            </w:r>
            <w:r w:rsidRPr="00865E3B">
              <w:rPr>
                <w:rFonts w:ascii="Times New Roman" w:hAnsi="Times New Roman" w:cs="Times New Roman"/>
              </w:rPr>
              <w:t xml:space="preserve"> КОЕ/г</w:t>
            </w:r>
            <w:r w:rsidRPr="00226161">
              <w:rPr>
                <w:rFonts w:ascii="Times New Roman" w:hAnsi="Times New Roman" w:cs="Times New Roman"/>
              </w:rPr>
              <w:t xml:space="preserve"> </w:t>
            </w:r>
            <w:r w:rsidRPr="00226161">
              <w:rPr>
                <w:rFonts w:ascii="Times New Roman" w:eastAsia="Batang" w:hAnsi="Times New Roman" w:cs="Times New Roman"/>
                <w:spacing w:val="-6"/>
                <w:lang w:eastAsia="en-US"/>
              </w:rPr>
              <w:t>(</w:t>
            </w:r>
            <w:r w:rsidRPr="0092521E">
              <w:rPr>
                <w:rFonts w:ascii="Times New Roman" w:hAnsi="Times New Roman" w:cs="Times New Roman"/>
              </w:rPr>
              <w:t>протокол</w:t>
            </w:r>
            <w:r>
              <w:rPr>
                <w:rFonts w:ascii="Times New Roman" w:hAnsi="Times New Roman" w:cs="Times New Roman"/>
              </w:rPr>
              <w:t xml:space="preserve">ы </w:t>
            </w:r>
            <w:r w:rsidRPr="0092521E">
              <w:rPr>
                <w:rFonts w:ascii="Times New Roman" w:hAnsi="Times New Roman" w:cs="Times New Roman"/>
              </w:rPr>
              <w:t xml:space="preserve">лабораторных испытаний </w:t>
            </w:r>
            <w:r>
              <w:rPr>
                <w:rFonts w:ascii="Times New Roman" w:hAnsi="Times New Roman" w:cs="Times New Roman"/>
              </w:rPr>
              <w:t>Могилёвского</w:t>
            </w:r>
            <w:r w:rsidRPr="0092521E">
              <w:rPr>
                <w:rFonts w:ascii="Times New Roman" w:hAnsi="Times New Roman" w:cs="Times New Roman"/>
              </w:rPr>
              <w:t xml:space="preserve"> </w:t>
            </w:r>
            <w:r>
              <w:rPr>
                <w:rFonts w:ascii="Times New Roman" w:hAnsi="Times New Roman" w:cs="Times New Roman"/>
              </w:rPr>
              <w:t>областного</w:t>
            </w:r>
            <w:r w:rsidRPr="0092521E">
              <w:rPr>
                <w:rFonts w:ascii="Times New Roman" w:hAnsi="Times New Roman" w:cs="Times New Roman"/>
              </w:rPr>
              <w:t xml:space="preserve"> </w:t>
            </w:r>
            <w:proofErr w:type="spellStart"/>
            <w:r w:rsidRPr="0092521E">
              <w:rPr>
                <w:rFonts w:ascii="Times New Roman" w:hAnsi="Times New Roman" w:cs="Times New Roman"/>
              </w:rPr>
              <w:t>ЦГЭ</w:t>
            </w:r>
            <w:r>
              <w:rPr>
                <w:rFonts w:ascii="Times New Roman" w:hAnsi="Times New Roman" w:cs="Times New Roman"/>
              </w:rPr>
              <w:t>иОЗ</w:t>
            </w:r>
            <w:proofErr w:type="spellEnd"/>
            <w:r w:rsidRPr="0092521E">
              <w:rPr>
                <w:rFonts w:ascii="Times New Roman" w:hAnsi="Times New Roman" w:cs="Times New Roman"/>
              </w:rPr>
              <w:t xml:space="preserve"> от 06.12.2022</w:t>
            </w:r>
            <w:r>
              <w:rPr>
                <w:rFonts w:ascii="Times New Roman" w:hAnsi="Times New Roman" w:cs="Times New Roman"/>
              </w:rPr>
              <w:t xml:space="preserve"> </w:t>
            </w:r>
            <w:r w:rsidRPr="0092521E">
              <w:rPr>
                <w:rFonts w:ascii="Times New Roman" w:hAnsi="Times New Roman" w:cs="Times New Roman"/>
              </w:rPr>
              <w:t xml:space="preserve">№ </w:t>
            </w:r>
            <w:r>
              <w:rPr>
                <w:rFonts w:ascii="Times New Roman" w:hAnsi="Times New Roman" w:cs="Times New Roman"/>
              </w:rPr>
              <w:t>555</w:t>
            </w:r>
            <w:r w:rsidRPr="0092521E">
              <w:rPr>
                <w:rFonts w:ascii="Times New Roman" w:hAnsi="Times New Roman" w:cs="Times New Roman"/>
              </w:rPr>
              <w:t>;                                      от 1</w:t>
            </w:r>
            <w:r>
              <w:rPr>
                <w:rFonts w:ascii="Times New Roman" w:hAnsi="Times New Roman" w:cs="Times New Roman"/>
              </w:rPr>
              <w:t>9</w:t>
            </w:r>
            <w:r w:rsidRPr="0092521E">
              <w:rPr>
                <w:rFonts w:ascii="Times New Roman" w:hAnsi="Times New Roman" w:cs="Times New Roman"/>
              </w:rPr>
              <w:t xml:space="preserve">.12.2022 № </w:t>
            </w:r>
            <w:r>
              <w:rPr>
                <w:rFonts w:ascii="Times New Roman" w:hAnsi="Times New Roman" w:cs="Times New Roman"/>
              </w:rPr>
              <w:t xml:space="preserve">584 </w:t>
            </w:r>
            <w:r w:rsidRPr="0092521E">
              <w:rPr>
                <w:rFonts w:ascii="Times New Roman" w:hAnsi="Times New Roman" w:cs="Times New Roman"/>
              </w:rPr>
              <w:t xml:space="preserve">- </w:t>
            </w:r>
            <w:r w:rsidRPr="0092521E">
              <w:rPr>
                <w:rFonts w:ascii="Times New Roman" w:hAnsi="Times New Roman" w:cs="Times New Roman"/>
                <w:u w:val="single"/>
              </w:rPr>
              <w:t>контрольная</w:t>
            </w:r>
            <w:r w:rsidRPr="00226161">
              <w:rPr>
                <w:rFonts w:ascii="Times New Roman" w:hAnsi="Times New Roman" w:cs="Times New Roman"/>
                <w:u w:val="single"/>
              </w:rPr>
              <w:t xml:space="preserve"> проба</w:t>
            </w:r>
            <w:r>
              <w:rPr>
                <w:rFonts w:ascii="Times New Roman" w:hAnsi="Times New Roman" w:cs="Times New Roman"/>
                <w:u w:val="single"/>
              </w:rPr>
              <w:t>)</w:t>
            </w:r>
            <w:r w:rsidRPr="00226161">
              <w:rPr>
                <w:rFonts w:ascii="Times New Roman" w:hAnsi="Times New Roman" w:cs="Times New Roman"/>
              </w:rPr>
              <w:t xml:space="preserve">                           </w:t>
            </w:r>
          </w:p>
        </w:tc>
        <w:tc>
          <w:tcPr>
            <w:tcW w:w="905" w:type="pct"/>
          </w:tcPr>
          <w:p w:rsidR="006D1A43" w:rsidRDefault="006D1A43" w:rsidP="00973DE5">
            <w:pPr>
              <w:tabs>
                <w:tab w:val="left" w:pos="9639"/>
              </w:tabs>
              <w:spacing w:before="0" w:line="220" w:lineRule="exact"/>
              <w:jc w:val="both"/>
              <w:rPr>
                <w:spacing w:val="-6"/>
                <w:sz w:val="22"/>
                <w:szCs w:val="22"/>
              </w:rPr>
            </w:pPr>
            <w:r w:rsidRPr="00226161">
              <w:rPr>
                <w:spacing w:val="-6"/>
                <w:sz w:val="22"/>
                <w:szCs w:val="22"/>
              </w:rPr>
              <w:t>ТТН от</w:t>
            </w:r>
            <w:r w:rsidRPr="00226161">
              <w:rPr>
                <w:sz w:val="22"/>
                <w:szCs w:val="22"/>
              </w:rPr>
              <w:t xml:space="preserve"> </w:t>
            </w:r>
            <w:r>
              <w:rPr>
                <w:sz w:val="22"/>
                <w:szCs w:val="22"/>
              </w:rPr>
              <w:t>23</w:t>
            </w:r>
            <w:r w:rsidRPr="00226161">
              <w:rPr>
                <w:sz w:val="22"/>
                <w:szCs w:val="22"/>
              </w:rPr>
              <w:t>.1</w:t>
            </w:r>
            <w:r>
              <w:rPr>
                <w:sz w:val="22"/>
                <w:szCs w:val="22"/>
              </w:rPr>
              <w:t>1</w:t>
            </w:r>
            <w:r w:rsidRPr="00226161">
              <w:rPr>
                <w:sz w:val="22"/>
                <w:szCs w:val="22"/>
              </w:rPr>
              <w:t>.2022</w:t>
            </w:r>
            <w:r>
              <w:rPr>
                <w:sz w:val="22"/>
                <w:szCs w:val="22"/>
              </w:rPr>
              <w:t xml:space="preserve"> серии ФП</w:t>
            </w:r>
            <w:r w:rsidRPr="00226161">
              <w:rPr>
                <w:sz w:val="22"/>
                <w:szCs w:val="22"/>
              </w:rPr>
              <w:t xml:space="preserve"> №</w:t>
            </w:r>
            <w:r>
              <w:rPr>
                <w:sz w:val="22"/>
                <w:szCs w:val="22"/>
              </w:rPr>
              <w:t xml:space="preserve"> 3212086</w:t>
            </w:r>
            <w:r w:rsidRPr="00226161">
              <w:rPr>
                <w:spacing w:val="-6"/>
                <w:sz w:val="22"/>
                <w:szCs w:val="22"/>
              </w:rPr>
              <w:t xml:space="preserve"> (</w:t>
            </w:r>
            <w:proofErr w:type="gramStart"/>
            <w:r w:rsidRPr="00226161">
              <w:rPr>
                <w:spacing w:val="-6"/>
                <w:sz w:val="22"/>
                <w:szCs w:val="22"/>
              </w:rPr>
              <w:t>грузоотправитель</w:t>
            </w:r>
            <w:r>
              <w:rPr>
                <w:spacing w:val="-6"/>
                <w:sz w:val="22"/>
                <w:szCs w:val="22"/>
              </w:rPr>
              <w:t>:</w:t>
            </w:r>
            <w:r w:rsidRPr="00226161">
              <w:rPr>
                <w:spacing w:val="-6"/>
                <w:sz w:val="22"/>
                <w:szCs w:val="22"/>
              </w:rPr>
              <w:t xml:space="preserve"> </w:t>
            </w:r>
            <w:r>
              <w:rPr>
                <w:spacing w:val="-6"/>
                <w:sz w:val="22"/>
                <w:szCs w:val="22"/>
              </w:rPr>
              <w:t xml:space="preserve">  </w:t>
            </w:r>
            <w:proofErr w:type="gramEnd"/>
            <w:r>
              <w:rPr>
                <w:spacing w:val="-6"/>
                <w:sz w:val="22"/>
                <w:szCs w:val="22"/>
              </w:rPr>
              <w:t xml:space="preserve">                   </w:t>
            </w:r>
            <w:r w:rsidRPr="00226161">
              <w:rPr>
                <w:spacing w:val="-6"/>
                <w:sz w:val="22"/>
                <w:szCs w:val="22"/>
              </w:rPr>
              <w:t>ООО «</w:t>
            </w:r>
            <w:proofErr w:type="spellStart"/>
            <w:r>
              <w:rPr>
                <w:spacing w:val="-6"/>
                <w:sz w:val="22"/>
                <w:szCs w:val="22"/>
              </w:rPr>
              <w:t>Фрутреал</w:t>
            </w:r>
            <w:proofErr w:type="spellEnd"/>
            <w:r w:rsidRPr="00226161">
              <w:rPr>
                <w:spacing w:val="-6"/>
                <w:sz w:val="22"/>
                <w:szCs w:val="22"/>
              </w:rPr>
              <w:t>»,</w:t>
            </w:r>
            <w:r>
              <w:rPr>
                <w:spacing w:val="-6"/>
                <w:sz w:val="22"/>
                <w:szCs w:val="22"/>
              </w:rPr>
              <w:t xml:space="preserve"> Витебская область, 211401, г. Полоцк, ул. Октябрьская, 25/1-6, ком. </w:t>
            </w:r>
            <w:proofErr w:type="gramStart"/>
            <w:r>
              <w:rPr>
                <w:spacing w:val="-6"/>
                <w:sz w:val="22"/>
                <w:szCs w:val="22"/>
              </w:rPr>
              <w:t>17;  грузополучатель</w:t>
            </w:r>
            <w:proofErr w:type="gramEnd"/>
            <w:r>
              <w:rPr>
                <w:spacing w:val="-6"/>
                <w:sz w:val="22"/>
                <w:szCs w:val="22"/>
              </w:rPr>
              <w:t>:</w:t>
            </w:r>
          </w:p>
          <w:p w:rsidR="006D1A43" w:rsidRDefault="006D1A43" w:rsidP="00973DE5">
            <w:pPr>
              <w:tabs>
                <w:tab w:val="left" w:pos="9639"/>
              </w:tabs>
              <w:spacing w:before="0" w:line="220" w:lineRule="exact"/>
              <w:jc w:val="both"/>
              <w:rPr>
                <w:spacing w:val="-6"/>
                <w:sz w:val="22"/>
                <w:szCs w:val="22"/>
              </w:rPr>
            </w:pPr>
            <w:proofErr w:type="spellStart"/>
            <w:r>
              <w:rPr>
                <w:spacing w:val="-6"/>
                <w:sz w:val="22"/>
                <w:szCs w:val="22"/>
              </w:rPr>
              <w:t>Дрибинское</w:t>
            </w:r>
            <w:proofErr w:type="spellEnd"/>
            <w:r>
              <w:rPr>
                <w:spacing w:val="-6"/>
                <w:sz w:val="22"/>
                <w:szCs w:val="22"/>
              </w:rPr>
              <w:t xml:space="preserve"> </w:t>
            </w:r>
            <w:proofErr w:type="spellStart"/>
            <w:r>
              <w:rPr>
                <w:spacing w:val="-6"/>
                <w:sz w:val="22"/>
                <w:szCs w:val="22"/>
              </w:rPr>
              <w:t>райпо</w:t>
            </w:r>
            <w:proofErr w:type="spellEnd"/>
            <w:r>
              <w:rPr>
                <w:spacing w:val="-6"/>
                <w:sz w:val="22"/>
                <w:szCs w:val="22"/>
              </w:rPr>
              <w:t>, Могилёвская область,</w:t>
            </w:r>
          </w:p>
          <w:p w:rsidR="006D1A43" w:rsidRPr="00226161" w:rsidRDefault="006D1A43" w:rsidP="00973DE5">
            <w:pPr>
              <w:tabs>
                <w:tab w:val="left" w:pos="9639"/>
              </w:tabs>
              <w:spacing w:before="0" w:line="220" w:lineRule="exact"/>
              <w:jc w:val="both"/>
              <w:rPr>
                <w:sz w:val="22"/>
                <w:szCs w:val="22"/>
              </w:rPr>
            </w:pPr>
            <w:proofErr w:type="spellStart"/>
            <w:r>
              <w:rPr>
                <w:spacing w:val="-6"/>
                <w:sz w:val="22"/>
                <w:szCs w:val="22"/>
              </w:rPr>
              <w:t>Дрибинский</w:t>
            </w:r>
            <w:proofErr w:type="spellEnd"/>
            <w:r>
              <w:rPr>
                <w:spacing w:val="-6"/>
                <w:sz w:val="22"/>
                <w:szCs w:val="22"/>
              </w:rPr>
              <w:t xml:space="preserve"> район, </w:t>
            </w:r>
            <w:proofErr w:type="spellStart"/>
            <w:r>
              <w:rPr>
                <w:spacing w:val="-6"/>
                <w:sz w:val="22"/>
                <w:szCs w:val="22"/>
              </w:rPr>
              <w:t>г.п</w:t>
            </w:r>
            <w:proofErr w:type="spellEnd"/>
            <w:r>
              <w:rPr>
                <w:spacing w:val="-6"/>
                <w:sz w:val="22"/>
                <w:szCs w:val="22"/>
              </w:rPr>
              <w:t>. Дрибин, ул. Советская, 6),</w:t>
            </w:r>
          </w:p>
          <w:p w:rsidR="006D1A43" w:rsidRPr="00226161" w:rsidRDefault="006D1A43" w:rsidP="00973DE5">
            <w:pPr>
              <w:pStyle w:val="Default"/>
              <w:spacing w:line="220" w:lineRule="exact"/>
              <w:jc w:val="both"/>
              <w:rPr>
                <w:sz w:val="22"/>
                <w:szCs w:val="22"/>
              </w:rPr>
            </w:pPr>
            <w:r w:rsidRPr="00226161">
              <w:rPr>
                <w:sz w:val="22"/>
                <w:szCs w:val="22"/>
              </w:rPr>
              <w:t xml:space="preserve">декларация о соответствии </w:t>
            </w:r>
          </w:p>
          <w:p w:rsidR="006D1A43" w:rsidRPr="00226161" w:rsidRDefault="006D1A43" w:rsidP="00973DE5">
            <w:pPr>
              <w:tabs>
                <w:tab w:val="left" w:pos="9639"/>
              </w:tabs>
              <w:spacing w:before="0" w:line="220" w:lineRule="exact"/>
              <w:jc w:val="both"/>
              <w:rPr>
                <w:spacing w:val="-6"/>
                <w:sz w:val="22"/>
                <w:szCs w:val="22"/>
              </w:rPr>
            </w:pPr>
            <w:r w:rsidRPr="00226161">
              <w:rPr>
                <w:sz w:val="22"/>
                <w:szCs w:val="22"/>
              </w:rPr>
              <w:t xml:space="preserve">ЕАЭС № BY/112 11.02. ТР021 </w:t>
            </w:r>
            <w:r>
              <w:rPr>
                <w:sz w:val="22"/>
                <w:szCs w:val="22"/>
              </w:rPr>
              <w:t>000</w:t>
            </w:r>
            <w:r w:rsidRPr="00226161">
              <w:rPr>
                <w:sz w:val="22"/>
                <w:szCs w:val="22"/>
              </w:rPr>
              <w:t>.0</w:t>
            </w:r>
            <w:r>
              <w:rPr>
                <w:sz w:val="22"/>
                <w:szCs w:val="22"/>
              </w:rPr>
              <w:t>0</w:t>
            </w:r>
            <w:r w:rsidRPr="00226161">
              <w:rPr>
                <w:sz w:val="22"/>
                <w:szCs w:val="22"/>
              </w:rPr>
              <w:t xml:space="preserve"> </w:t>
            </w:r>
            <w:r>
              <w:rPr>
                <w:sz w:val="22"/>
                <w:szCs w:val="22"/>
              </w:rPr>
              <w:t>12467</w:t>
            </w:r>
            <w:r w:rsidRPr="00226161">
              <w:rPr>
                <w:sz w:val="22"/>
                <w:szCs w:val="22"/>
              </w:rPr>
              <w:t xml:space="preserve"> </w:t>
            </w:r>
            <w:r w:rsidRPr="00226161">
              <w:rPr>
                <w:spacing w:val="-6"/>
                <w:sz w:val="22"/>
                <w:szCs w:val="22"/>
              </w:rPr>
              <w:t>от 1</w:t>
            </w:r>
            <w:r>
              <w:rPr>
                <w:spacing w:val="-6"/>
                <w:sz w:val="22"/>
                <w:szCs w:val="22"/>
              </w:rPr>
              <w:t>5.11</w:t>
            </w:r>
            <w:r w:rsidRPr="00226161">
              <w:rPr>
                <w:spacing w:val="-6"/>
                <w:sz w:val="22"/>
                <w:szCs w:val="22"/>
              </w:rPr>
              <w:t>.2022,</w:t>
            </w:r>
            <w:r w:rsidRPr="00226161">
              <w:rPr>
                <w:sz w:val="22"/>
                <w:szCs w:val="22"/>
              </w:rPr>
              <w:t xml:space="preserve"> срок действия до </w:t>
            </w:r>
            <w:r>
              <w:rPr>
                <w:sz w:val="22"/>
                <w:szCs w:val="22"/>
              </w:rPr>
              <w:t>07</w:t>
            </w:r>
            <w:r w:rsidRPr="00226161">
              <w:rPr>
                <w:sz w:val="22"/>
                <w:szCs w:val="22"/>
              </w:rPr>
              <w:t>.1</w:t>
            </w:r>
            <w:r>
              <w:rPr>
                <w:sz w:val="22"/>
                <w:szCs w:val="22"/>
              </w:rPr>
              <w:t>1</w:t>
            </w:r>
            <w:r w:rsidRPr="00226161">
              <w:rPr>
                <w:sz w:val="22"/>
                <w:szCs w:val="22"/>
              </w:rPr>
              <w:t>.2023 включительно</w:t>
            </w:r>
          </w:p>
        </w:tc>
        <w:tc>
          <w:tcPr>
            <w:tcW w:w="537" w:type="pct"/>
          </w:tcPr>
          <w:p w:rsidR="006D1A43" w:rsidRPr="00226161" w:rsidRDefault="006D1A43" w:rsidP="00973DE5">
            <w:pPr>
              <w:snapToGrid/>
              <w:spacing w:before="0" w:line="220" w:lineRule="exact"/>
              <w:jc w:val="both"/>
              <w:rPr>
                <w:sz w:val="22"/>
                <w:szCs w:val="22"/>
              </w:rPr>
            </w:pPr>
            <w:proofErr w:type="spellStart"/>
            <w:r>
              <w:rPr>
                <w:sz w:val="22"/>
                <w:szCs w:val="22"/>
              </w:rPr>
              <w:t>Дрибинский</w:t>
            </w:r>
            <w:proofErr w:type="spellEnd"/>
            <w:r>
              <w:rPr>
                <w:sz w:val="22"/>
                <w:szCs w:val="22"/>
              </w:rPr>
              <w:t xml:space="preserve"> </w:t>
            </w:r>
            <w:r w:rsidRPr="00226161">
              <w:rPr>
                <w:sz w:val="22"/>
                <w:szCs w:val="22"/>
              </w:rPr>
              <w:t xml:space="preserve">районный ЦГЭ (исх.      от </w:t>
            </w:r>
            <w:r>
              <w:rPr>
                <w:rStyle w:val="FontStyle13"/>
                <w:sz w:val="22"/>
                <w:szCs w:val="22"/>
              </w:rPr>
              <w:t>21</w:t>
            </w:r>
            <w:r w:rsidRPr="00226161">
              <w:rPr>
                <w:rStyle w:val="FontStyle13"/>
                <w:sz w:val="22"/>
                <w:szCs w:val="22"/>
              </w:rPr>
              <w:t xml:space="preserve">.12.2022               № </w:t>
            </w:r>
            <w:r>
              <w:rPr>
                <w:rStyle w:val="FontStyle13"/>
                <w:sz w:val="22"/>
                <w:szCs w:val="22"/>
              </w:rPr>
              <w:t>6-4/2381</w:t>
            </w:r>
            <w:r w:rsidRPr="00226161">
              <w:rPr>
                <w:rStyle w:val="FontStyle13"/>
                <w:sz w:val="22"/>
                <w:szCs w:val="22"/>
              </w:rPr>
              <w:t>)</w:t>
            </w:r>
          </w:p>
        </w:tc>
        <w:tc>
          <w:tcPr>
            <w:tcW w:w="407" w:type="pct"/>
          </w:tcPr>
          <w:p w:rsidR="006D1A43" w:rsidRPr="00226161" w:rsidRDefault="006D1A43" w:rsidP="00973DE5">
            <w:pPr>
              <w:snapToGrid/>
              <w:spacing w:before="0" w:line="220" w:lineRule="exact"/>
              <w:jc w:val="both"/>
              <w:rPr>
                <w:sz w:val="22"/>
                <w:szCs w:val="22"/>
              </w:rPr>
            </w:pPr>
          </w:p>
        </w:tc>
      </w:tr>
    </w:tbl>
    <w:p w:rsidR="00F838BB" w:rsidRPr="0098380F" w:rsidRDefault="00F838BB" w:rsidP="00C67179">
      <w:pPr>
        <w:tabs>
          <w:tab w:val="left" w:pos="6804"/>
        </w:tabs>
        <w:spacing w:before="0" w:line="240" w:lineRule="auto"/>
        <w:jc w:val="both"/>
        <w:rPr>
          <w:sz w:val="18"/>
          <w:szCs w:val="18"/>
        </w:rPr>
        <w:sectPr w:rsidR="00F838BB" w:rsidRPr="0098380F" w:rsidSect="006D1A43">
          <w:footerReference w:type="default" r:id="rId8"/>
          <w:pgSz w:w="16838" w:h="11906" w:orient="landscape"/>
          <w:pgMar w:top="1701" w:right="737" w:bottom="851" w:left="737" w:header="709" w:footer="709" w:gutter="0"/>
          <w:cols w:space="708"/>
          <w:titlePg/>
          <w:docGrid w:linePitch="360"/>
        </w:sectPr>
      </w:pPr>
      <w:bookmarkStart w:id="0" w:name="_GoBack"/>
      <w:bookmarkEnd w:id="0"/>
    </w:p>
    <w:p w:rsidR="00FD6CA1" w:rsidRPr="006D1A43" w:rsidRDefault="00FD6CA1" w:rsidP="006D1A43">
      <w:pPr>
        <w:tabs>
          <w:tab w:val="left" w:pos="8040"/>
        </w:tabs>
        <w:spacing w:before="0" w:line="220" w:lineRule="exact"/>
        <w:jc w:val="both"/>
        <w:rPr>
          <w:rFonts w:eastAsia="Batang"/>
          <w:sz w:val="22"/>
          <w:szCs w:val="22"/>
          <w:lang w:val="en-US"/>
        </w:rPr>
      </w:pPr>
    </w:p>
    <w:sectPr w:rsidR="00FD6CA1" w:rsidRPr="006D1A43"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2C" w:rsidRDefault="00DD282C">
      <w:pPr>
        <w:widowControl/>
        <w:snapToGrid/>
        <w:spacing w:before="0" w:line="240" w:lineRule="auto"/>
        <w:jc w:val="left"/>
        <w:rPr>
          <w:sz w:val="24"/>
          <w:szCs w:val="24"/>
        </w:rPr>
      </w:pPr>
      <w:r>
        <w:rPr>
          <w:sz w:val="24"/>
          <w:szCs w:val="24"/>
        </w:rPr>
        <w:separator/>
      </w:r>
    </w:p>
  </w:endnote>
  <w:endnote w:type="continuationSeparator" w:id="0">
    <w:p w:rsidR="00DD282C" w:rsidRDefault="00DD282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47" w:rsidRDefault="00572847" w:rsidP="008E6D4B">
    <w:pPr>
      <w:pStyle w:val="a3"/>
      <w:framePr w:wrap="auto" w:vAnchor="text" w:hAnchor="margin" w:xAlign="right" w:y="1"/>
      <w:rPr>
        <w:rStyle w:val="a5"/>
      </w:rPr>
    </w:pPr>
  </w:p>
  <w:p w:rsidR="00572847" w:rsidRDefault="00572847"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2C" w:rsidRDefault="00DD282C">
      <w:pPr>
        <w:widowControl/>
        <w:snapToGrid/>
        <w:spacing w:before="0" w:line="240" w:lineRule="auto"/>
        <w:jc w:val="left"/>
        <w:rPr>
          <w:sz w:val="24"/>
          <w:szCs w:val="24"/>
        </w:rPr>
      </w:pPr>
      <w:r>
        <w:rPr>
          <w:sz w:val="24"/>
          <w:szCs w:val="24"/>
        </w:rPr>
        <w:separator/>
      </w:r>
    </w:p>
  </w:footnote>
  <w:footnote w:type="continuationSeparator" w:id="0">
    <w:p w:rsidR="00DD282C" w:rsidRDefault="00DD282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B82"/>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245"/>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490"/>
    <w:rsid w:val="000C0749"/>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363"/>
    <w:rsid w:val="000D643B"/>
    <w:rsid w:val="000D65FF"/>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4A6"/>
    <w:rsid w:val="000E769C"/>
    <w:rsid w:val="000E7C5C"/>
    <w:rsid w:val="000F168A"/>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55D2"/>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4DDD"/>
    <w:rsid w:val="0012527D"/>
    <w:rsid w:val="00125A3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23FE"/>
    <w:rsid w:val="00143DA2"/>
    <w:rsid w:val="00144107"/>
    <w:rsid w:val="0014465B"/>
    <w:rsid w:val="00144ABD"/>
    <w:rsid w:val="00144BBF"/>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B51"/>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304"/>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6F00"/>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18F"/>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2F65"/>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5FC"/>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177"/>
    <w:rsid w:val="002254E7"/>
    <w:rsid w:val="00225BC6"/>
    <w:rsid w:val="00226161"/>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796"/>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657"/>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213"/>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67328"/>
    <w:rsid w:val="00370364"/>
    <w:rsid w:val="003704CA"/>
    <w:rsid w:val="00370891"/>
    <w:rsid w:val="00370F43"/>
    <w:rsid w:val="00371EB4"/>
    <w:rsid w:val="003723FC"/>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052"/>
    <w:rsid w:val="00380446"/>
    <w:rsid w:val="00380A47"/>
    <w:rsid w:val="00381294"/>
    <w:rsid w:val="0038129F"/>
    <w:rsid w:val="003812AA"/>
    <w:rsid w:val="003823DB"/>
    <w:rsid w:val="00382AEA"/>
    <w:rsid w:val="00382CF7"/>
    <w:rsid w:val="00382F6C"/>
    <w:rsid w:val="0038318E"/>
    <w:rsid w:val="003835B1"/>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0E0"/>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2B5"/>
    <w:rsid w:val="003E6943"/>
    <w:rsid w:val="003E7010"/>
    <w:rsid w:val="003E7AE0"/>
    <w:rsid w:val="003E7E5B"/>
    <w:rsid w:val="003F02DD"/>
    <w:rsid w:val="003F037C"/>
    <w:rsid w:val="003F04D0"/>
    <w:rsid w:val="003F0F26"/>
    <w:rsid w:val="003F11FC"/>
    <w:rsid w:val="003F1974"/>
    <w:rsid w:val="003F1F11"/>
    <w:rsid w:val="003F1FE6"/>
    <w:rsid w:val="003F2756"/>
    <w:rsid w:val="003F2BC1"/>
    <w:rsid w:val="003F305A"/>
    <w:rsid w:val="003F325B"/>
    <w:rsid w:val="003F35B9"/>
    <w:rsid w:val="003F3F77"/>
    <w:rsid w:val="003F4A9A"/>
    <w:rsid w:val="003F4AED"/>
    <w:rsid w:val="003F4B60"/>
    <w:rsid w:val="003F626A"/>
    <w:rsid w:val="003F6993"/>
    <w:rsid w:val="003F6C5A"/>
    <w:rsid w:val="003F7785"/>
    <w:rsid w:val="003F7967"/>
    <w:rsid w:val="003F7D00"/>
    <w:rsid w:val="003F7F07"/>
    <w:rsid w:val="00400760"/>
    <w:rsid w:val="004009F6"/>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95E"/>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1FB4"/>
    <w:rsid w:val="00482098"/>
    <w:rsid w:val="004828A1"/>
    <w:rsid w:val="00482A1D"/>
    <w:rsid w:val="00482A4F"/>
    <w:rsid w:val="00482B39"/>
    <w:rsid w:val="00483062"/>
    <w:rsid w:val="00484BAF"/>
    <w:rsid w:val="004852A0"/>
    <w:rsid w:val="0048588C"/>
    <w:rsid w:val="00485D02"/>
    <w:rsid w:val="00486A3E"/>
    <w:rsid w:val="00487048"/>
    <w:rsid w:val="00487472"/>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05C"/>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7BD"/>
    <w:rsid w:val="00566894"/>
    <w:rsid w:val="00567007"/>
    <w:rsid w:val="005670C1"/>
    <w:rsid w:val="00567977"/>
    <w:rsid w:val="00567B69"/>
    <w:rsid w:val="00567E60"/>
    <w:rsid w:val="005701B1"/>
    <w:rsid w:val="005701C3"/>
    <w:rsid w:val="00570553"/>
    <w:rsid w:val="00570CF5"/>
    <w:rsid w:val="00570DB1"/>
    <w:rsid w:val="0057138A"/>
    <w:rsid w:val="005713D5"/>
    <w:rsid w:val="00571A87"/>
    <w:rsid w:val="00571D01"/>
    <w:rsid w:val="005720DA"/>
    <w:rsid w:val="00572138"/>
    <w:rsid w:val="00572847"/>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0C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3E9D"/>
    <w:rsid w:val="005D49F9"/>
    <w:rsid w:val="005D4D06"/>
    <w:rsid w:val="005D4F97"/>
    <w:rsid w:val="005D54FA"/>
    <w:rsid w:val="005D5910"/>
    <w:rsid w:val="005D5DDA"/>
    <w:rsid w:val="005D5EB0"/>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726"/>
    <w:rsid w:val="005E5DB6"/>
    <w:rsid w:val="005E60C8"/>
    <w:rsid w:val="005E6288"/>
    <w:rsid w:val="005E66BD"/>
    <w:rsid w:val="005E6714"/>
    <w:rsid w:val="005E672C"/>
    <w:rsid w:val="005E6D3D"/>
    <w:rsid w:val="005E7C61"/>
    <w:rsid w:val="005E7CBE"/>
    <w:rsid w:val="005E7DAC"/>
    <w:rsid w:val="005F020F"/>
    <w:rsid w:val="005F0723"/>
    <w:rsid w:val="005F1A02"/>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6A2"/>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310"/>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89C"/>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9E7"/>
    <w:rsid w:val="006A2A51"/>
    <w:rsid w:val="006A2C6F"/>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3927"/>
    <w:rsid w:val="006B3D6C"/>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1D"/>
    <w:rsid w:val="006D0973"/>
    <w:rsid w:val="006D1981"/>
    <w:rsid w:val="006D1A43"/>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8D1"/>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3A4"/>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2E8"/>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7F7"/>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14"/>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5E3B"/>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658"/>
    <w:rsid w:val="008C5C3E"/>
    <w:rsid w:val="008C64FE"/>
    <w:rsid w:val="008C69F2"/>
    <w:rsid w:val="008C78C3"/>
    <w:rsid w:val="008C7FD7"/>
    <w:rsid w:val="008D0FE7"/>
    <w:rsid w:val="008D12AD"/>
    <w:rsid w:val="008D1E1F"/>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78F"/>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21E"/>
    <w:rsid w:val="009256F2"/>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812"/>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2814"/>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1A38"/>
    <w:rsid w:val="009D24E1"/>
    <w:rsid w:val="009D26BF"/>
    <w:rsid w:val="009D4253"/>
    <w:rsid w:val="009D44BA"/>
    <w:rsid w:val="009D4753"/>
    <w:rsid w:val="009D47BD"/>
    <w:rsid w:val="009D5BE6"/>
    <w:rsid w:val="009D5C41"/>
    <w:rsid w:val="009D7309"/>
    <w:rsid w:val="009D7D61"/>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82B"/>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3AAD"/>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4B2"/>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271"/>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47C3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4FEC"/>
    <w:rsid w:val="00AE531B"/>
    <w:rsid w:val="00AE5E7F"/>
    <w:rsid w:val="00AE61CA"/>
    <w:rsid w:val="00AE64B6"/>
    <w:rsid w:val="00AE6606"/>
    <w:rsid w:val="00AE6A64"/>
    <w:rsid w:val="00AE6BB1"/>
    <w:rsid w:val="00AE744E"/>
    <w:rsid w:val="00AE7590"/>
    <w:rsid w:val="00AF03DB"/>
    <w:rsid w:val="00AF094C"/>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C"/>
    <w:rsid w:val="00B14DAE"/>
    <w:rsid w:val="00B14F2C"/>
    <w:rsid w:val="00B15153"/>
    <w:rsid w:val="00B15259"/>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C1"/>
    <w:rsid w:val="00B265C7"/>
    <w:rsid w:val="00B26BA8"/>
    <w:rsid w:val="00B26F8E"/>
    <w:rsid w:val="00B305F6"/>
    <w:rsid w:val="00B30C0A"/>
    <w:rsid w:val="00B30C90"/>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0BFD"/>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375"/>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0FA"/>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17A7"/>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6D18"/>
    <w:rsid w:val="00CB73DD"/>
    <w:rsid w:val="00CB7AF1"/>
    <w:rsid w:val="00CC0353"/>
    <w:rsid w:val="00CC041D"/>
    <w:rsid w:val="00CC059C"/>
    <w:rsid w:val="00CC0CF8"/>
    <w:rsid w:val="00CC1CBB"/>
    <w:rsid w:val="00CC1D31"/>
    <w:rsid w:val="00CC1E86"/>
    <w:rsid w:val="00CC2409"/>
    <w:rsid w:val="00CC2F98"/>
    <w:rsid w:val="00CC354C"/>
    <w:rsid w:val="00CC3B4B"/>
    <w:rsid w:val="00CC43E5"/>
    <w:rsid w:val="00CC49C0"/>
    <w:rsid w:val="00CC4C42"/>
    <w:rsid w:val="00CC4F3B"/>
    <w:rsid w:val="00CC510F"/>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DCC"/>
    <w:rsid w:val="00CD3F17"/>
    <w:rsid w:val="00CD4100"/>
    <w:rsid w:val="00CD426D"/>
    <w:rsid w:val="00CD4576"/>
    <w:rsid w:val="00CD4911"/>
    <w:rsid w:val="00CD4CE5"/>
    <w:rsid w:val="00CD5AC9"/>
    <w:rsid w:val="00CD647D"/>
    <w:rsid w:val="00CD77B1"/>
    <w:rsid w:val="00CE01FE"/>
    <w:rsid w:val="00CE02C0"/>
    <w:rsid w:val="00CE0498"/>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6CA"/>
    <w:rsid w:val="00D01DC7"/>
    <w:rsid w:val="00D01E95"/>
    <w:rsid w:val="00D02C39"/>
    <w:rsid w:val="00D02CFD"/>
    <w:rsid w:val="00D0357E"/>
    <w:rsid w:val="00D035C3"/>
    <w:rsid w:val="00D03E2B"/>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0D6"/>
    <w:rsid w:val="00D1410D"/>
    <w:rsid w:val="00D14643"/>
    <w:rsid w:val="00D149C4"/>
    <w:rsid w:val="00D150F1"/>
    <w:rsid w:val="00D15B31"/>
    <w:rsid w:val="00D15C6A"/>
    <w:rsid w:val="00D15D43"/>
    <w:rsid w:val="00D15FDB"/>
    <w:rsid w:val="00D16CA9"/>
    <w:rsid w:val="00D16D03"/>
    <w:rsid w:val="00D170B2"/>
    <w:rsid w:val="00D17201"/>
    <w:rsid w:val="00D174B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51"/>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80C"/>
    <w:rsid w:val="00D4399A"/>
    <w:rsid w:val="00D44B94"/>
    <w:rsid w:val="00D44F06"/>
    <w:rsid w:val="00D46416"/>
    <w:rsid w:val="00D464EC"/>
    <w:rsid w:val="00D46AB4"/>
    <w:rsid w:val="00D46CF6"/>
    <w:rsid w:val="00D46D07"/>
    <w:rsid w:val="00D4729D"/>
    <w:rsid w:val="00D4786E"/>
    <w:rsid w:val="00D47E85"/>
    <w:rsid w:val="00D500A9"/>
    <w:rsid w:val="00D500DF"/>
    <w:rsid w:val="00D50AEE"/>
    <w:rsid w:val="00D50EBA"/>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E6D"/>
    <w:rsid w:val="00D62156"/>
    <w:rsid w:val="00D6236E"/>
    <w:rsid w:val="00D6283F"/>
    <w:rsid w:val="00D62CFE"/>
    <w:rsid w:val="00D63072"/>
    <w:rsid w:val="00D639ED"/>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6A"/>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82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2C5"/>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3A4"/>
    <w:rsid w:val="00E43CA1"/>
    <w:rsid w:val="00E43F22"/>
    <w:rsid w:val="00E440ED"/>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CED"/>
    <w:rsid w:val="00E77408"/>
    <w:rsid w:val="00E77CF5"/>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B78D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2E9"/>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C76"/>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E9"/>
    <w:rsid w:val="00F47303"/>
    <w:rsid w:val="00F477E4"/>
    <w:rsid w:val="00F506C0"/>
    <w:rsid w:val="00F50BF1"/>
    <w:rsid w:val="00F50C01"/>
    <w:rsid w:val="00F51038"/>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509"/>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6CA1"/>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E48B8"/>
  <w15:docId w15:val="{750991C0-2163-497F-ADF1-D0F7F87B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858860759">
      <w:bodyDiv w:val="1"/>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AC5E-B06C-4B6C-BB63-37E47974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2022-12-16T10:45:00Z</cp:lastPrinted>
  <dcterms:created xsi:type="dcterms:W3CDTF">2022-12-22T07:12:00Z</dcterms:created>
  <dcterms:modified xsi:type="dcterms:W3CDTF">2023-01-11T12:23:00Z</dcterms:modified>
</cp:coreProperties>
</file>