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
        <w:gridCol w:w="2236"/>
        <w:gridCol w:w="2214"/>
        <w:gridCol w:w="1845"/>
        <w:gridCol w:w="3030"/>
        <w:gridCol w:w="2927"/>
        <w:gridCol w:w="1685"/>
        <w:gridCol w:w="1276"/>
      </w:tblGrid>
      <w:tr w:rsidR="00587C9B" w:rsidRPr="00EC1D07" w:rsidTr="00CA2D7C">
        <w:trPr>
          <w:trHeight w:val="1693"/>
          <w:jc w:val="center"/>
        </w:trPr>
        <w:tc>
          <w:tcPr>
            <w:tcW w:w="135" w:type="pct"/>
          </w:tcPr>
          <w:p w:rsidR="00F838BB" w:rsidRPr="00EC1D07" w:rsidRDefault="00F838BB" w:rsidP="00EC1D07">
            <w:pPr>
              <w:snapToGrid/>
              <w:spacing w:before="0" w:line="220" w:lineRule="exact"/>
              <w:jc w:val="both"/>
              <w:rPr>
                <w:sz w:val="22"/>
                <w:szCs w:val="22"/>
              </w:rPr>
            </w:pPr>
            <w:bookmarkStart w:id="0" w:name="_GoBack"/>
            <w:bookmarkEnd w:id="0"/>
            <w:r w:rsidRPr="00EC1D07">
              <w:rPr>
                <w:sz w:val="22"/>
                <w:szCs w:val="22"/>
              </w:rPr>
              <w:t>№п/п</w:t>
            </w:r>
          </w:p>
        </w:tc>
        <w:tc>
          <w:tcPr>
            <w:tcW w:w="715"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708"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90"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C039E1" w:rsidRPr="00B66391" w:rsidTr="004C2153">
        <w:trPr>
          <w:trHeight w:val="404"/>
          <w:jc w:val="center"/>
        </w:trPr>
        <w:tc>
          <w:tcPr>
            <w:tcW w:w="135" w:type="pct"/>
          </w:tcPr>
          <w:p w:rsidR="00C039E1" w:rsidRPr="00B66391" w:rsidRDefault="00A41769" w:rsidP="00B66391">
            <w:pPr>
              <w:snapToGrid/>
              <w:spacing w:before="0" w:line="220" w:lineRule="exact"/>
              <w:jc w:val="both"/>
              <w:rPr>
                <w:sz w:val="22"/>
                <w:szCs w:val="22"/>
              </w:rPr>
            </w:pPr>
            <w:r w:rsidRPr="00B66391">
              <w:rPr>
                <w:sz w:val="22"/>
                <w:szCs w:val="22"/>
              </w:rPr>
              <w:t>1.</w:t>
            </w:r>
          </w:p>
        </w:tc>
        <w:tc>
          <w:tcPr>
            <w:tcW w:w="715" w:type="pct"/>
          </w:tcPr>
          <w:p w:rsidR="00C039E1" w:rsidRPr="00B66391" w:rsidRDefault="00D67501" w:rsidP="00B66391">
            <w:pPr>
              <w:spacing w:before="0" w:line="220" w:lineRule="exact"/>
              <w:jc w:val="both"/>
              <w:rPr>
                <w:sz w:val="22"/>
                <w:szCs w:val="22"/>
              </w:rPr>
            </w:pPr>
            <w:r w:rsidRPr="00B66391">
              <w:rPr>
                <w:b/>
                <w:sz w:val="22"/>
                <w:szCs w:val="22"/>
              </w:rPr>
              <w:t>Абрикос сушеный без косточек</w:t>
            </w:r>
            <w:r w:rsidR="00A41769" w:rsidRPr="00B66391">
              <w:rPr>
                <w:b/>
                <w:sz w:val="22"/>
                <w:szCs w:val="22"/>
              </w:rPr>
              <w:t xml:space="preserve"> индустриальный тип, </w:t>
            </w:r>
            <w:r w:rsidR="00A41769" w:rsidRPr="00B66391">
              <w:rPr>
                <w:sz w:val="22"/>
                <w:szCs w:val="22"/>
              </w:rPr>
              <w:t>дата изготовления 01.11.2022, годен до 01.11.2023,                               № партии 440043031-51-38, масса нетто 10,0 кг, упаковка картонная коробка с полиэтиленовым вкладышем, условия хранения: хранить в чистых, сухих и прохладных помещениях</w:t>
            </w:r>
          </w:p>
          <w:p w:rsidR="00A41769" w:rsidRPr="00B66391" w:rsidRDefault="00A41769" w:rsidP="00B66391">
            <w:pPr>
              <w:spacing w:before="0" w:line="220" w:lineRule="exact"/>
              <w:jc w:val="both"/>
              <w:rPr>
                <w:b/>
                <w:i/>
                <w:sz w:val="22"/>
                <w:szCs w:val="22"/>
              </w:rPr>
            </w:pPr>
            <w:r w:rsidRPr="00B66391">
              <w:rPr>
                <w:i/>
                <w:sz w:val="22"/>
                <w:szCs w:val="22"/>
              </w:rPr>
              <w:t>(объём партии 10 кг)</w:t>
            </w:r>
          </w:p>
        </w:tc>
        <w:tc>
          <w:tcPr>
            <w:tcW w:w="708" w:type="pct"/>
          </w:tcPr>
          <w:p w:rsidR="00C039E1" w:rsidRPr="00B66391" w:rsidRDefault="00C039E1" w:rsidP="00B66391">
            <w:pPr>
              <w:spacing w:before="0" w:line="220" w:lineRule="exact"/>
              <w:jc w:val="both"/>
              <w:rPr>
                <w:i/>
                <w:sz w:val="22"/>
                <w:szCs w:val="22"/>
              </w:rPr>
            </w:pPr>
            <w:r w:rsidRPr="00B66391">
              <w:rPr>
                <w:sz w:val="22"/>
                <w:szCs w:val="22"/>
              </w:rPr>
              <w:t>Изготовитель</w:t>
            </w:r>
            <w:r w:rsidRPr="00B66391">
              <w:rPr>
                <w:i/>
                <w:sz w:val="22"/>
                <w:szCs w:val="22"/>
              </w:rPr>
              <w:t xml:space="preserve">:  </w:t>
            </w:r>
          </w:p>
          <w:p w:rsidR="00C039E1" w:rsidRPr="00B66391" w:rsidRDefault="00C039E1" w:rsidP="00B66391">
            <w:pPr>
              <w:spacing w:before="0" w:line="220" w:lineRule="exact"/>
              <w:jc w:val="both"/>
              <w:rPr>
                <w:b/>
                <w:sz w:val="22"/>
                <w:szCs w:val="22"/>
              </w:rPr>
            </w:pPr>
            <w:r w:rsidRPr="00B66391">
              <w:rPr>
                <w:b/>
                <w:sz w:val="22"/>
                <w:szCs w:val="22"/>
              </w:rPr>
              <w:t>«</w:t>
            </w:r>
            <w:r w:rsidRPr="00B66391">
              <w:rPr>
                <w:b/>
                <w:sz w:val="22"/>
                <w:szCs w:val="22"/>
                <w:lang w:val="en-US"/>
              </w:rPr>
              <w:t>ERKANYILMAZ</w:t>
            </w:r>
            <w:r w:rsidRPr="00B66391">
              <w:rPr>
                <w:b/>
                <w:sz w:val="22"/>
                <w:szCs w:val="22"/>
              </w:rPr>
              <w:t>-</w:t>
            </w:r>
            <w:r w:rsidRPr="00B66391">
              <w:rPr>
                <w:b/>
                <w:sz w:val="22"/>
                <w:szCs w:val="22"/>
                <w:lang w:val="en-US"/>
              </w:rPr>
              <w:t>FITORGANIKTARIMURUNL</w:t>
            </w:r>
            <w:r w:rsidR="00D67501" w:rsidRPr="00B66391">
              <w:rPr>
                <w:b/>
                <w:sz w:val="22"/>
                <w:szCs w:val="22"/>
                <w:lang w:val="en-US"/>
              </w:rPr>
              <w:t>ERITICARET</w:t>
            </w:r>
            <w:r w:rsidRPr="00B66391">
              <w:rPr>
                <w:b/>
                <w:sz w:val="22"/>
                <w:szCs w:val="22"/>
              </w:rPr>
              <w:t>»</w:t>
            </w:r>
            <w:r w:rsidR="00D67501" w:rsidRPr="00B66391">
              <w:rPr>
                <w:b/>
                <w:sz w:val="22"/>
                <w:szCs w:val="22"/>
              </w:rPr>
              <w:t xml:space="preserve">, </w:t>
            </w:r>
            <w:proofErr w:type="spellStart"/>
            <w:r w:rsidR="00D67501" w:rsidRPr="00B66391">
              <w:rPr>
                <w:i/>
                <w:sz w:val="22"/>
                <w:szCs w:val="22"/>
                <w:lang w:val="en-US"/>
              </w:rPr>
              <w:t>SeyhBayramMahHaciBektasiVeliCad</w:t>
            </w:r>
            <w:proofErr w:type="spellEnd"/>
            <w:r w:rsidR="00D67501" w:rsidRPr="00B66391">
              <w:rPr>
                <w:i/>
                <w:sz w:val="22"/>
                <w:szCs w:val="22"/>
              </w:rPr>
              <w:t xml:space="preserve">. 1 </w:t>
            </w:r>
            <w:r w:rsidR="00D67501" w:rsidRPr="00B66391">
              <w:rPr>
                <w:i/>
                <w:sz w:val="22"/>
                <w:szCs w:val="22"/>
                <w:lang w:val="en-US"/>
              </w:rPr>
              <w:t>SK</w:t>
            </w:r>
            <w:r w:rsidR="00D67501" w:rsidRPr="00B66391">
              <w:rPr>
                <w:i/>
                <w:sz w:val="22"/>
                <w:szCs w:val="22"/>
              </w:rPr>
              <w:t xml:space="preserve">, </w:t>
            </w:r>
            <w:r w:rsidR="00D67501" w:rsidRPr="00B66391">
              <w:rPr>
                <w:i/>
                <w:sz w:val="22"/>
                <w:szCs w:val="22"/>
                <w:lang w:val="en-US"/>
              </w:rPr>
              <w:t>No</w:t>
            </w:r>
            <w:r w:rsidR="00D67501" w:rsidRPr="00B66391">
              <w:rPr>
                <w:i/>
                <w:sz w:val="22"/>
                <w:szCs w:val="22"/>
              </w:rPr>
              <w:t xml:space="preserve">: 25/А, 44090 </w:t>
            </w:r>
            <w:r w:rsidR="00D67501" w:rsidRPr="00B66391">
              <w:rPr>
                <w:i/>
                <w:sz w:val="22"/>
                <w:szCs w:val="22"/>
                <w:lang w:val="en-US"/>
              </w:rPr>
              <w:t>MALATYA</w:t>
            </w:r>
            <w:r w:rsidR="00D67501" w:rsidRPr="00B66391">
              <w:rPr>
                <w:i/>
                <w:sz w:val="22"/>
                <w:szCs w:val="22"/>
              </w:rPr>
              <w:t>,</w:t>
            </w:r>
            <w:r w:rsidR="00D67501" w:rsidRPr="00B66391">
              <w:rPr>
                <w:b/>
                <w:sz w:val="22"/>
                <w:szCs w:val="22"/>
              </w:rPr>
              <w:t xml:space="preserve"> </w:t>
            </w:r>
            <w:r w:rsidR="00D67501" w:rsidRPr="00B66391">
              <w:rPr>
                <w:i/>
                <w:sz w:val="22"/>
                <w:szCs w:val="22"/>
              </w:rPr>
              <w:t>Турция.</w:t>
            </w:r>
          </w:p>
          <w:p w:rsidR="00C039E1" w:rsidRPr="00B66391" w:rsidRDefault="00C039E1" w:rsidP="00B66391">
            <w:pPr>
              <w:spacing w:before="0" w:line="220" w:lineRule="exact"/>
              <w:jc w:val="both"/>
              <w:rPr>
                <w:sz w:val="22"/>
                <w:szCs w:val="22"/>
              </w:rPr>
            </w:pPr>
            <w:r w:rsidRPr="00B66391">
              <w:rPr>
                <w:sz w:val="22"/>
                <w:szCs w:val="22"/>
              </w:rPr>
              <w:t>Импортёр в Республику Беларусь:</w:t>
            </w:r>
          </w:p>
          <w:p w:rsidR="00C039E1" w:rsidRPr="00B66391" w:rsidRDefault="00C039E1" w:rsidP="00B66391">
            <w:pPr>
              <w:pStyle w:val="ad"/>
              <w:widowControl w:val="0"/>
              <w:tabs>
                <w:tab w:val="left" w:pos="1334"/>
              </w:tabs>
              <w:spacing w:after="0" w:line="220" w:lineRule="exact"/>
              <w:jc w:val="both"/>
              <w:rPr>
                <w:b/>
                <w:sz w:val="22"/>
                <w:szCs w:val="22"/>
              </w:rPr>
            </w:pPr>
            <w:proofErr w:type="gramStart"/>
            <w:r w:rsidRPr="00B66391">
              <w:rPr>
                <w:b/>
                <w:sz w:val="22"/>
                <w:szCs w:val="22"/>
              </w:rPr>
              <w:t>ООО  «</w:t>
            </w:r>
            <w:proofErr w:type="spellStart"/>
            <w:proofErr w:type="gramEnd"/>
            <w:r w:rsidRPr="00B66391">
              <w:rPr>
                <w:b/>
                <w:sz w:val="22"/>
                <w:szCs w:val="22"/>
              </w:rPr>
              <w:t>Продхимснаб</w:t>
            </w:r>
            <w:proofErr w:type="spellEnd"/>
            <w:r w:rsidRPr="00B66391">
              <w:rPr>
                <w:b/>
                <w:sz w:val="22"/>
                <w:szCs w:val="22"/>
              </w:rPr>
              <w:t>», 220075</w:t>
            </w:r>
          </w:p>
          <w:p w:rsidR="00C039E1" w:rsidRPr="00B66391" w:rsidRDefault="00C039E1" w:rsidP="00B66391">
            <w:pPr>
              <w:pStyle w:val="ad"/>
              <w:widowControl w:val="0"/>
              <w:tabs>
                <w:tab w:val="left" w:pos="1334"/>
              </w:tabs>
              <w:spacing w:after="0" w:line="220" w:lineRule="exact"/>
              <w:jc w:val="both"/>
              <w:rPr>
                <w:b/>
                <w:i/>
                <w:sz w:val="22"/>
                <w:szCs w:val="22"/>
              </w:rPr>
            </w:pPr>
            <w:r w:rsidRPr="00B66391">
              <w:rPr>
                <w:rFonts w:eastAsia="Batang"/>
                <w:i/>
                <w:sz w:val="22"/>
                <w:szCs w:val="22"/>
              </w:rPr>
              <w:t xml:space="preserve">г. </w:t>
            </w:r>
            <w:proofErr w:type="gramStart"/>
            <w:r w:rsidRPr="00B66391">
              <w:rPr>
                <w:rFonts w:eastAsia="Batang"/>
                <w:i/>
                <w:sz w:val="22"/>
                <w:szCs w:val="22"/>
              </w:rPr>
              <w:t xml:space="preserve">Минск, </w:t>
            </w:r>
            <w:r w:rsidR="006B5F06">
              <w:rPr>
                <w:rFonts w:eastAsia="Batang"/>
                <w:i/>
                <w:sz w:val="22"/>
                <w:szCs w:val="22"/>
              </w:rPr>
              <w:t xml:space="preserve">  </w:t>
            </w:r>
            <w:proofErr w:type="gramEnd"/>
            <w:r w:rsidR="006B5F06">
              <w:rPr>
                <w:rFonts w:eastAsia="Batang"/>
                <w:i/>
                <w:sz w:val="22"/>
                <w:szCs w:val="22"/>
              </w:rPr>
              <w:t xml:space="preserve">                               </w:t>
            </w:r>
            <w:r w:rsidRPr="00B66391">
              <w:rPr>
                <w:rFonts w:eastAsia="Batang"/>
                <w:i/>
                <w:sz w:val="22"/>
                <w:szCs w:val="22"/>
              </w:rPr>
              <w:t>ул. Промышленная, д. 6Б/2, к. 12</w:t>
            </w:r>
          </w:p>
          <w:p w:rsidR="00C039E1" w:rsidRPr="00B66391" w:rsidRDefault="00C039E1" w:rsidP="00B66391">
            <w:pPr>
              <w:spacing w:before="0" w:line="220" w:lineRule="exact"/>
              <w:jc w:val="both"/>
              <w:rPr>
                <w:sz w:val="22"/>
                <w:szCs w:val="22"/>
              </w:rPr>
            </w:pPr>
          </w:p>
        </w:tc>
        <w:tc>
          <w:tcPr>
            <w:tcW w:w="590" w:type="pct"/>
          </w:tcPr>
          <w:p w:rsidR="00C039E1" w:rsidRPr="00B66391" w:rsidRDefault="00C039E1" w:rsidP="00B66391">
            <w:pPr>
              <w:pStyle w:val="ad"/>
              <w:widowControl w:val="0"/>
              <w:tabs>
                <w:tab w:val="left" w:pos="1334"/>
              </w:tabs>
              <w:spacing w:after="0" w:line="220" w:lineRule="exact"/>
              <w:jc w:val="both"/>
              <w:rPr>
                <w:sz w:val="22"/>
                <w:szCs w:val="22"/>
              </w:rPr>
            </w:pPr>
            <w:r w:rsidRPr="00B66391">
              <w:rPr>
                <w:sz w:val="22"/>
                <w:szCs w:val="22"/>
              </w:rPr>
              <w:t>Магазин «</w:t>
            </w:r>
            <w:proofErr w:type="spellStart"/>
            <w:r w:rsidRPr="00B66391">
              <w:rPr>
                <w:sz w:val="22"/>
                <w:szCs w:val="22"/>
              </w:rPr>
              <w:t>Марц</w:t>
            </w:r>
            <w:r w:rsidRPr="00B66391">
              <w:rPr>
                <w:sz w:val="22"/>
                <w:szCs w:val="22"/>
                <w:lang w:val="en-US"/>
              </w:rPr>
              <w:t>i</w:t>
            </w:r>
            <w:proofErr w:type="spellEnd"/>
            <w:r w:rsidRPr="00B66391">
              <w:rPr>
                <w:sz w:val="22"/>
                <w:szCs w:val="22"/>
              </w:rPr>
              <w:t>н» подразделения М-718 ИООО</w:t>
            </w:r>
          </w:p>
          <w:p w:rsidR="00C039E1" w:rsidRPr="00B66391" w:rsidRDefault="00C039E1" w:rsidP="00B66391">
            <w:pPr>
              <w:pStyle w:val="ad"/>
              <w:widowControl w:val="0"/>
              <w:tabs>
                <w:tab w:val="left" w:pos="1334"/>
              </w:tabs>
              <w:spacing w:after="0" w:line="220" w:lineRule="exact"/>
              <w:jc w:val="both"/>
              <w:rPr>
                <w:sz w:val="22"/>
                <w:szCs w:val="22"/>
              </w:rPr>
            </w:pPr>
            <w:r w:rsidRPr="00B66391">
              <w:rPr>
                <w:sz w:val="22"/>
                <w:szCs w:val="22"/>
              </w:rPr>
              <w:t xml:space="preserve">«Март Инн </w:t>
            </w:r>
            <w:proofErr w:type="spellStart"/>
            <w:r w:rsidRPr="00B66391">
              <w:rPr>
                <w:sz w:val="22"/>
                <w:szCs w:val="22"/>
              </w:rPr>
              <w:t>Фуд</w:t>
            </w:r>
            <w:proofErr w:type="spellEnd"/>
            <w:r w:rsidRPr="00B66391">
              <w:rPr>
                <w:sz w:val="22"/>
                <w:szCs w:val="22"/>
              </w:rPr>
              <w:t>»,</w:t>
            </w:r>
          </w:p>
          <w:p w:rsidR="00C039E1" w:rsidRPr="00B66391" w:rsidRDefault="00C039E1" w:rsidP="00B66391">
            <w:pPr>
              <w:pStyle w:val="ad"/>
              <w:widowControl w:val="0"/>
              <w:tabs>
                <w:tab w:val="left" w:pos="1334"/>
              </w:tabs>
              <w:spacing w:after="0" w:line="220" w:lineRule="exact"/>
              <w:jc w:val="both"/>
              <w:rPr>
                <w:rFonts w:eastAsia="Batang"/>
                <w:bCs/>
                <w:sz w:val="22"/>
                <w:szCs w:val="22"/>
              </w:rPr>
            </w:pPr>
            <w:r w:rsidRPr="00B66391">
              <w:rPr>
                <w:rFonts w:eastAsia="Batang"/>
                <w:bCs/>
                <w:sz w:val="22"/>
                <w:szCs w:val="22"/>
              </w:rPr>
              <w:t xml:space="preserve">расположенный по адресу:                            </w:t>
            </w:r>
          </w:p>
          <w:p w:rsidR="00C039E1" w:rsidRPr="00B66391" w:rsidRDefault="00C039E1" w:rsidP="00B66391">
            <w:pPr>
              <w:pStyle w:val="ad"/>
              <w:widowControl w:val="0"/>
              <w:tabs>
                <w:tab w:val="left" w:pos="1334"/>
              </w:tabs>
              <w:spacing w:after="0" w:line="220" w:lineRule="exact"/>
              <w:jc w:val="both"/>
              <w:rPr>
                <w:rFonts w:eastAsia="Batang"/>
                <w:bCs/>
                <w:sz w:val="22"/>
                <w:szCs w:val="22"/>
              </w:rPr>
            </w:pPr>
            <w:r w:rsidRPr="00B66391">
              <w:rPr>
                <w:rFonts w:eastAsia="Batang"/>
                <w:bCs/>
                <w:sz w:val="22"/>
                <w:szCs w:val="22"/>
              </w:rPr>
              <w:t xml:space="preserve">г. Барановичи, ул. </w:t>
            </w:r>
            <w:proofErr w:type="spellStart"/>
            <w:r w:rsidRPr="00B66391">
              <w:rPr>
                <w:rFonts w:eastAsia="Batang"/>
                <w:bCs/>
                <w:sz w:val="22"/>
                <w:szCs w:val="22"/>
              </w:rPr>
              <w:t>Наконечникова</w:t>
            </w:r>
            <w:proofErr w:type="spellEnd"/>
            <w:r w:rsidRPr="00B66391">
              <w:rPr>
                <w:rFonts w:eastAsia="Batang"/>
                <w:bCs/>
                <w:sz w:val="22"/>
                <w:szCs w:val="22"/>
              </w:rPr>
              <w:t>, 37А</w:t>
            </w:r>
          </w:p>
          <w:p w:rsidR="00C039E1" w:rsidRPr="00B66391" w:rsidRDefault="00C039E1" w:rsidP="00B66391">
            <w:pPr>
              <w:pStyle w:val="ad"/>
              <w:widowControl w:val="0"/>
              <w:tabs>
                <w:tab w:val="left" w:pos="1334"/>
              </w:tabs>
              <w:spacing w:after="0" w:line="220" w:lineRule="exact"/>
              <w:jc w:val="both"/>
              <w:rPr>
                <w:sz w:val="22"/>
                <w:szCs w:val="22"/>
              </w:rPr>
            </w:pPr>
            <w:r w:rsidRPr="00B66391">
              <w:rPr>
                <w:rFonts w:eastAsia="Batang"/>
                <w:bCs/>
                <w:sz w:val="22"/>
                <w:szCs w:val="22"/>
              </w:rPr>
              <w:t>(юридический адрес:</w:t>
            </w:r>
            <w:r w:rsidRPr="00B66391">
              <w:rPr>
                <w:sz w:val="22"/>
                <w:szCs w:val="22"/>
              </w:rPr>
              <w:t xml:space="preserve">                                  </w:t>
            </w:r>
          </w:p>
          <w:p w:rsidR="00C039E1" w:rsidRPr="00B66391" w:rsidRDefault="00C039E1" w:rsidP="00B66391">
            <w:pPr>
              <w:pStyle w:val="ad"/>
              <w:widowControl w:val="0"/>
              <w:tabs>
                <w:tab w:val="left" w:pos="1334"/>
              </w:tabs>
              <w:spacing w:after="0" w:line="220" w:lineRule="exact"/>
              <w:jc w:val="both"/>
              <w:rPr>
                <w:sz w:val="22"/>
                <w:szCs w:val="22"/>
              </w:rPr>
            </w:pPr>
            <w:r w:rsidRPr="00B66391">
              <w:rPr>
                <w:sz w:val="22"/>
                <w:szCs w:val="22"/>
              </w:rPr>
              <w:t>г. Минск,</w:t>
            </w:r>
            <w:r w:rsidR="006B5F06">
              <w:rPr>
                <w:sz w:val="22"/>
                <w:szCs w:val="22"/>
              </w:rPr>
              <w:t xml:space="preserve">                             </w:t>
            </w:r>
            <w:r w:rsidRPr="00B66391">
              <w:rPr>
                <w:sz w:val="22"/>
                <w:szCs w:val="22"/>
              </w:rPr>
              <w:t xml:space="preserve"> ул. </w:t>
            </w:r>
            <w:proofErr w:type="spellStart"/>
            <w:r w:rsidRPr="00B66391">
              <w:rPr>
                <w:sz w:val="22"/>
                <w:szCs w:val="22"/>
              </w:rPr>
              <w:t>Притыцкого</w:t>
            </w:r>
            <w:proofErr w:type="spellEnd"/>
            <w:r w:rsidRPr="00B66391">
              <w:rPr>
                <w:sz w:val="22"/>
                <w:szCs w:val="22"/>
              </w:rPr>
              <w:t>, 2/3, офис 4-2)</w:t>
            </w:r>
          </w:p>
        </w:tc>
        <w:tc>
          <w:tcPr>
            <w:tcW w:w="969" w:type="pct"/>
          </w:tcPr>
          <w:p w:rsidR="00C039E1" w:rsidRPr="00B66391" w:rsidRDefault="00C039E1" w:rsidP="00B66391">
            <w:pPr>
              <w:pStyle w:val="111"/>
              <w:spacing w:line="220" w:lineRule="exact"/>
              <w:contextualSpacing/>
              <w:jc w:val="both"/>
              <w:rPr>
                <w:rFonts w:ascii="Times New Roman" w:hAnsi="Times New Roman" w:cs="Times New Roman"/>
              </w:rPr>
            </w:pPr>
            <w:r w:rsidRPr="00B66391">
              <w:rPr>
                <w:rFonts w:ascii="Times New Roman" w:eastAsia="Batang" w:hAnsi="Times New Roman" w:cs="Times New Roman"/>
                <w:spacing w:val="-6"/>
                <w:lang w:eastAsia="en-US"/>
              </w:rPr>
              <w:t xml:space="preserve">Не соответствует требованиям </w:t>
            </w:r>
            <w:r w:rsidRPr="00B66391">
              <w:rPr>
                <w:rFonts w:ascii="Times New Roman" w:hAnsi="Times New Roman" w:cs="Times New Roman"/>
              </w:rPr>
              <w:t>ГН, утвержденного постановлением Совета Министров Республики Беларусь от 25.01.2021                                  № 37;</w:t>
            </w:r>
          </w:p>
          <w:p w:rsidR="00C039E1" w:rsidRPr="00B66391" w:rsidRDefault="00C039E1" w:rsidP="00B66391">
            <w:pPr>
              <w:pStyle w:val="111"/>
              <w:spacing w:line="220" w:lineRule="exact"/>
              <w:jc w:val="both"/>
              <w:rPr>
                <w:rFonts w:ascii="Times New Roman" w:eastAsia="Batang" w:hAnsi="Times New Roman" w:cs="Times New Roman"/>
                <w:spacing w:val="-6"/>
                <w:lang w:eastAsia="en-US"/>
              </w:rPr>
            </w:pPr>
            <w:r w:rsidRPr="00B66391">
              <w:rPr>
                <w:rFonts w:ascii="Times New Roman" w:hAnsi="Times New Roman" w:cs="Times New Roman"/>
              </w:rPr>
              <w:t>Санитарных норм и правил,</w:t>
            </w:r>
          </w:p>
          <w:p w:rsidR="00C039E1" w:rsidRPr="00B66391" w:rsidRDefault="00C039E1" w:rsidP="00B66391">
            <w:pPr>
              <w:pStyle w:val="111"/>
              <w:spacing w:line="220" w:lineRule="exact"/>
              <w:jc w:val="both"/>
              <w:rPr>
                <w:rFonts w:ascii="Times New Roman" w:hAnsi="Times New Roman" w:cs="Times New Roman"/>
              </w:rPr>
            </w:pPr>
            <w:r w:rsidRPr="00B66391">
              <w:rPr>
                <w:rStyle w:val="FontStyle17"/>
                <w:sz w:val="22"/>
                <w:szCs w:val="22"/>
              </w:rPr>
              <w:t>ГН, утв. постановлением Министерства здравоохранения Республики Беларусь 12.12.2012 № 195;</w:t>
            </w:r>
          </w:p>
          <w:p w:rsidR="00C039E1" w:rsidRPr="00B66391" w:rsidRDefault="00C039E1" w:rsidP="00B66391">
            <w:pPr>
              <w:pStyle w:val="111"/>
              <w:spacing w:line="220" w:lineRule="exact"/>
              <w:jc w:val="both"/>
              <w:rPr>
                <w:rStyle w:val="FontStyle17"/>
                <w:sz w:val="22"/>
                <w:szCs w:val="22"/>
              </w:rPr>
            </w:pPr>
            <w:r w:rsidRPr="00B66391">
              <w:rPr>
                <w:rFonts w:ascii="Times New Roman" w:hAnsi="Times New Roman" w:cs="Times New Roman"/>
              </w:rPr>
              <w:t xml:space="preserve">ТР ТС 029/2012, </w:t>
            </w:r>
            <w:r w:rsidRPr="00B66391">
              <w:rPr>
                <w:rStyle w:val="FontStyle17"/>
                <w:sz w:val="22"/>
                <w:szCs w:val="22"/>
              </w:rPr>
              <w:t>принятого Решением Совета Евразийской экономической комиссии от 20.07.2012 № 58;</w:t>
            </w:r>
          </w:p>
          <w:p w:rsidR="00C039E1" w:rsidRPr="00B66391" w:rsidRDefault="00C039E1" w:rsidP="00B66391">
            <w:pPr>
              <w:pStyle w:val="111"/>
              <w:spacing w:line="220" w:lineRule="exact"/>
              <w:jc w:val="both"/>
              <w:rPr>
                <w:rFonts w:ascii="Times New Roman" w:hAnsi="Times New Roman" w:cs="Times New Roman"/>
              </w:rPr>
            </w:pPr>
            <w:r w:rsidRPr="00B66391">
              <w:rPr>
                <w:rFonts w:ascii="Times New Roman" w:hAnsi="Times New Roman" w:cs="Times New Roman"/>
              </w:rPr>
              <w:t>ТР ТС 021/2011, принятого Решением Комиссии Таможенного союза от                      09.12.2011 № 880;</w:t>
            </w:r>
          </w:p>
          <w:p w:rsidR="00C039E1" w:rsidRPr="00B66391" w:rsidRDefault="00C039E1" w:rsidP="00B66391">
            <w:pPr>
              <w:pStyle w:val="111"/>
              <w:spacing w:line="220" w:lineRule="exact"/>
              <w:contextualSpacing/>
              <w:jc w:val="both"/>
              <w:rPr>
                <w:rFonts w:ascii="Times New Roman" w:hAnsi="Times New Roman" w:cs="Times New Roman"/>
              </w:rPr>
            </w:pPr>
            <w:r w:rsidRPr="00B66391">
              <w:rPr>
                <w:rFonts w:ascii="Times New Roman" w:hAnsi="Times New Roman" w:cs="Times New Roman"/>
              </w:rPr>
              <w:t xml:space="preserve">ТР ТС 022/2011, утвержденного решением </w:t>
            </w:r>
          </w:p>
          <w:p w:rsidR="00C039E1" w:rsidRPr="00B66391" w:rsidRDefault="00C039E1" w:rsidP="00B66391">
            <w:pPr>
              <w:pStyle w:val="111"/>
              <w:spacing w:line="220" w:lineRule="exact"/>
              <w:contextualSpacing/>
              <w:jc w:val="both"/>
              <w:rPr>
                <w:rFonts w:ascii="Times New Roman" w:hAnsi="Times New Roman" w:cs="Times New Roman"/>
              </w:rPr>
            </w:pPr>
            <w:r w:rsidRPr="00B66391">
              <w:rPr>
                <w:rFonts w:ascii="Times New Roman" w:hAnsi="Times New Roman" w:cs="Times New Roman"/>
              </w:rPr>
              <w:t>комиссии Таможенного союза от 09.12.2011 г № 881</w:t>
            </w:r>
          </w:p>
          <w:p w:rsidR="00C039E1" w:rsidRPr="00B66391" w:rsidRDefault="00C039E1" w:rsidP="00B66391">
            <w:pPr>
              <w:pStyle w:val="111"/>
              <w:spacing w:line="220" w:lineRule="exact"/>
              <w:jc w:val="both"/>
              <w:rPr>
                <w:rFonts w:ascii="Times New Roman" w:hAnsi="Times New Roman" w:cs="Times New Roman"/>
              </w:rPr>
            </w:pPr>
            <w:r w:rsidRPr="00B66391">
              <w:rPr>
                <w:rStyle w:val="FontStyle17"/>
                <w:b/>
                <w:sz w:val="22"/>
                <w:szCs w:val="22"/>
              </w:rPr>
              <w:t xml:space="preserve">по маркировке </w:t>
            </w:r>
            <w:r w:rsidRPr="00B66391">
              <w:rPr>
                <w:rStyle w:val="FontStyle17"/>
                <w:sz w:val="22"/>
                <w:szCs w:val="22"/>
              </w:rPr>
              <w:t xml:space="preserve">отсутствует достоверная информация в части сведений о составе продукции, фактически в состав продукции входят обнаруженные в ходе испытаний не заявленные изготовителем в маркировке пищевые добавки: массовая доля </w:t>
            </w:r>
            <w:proofErr w:type="spellStart"/>
            <w:r w:rsidRPr="00B66391">
              <w:rPr>
                <w:rStyle w:val="FontStyle17"/>
                <w:sz w:val="22"/>
                <w:szCs w:val="22"/>
              </w:rPr>
              <w:t>сорбиновой</w:t>
            </w:r>
            <w:proofErr w:type="spellEnd"/>
            <w:r w:rsidRPr="00B66391">
              <w:rPr>
                <w:rStyle w:val="FontStyle17"/>
                <w:sz w:val="22"/>
                <w:szCs w:val="22"/>
              </w:rPr>
              <w:t xml:space="preserve"> кислоты и </w:t>
            </w:r>
            <w:proofErr w:type="spellStart"/>
            <w:r w:rsidRPr="00B66391">
              <w:rPr>
                <w:rStyle w:val="FontStyle17"/>
                <w:sz w:val="22"/>
                <w:szCs w:val="22"/>
              </w:rPr>
              <w:t>сорбатов</w:t>
            </w:r>
            <w:proofErr w:type="spellEnd"/>
            <w:r w:rsidRPr="00B66391">
              <w:rPr>
                <w:rStyle w:val="FontStyle17"/>
                <w:sz w:val="22"/>
                <w:szCs w:val="22"/>
              </w:rPr>
              <w:t xml:space="preserve"> (в пересчёте на </w:t>
            </w:r>
            <w:proofErr w:type="spellStart"/>
            <w:r w:rsidRPr="00B66391">
              <w:rPr>
                <w:rStyle w:val="FontStyle17"/>
                <w:sz w:val="22"/>
                <w:szCs w:val="22"/>
              </w:rPr>
              <w:t>сорбиновую</w:t>
            </w:r>
            <w:proofErr w:type="spellEnd"/>
            <w:r w:rsidRPr="00B66391">
              <w:rPr>
                <w:rStyle w:val="FontStyle17"/>
                <w:sz w:val="22"/>
                <w:szCs w:val="22"/>
              </w:rPr>
              <w:t xml:space="preserve"> кислоту) составила 0,21±0,03 г/кг; массовая доля </w:t>
            </w:r>
            <w:proofErr w:type="spellStart"/>
            <w:r w:rsidRPr="00B66391">
              <w:rPr>
                <w:rStyle w:val="FontStyle17"/>
                <w:sz w:val="22"/>
                <w:szCs w:val="22"/>
              </w:rPr>
              <w:t>сорбиновой</w:t>
            </w:r>
            <w:proofErr w:type="spellEnd"/>
            <w:r w:rsidRPr="00B66391">
              <w:rPr>
                <w:rStyle w:val="FontStyle17"/>
                <w:sz w:val="22"/>
                <w:szCs w:val="22"/>
              </w:rPr>
              <w:t xml:space="preserve"> </w:t>
            </w:r>
            <w:r w:rsidRPr="00B66391">
              <w:rPr>
                <w:rStyle w:val="FontStyle17"/>
                <w:sz w:val="22"/>
                <w:szCs w:val="22"/>
              </w:rPr>
              <w:lastRenderedPageBreak/>
              <w:t xml:space="preserve">кислоты и </w:t>
            </w:r>
            <w:proofErr w:type="spellStart"/>
            <w:r w:rsidRPr="00B66391">
              <w:rPr>
                <w:rStyle w:val="FontStyle17"/>
                <w:sz w:val="22"/>
                <w:szCs w:val="22"/>
              </w:rPr>
              <w:t>сорбатов</w:t>
            </w:r>
            <w:proofErr w:type="spellEnd"/>
            <w:r w:rsidRPr="00B66391">
              <w:rPr>
                <w:rStyle w:val="FontStyle17"/>
                <w:sz w:val="22"/>
                <w:szCs w:val="22"/>
              </w:rPr>
              <w:t xml:space="preserve"> (в пересчёте на </w:t>
            </w:r>
            <w:proofErr w:type="spellStart"/>
            <w:r w:rsidRPr="00B66391">
              <w:rPr>
                <w:rStyle w:val="FontStyle17"/>
                <w:sz w:val="22"/>
                <w:szCs w:val="22"/>
              </w:rPr>
              <w:t>сорбиновую</w:t>
            </w:r>
            <w:proofErr w:type="spellEnd"/>
            <w:r w:rsidRPr="00B66391">
              <w:rPr>
                <w:rStyle w:val="FontStyle17"/>
                <w:sz w:val="22"/>
                <w:szCs w:val="22"/>
              </w:rPr>
              <w:t xml:space="preserve"> кислоту) составила                           0,19±0,03 г/кг </w:t>
            </w:r>
            <w:r w:rsidRPr="00B66391">
              <w:rPr>
                <w:rFonts w:ascii="Times New Roman" w:eastAsia="Batang" w:hAnsi="Times New Roman" w:cs="Times New Roman"/>
                <w:spacing w:val="-6"/>
                <w:lang w:eastAsia="en-US"/>
              </w:rPr>
              <w:t>(протоколы</w:t>
            </w:r>
            <w:r w:rsidRPr="00B66391">
              <w:rPr>
                <w:rFonts w:ascii="Times New Roman" w:hAnsi="Times New Roman" w:cs="Times New Roman"/>
              </w:rPr>
              <w:t xml:space="preserve"> лабораторных испытаний</w:t>
            </w:r>
            <w:r w:rsidRPr="00B66391">
              <w:rPr>
                <w:rFonts w:ascii="Times New Roman" w:eastAsia="Batang" w:hAnsi="Times New Roman" w:cs="Times New Roman"/>
                <w:spacing w:val="-6"/>
                <w:lang w:eastAsia="en-US"/>
              </w:rPr>
              <w:t xml:space="preserve">  </w:t>
            </w:r>
            <w:proofErr w:type="spellStart"/>
            <w:r w:rsidRPr="00B66391">
              <w:rPr>
                <w:rFonts w:ascii="Times New Roman" w:eastAsia="Batang" w:hAnsi="Times New Roman" w:cs="Times New Roman"/>
                <w:spacing w:val="-6"/>
                <w:lang w:eastAsia="en-US"/>
              </w:rPr>
              <w:t>Барановичского</w:t>
            </w:r>
            <w:proofErr w:type="spellEnd"/>
            <w:r w:rsidRPr="00B66391">
              <w:rPr>
                <w:rFonts w:ascii="Times New Roman" w:eastAsia="Batang" w:hAnsi="Times New Roman" w:cs="Times New Roman"/>
                <w:spacing w:val="-6"/>
                <w:lang w:eastAsia="en-US"/>
              </w:rPr>
              <w:t xml:space="preserve"> зонального ЦГЭ от 16.03.2023 № 579; 20.03.2023 № 734 – </w:t>
            </w:r>
            <w:r w:rsidRPr="00B66391">
              <w:rPr>
                <w:rFonts w:ascii="Times New Roman" w:eastAsia="Batang" w:hAnsi="Times New Roman" w:cs="Times New Roman"/>
                <w:spacing w:val="-6"/>
                <w:u w:val="single"/>
                <w:lang w:eastAsia="en-US"/>
              </w:rPr>
              <w:t>контрольная проба</w:t>
            </w:r>
            <w:r w:rsidRPr="00B66391">
              <w:rPr>
                <w:rFonts w:ascii="Times New Roman" w:eastAsia="Batang" w:hAnsi="Times New Roman" w:cs="Times New Roman"/>
                <w:spacing w:val="-6"/>
                <w:lang w:eastAsia="en-US"/>
              </w:rPr>
              <w:t xml:space="preserve">) </w:t>
            </w:r>
          </w:p>
        </w:tc>
        <w:tc>
          <w:tcPr>
            <w:tcW w:w="936" w:type="pct"/>
          </w:tcPr>
          <w:p w:rsidR="00C039E1" w:rsidRPr="00B66391" w:rsidRDefault="00C039E1" w:rsidP="00B66391">
            <w:pPr>
              <w:spacing w:before="0" w:line="220" w:lineRule="exact"/>
              <w:jc w:val="both"/>
              <w:rPr>
                <w:sz w:val="22"/>
                <w:szCs w:val="22"/>
              </w:rPr>
            </w:pPr>
            <w:r w:rsidRPr="00B66391">
              <w:rPr>
                <w:sz w:val="22"/>
                <w:szCs w:val="22"/>
              </w:rPr>
              <w:lastRenderedPageBreak/>
              <w:t>ТТН серия ФС от 25.01.2023 № 43872811, декларация о соответствии</w:t>
            </w:r>
          </w:p>
          <w:p w:rsidR="00C039E1" w:rsidRPr="00B66391" w:rsidRDefault="00C039E1" w:rsidP="00B66391">
            <w:pPr>
              <w:spacing w:before="0" w:line="220" w:lineRule="exact"/>
              <w:jc w:val="both"/>
              <w:rPr>
                <w:rFonts w:eastAsia="Calibri"/>
                <w:spacing w:val="-6"/>
                <w:sz w:val="22"/>
                <w:szCs w:val="22"/>
                <w:lang w:eastAsia="en-US"/>
              </w:rPr>
            </w:pPr>
            <w:r w:rsidRPr="00B66391">
              <w:rPr>
                <w:sz w:val="22"/>
                <w:szCs w:val="22"/>
              </w:rPr>
              <w:t xml:space="preserve">ЕАЭС № </w:t>
            </w:r>
            <w:r w:rsidRPr="00B66391">
              <w:rPr>
                <w:sz w:val="22"/>
                <w:szCs w:val="22"/>
                <w:lang w:val="en-US"/>
              </w:rPr>
              <w:t>BY</w:t>
            </w:r>
            <w:r w:rsidRPr="00B66391">
              <w:rPr>
                <w:sz w:val="22"/>
                <w:szCs w:val="22"/>
              </w:rPr>
              <w:t>/112 11.02.</w:t>
            </w:r>
            <w:r w:rsidRPr="00B66391">
              <w:rPr>
                <w:sz w:val="22"/>
                <w:szCs w:val="22"/>
                <w:lang w:val="en-US"/>
              </w:rPr>
              <w:t>TP</w:t>
            </w:r>
            <w:r w:rsidRPr="00B66391">
              <w:rPr>
                <w:sz w:val="22"/>
                <w:szCs w:val="22"/>
              </w:rPr>
              <w:t>021 126.01 02745,</w:t>
            </w:r>
          </w:p>
          <w:p w:rsidR="00C039E1" w:rsidRPr="00B66391" w:rsidRDefault="00C039E1" w:rsidP="00B66391">
            <w:pPr>
              <w:spacing w:before="0" w:line="220" w:lineRule="exact"/>
              <w:jc w:val="both"/>
              <w:rPr>
                <w:sz w:val="22"/>
                <w:szCs w:val="22"/>
              </w:rPr>
            </w:pPr>
            <w:r w:rsidRPr="00B66391">
              <w:rPr>
                <w:rFonts w:eastAsia="Batang"/>
                <w:sz w:val="22"/>
                <w:szCs w:val="22"/>
              </w:rPr>
              <w:t>дата регистрации декларации о соответствии</w:t>
            </w:r>
            <w:r w:rsidRPr="00B66391">
              <w:rPr>
                <w:sz w:val="22"/>
                <w:szCs w:val="22"/>
              </w:rPr>
              <w:t xml:space="preserve"> 24.11.2022, срок действия до 31.10.2023 </w:t>
            </w:r>
          </w:p>
        </w:tc>
        <w:tc>
          <w:tcPr>
            <w:tcW w:w="539" w:type="pct"/>
          </w:tcPr>
          <w:p w:rsidR="00C039E1" w:rsidRPr="00B66391" w:rsidRDefault="00C039E1" w:rsidP="00B66391">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B66391">
              <w:rPr>
                <w:sz w:val="22"/>
                <w:szCs w:val="22"/>
              </w:rPr>
              <w:t>Барановичскийзональный</w:t>
            </w:r>
            <w:proofErr w:type="spellEnd"/>
            <w:r w:rsidRPr="00B66391">
              <w:rPr>
                <w:sz w:val="22"/>
                <w:szCs w:val="22"/>
              </w:rPr>
              <w:t xml:space="preserve">                       ЦГЭ               </w:t>
            </w:r>
            <w:proofErr w:type="gramStart"/>
            <w:r w:rsidRPr="00B66391">
              <w:rPr>
                <w:sz w:val="22"/>
                <w:szCs w:val="22"/>
              </w:rPr>
              <w:t xml:space="preserve">   (</w:t>
            </w:r>
            <w:proofErr w:type="gramEnd"/>
            <w:r w:rsidRPr="00B66391">
              <w:rPr>
                <w:sz w:val="22"/>
                <w:szCs w:val="22"/>
              </w:rPr>
              <w:t xml:space="preserve">исх.                       от </w:t>
            </w:r>
            <w:r w:rsidRPr="00B66391">
              <w:rPr>
                <w:sz w:val="22"/>
                <w:szCs w:val="22"/>
                <w:lang w:val="be-BY"/>
              </w:rPr>
              <w:t>21.</w:t>
            </w:r>
            <w:r w:rsidRPr="00B66391">
              <w:rPr>
                <w:sz w:val="22"/>
                <w:szCs w:val="22"/>
              </w:rPr>
              <w:t>03.2023                  № 04.6-04/1810)</w:t>
            </w:r>
          </w:p>
          <w:p w:rsidR="00C039E1" w:rsidRPr="00B66391" w:rsidRDefault="00C039E1" w:rsidP="00B66391">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C039E1" w:rsidRPr="00B66391" w:rsidRDefault="00C039E1" w:rsidP="00B66391">
            <w:pPr>
              <w:snapToGrid/>
              <w:spacing w:before="0" w:line="220" w:lineRule="exact"/>
              <w:jc w:val="both"/>
              <w:rPr>
                <w:sz w:val="22"/>
                <w:szCs w:val="22"/>
              </w:rPr>
            </w:pPr>
          </w:p>
        </w:tc>
      </w:tr>
      <w:tr w:rsidR="009319FE" w:rsidRPr="00B66391" w:rsidTr="004C2153">
        <w:trPr>
          <w:trHeight w:val="404"/>
          <w:jc w:val="center"/>
        </w:trPr>
        <w:tc>
          <w:tcPr>
            <w:tcW w:w="135" w:type="pct"/>
          </w:tcPr>
          <w:p w:rsidR="009319FE" w:rsidRPr="00B66391" w:rsidRDefault="00F33792" w:rsidP="00B66391">
            <w:pPr>
              <w:snapToGrid/>
              <w:spacing w:before="0" w:line="220" w:lineRule="exact"/>
              <w:jc w:val="both"/>
              <w:rPr>
                <w:sz w:val="22"/>
                <w:szCs w:val="22"/>
              </w:rPr>
            </w:pPr>
            <w:r w:rsidRPr="00B66391">
              <w:rPr>
                <w:sz w:val="22"/>
                <w:szCs w:val="22"/>
              </w:rPr>
              <w:lastRenderedPageBreak/>
              <w:t>2.</w:t>
            </w:r>
          </w:p>
        </w:tc>
        <w:tc>
          <w:tcPr>
            <w:tcW w:w="715" w:type="pct"/>
          </w:tcPr>
          <w:p w:rsidR="009319FE" w:rsidRPr="00B66391" w:rsidRDefault="00D27ACE" w:rsidP="00B66391">
            <w:pPr>
              <w:spacing w:before="0" w:line="220" w:lineRule="exact"/>
              <w:jc w:val="both"/>
              <w:rPr>
                <w:b/>
                <w:sz w:val="22"/>
                <w:szCs w:val="22"/>
              </w:rPr>
            </w:pPr>
            <w:r w:rsidRPr="00B66391">
              <w:rPr>
                <w:b/>
                <w:sz w:val="22"/>
                <w:szCs w:val="22"/>
              </w:rPr>
              <w:t>«Паприка сладкая молотая «</w:t>
            </w:r>
            <w:proofErr w:type="spellStart"/>
            <w:r w:rsidRPr="00B66391">
              <w:rPr>
                <w:b/>
                <w:sz w:val="22"/>
                <w:szCs w:val="22"/>
                <w:lang w:val="en-US"/>
              </w:rPr>
              <w:t>Gurmina</w:t>
            </w:r>
            <w:proofErr w:type="spellEnd"/>
            <w:r w:rsidRPr="00B66391">
              <w:rPr>
                <w:b/>
                <w:sz w:val="22"/>
                <w:szCs w:val="22"/>
              </w:rPr>
              <w:t xml:space="preserve">», </w:t>
            </w:r>
            <w:r w:rsidRPr="00B66391">
              <w:rPr>
                <w:sz w:val="22"/>
                <w:szCs w:val="22"/>
              </w:rPr>
              <w:t xml:space="preserve">изготовленная по </w:t>
            </w:r>
            <w:r w:rsidR="00F33792" w:rsidRPr="00B66391">
              <w:rPr>
                <w:sz w:val="22"/>
                <w:szCs w:val="22"/>
              </w:rPr>
              <w:t xml:space="preserve">        </w:t>
            </w:r>
            <w:r w:rsidRPr="00B66391">
              <w:rPr>
                <w:sz w:val="22"/>
                <w:szCs w:val="22"/>
              </w:rPr>
              <w:t>ТУ BY 192340348.002-2017, дата изготовления 02.2023, годен до конца 01.2025, штриховой код</w:t>
            </w:r>
            <w:r w:rsidR="00F33792" w:rsidRPr="00B66391">
              <w:rPr>
                <w:sz w:val="22"/>
                <w:szCs w:val="22"/>
              </w:rPr>
              <w:t xml:space="preserve"> </w:t>
            </w:r>
            <w:r w:rsidRPr="00B66391">
              <w:rPr>
                <w:sz w:val="22"/>
                <w:szCs w:val="22"/>
              </w:rPr>
              <w:t>4815</w:t>
            </w:r>
            <w:r w:rsidR="00F33792" w:rsidRPr="00B66391">
              <w:rPr>
                <w:sz w:val="22"/>
                <w:szCs w:val="22"/>
              </w:rPr>
              <w:t xml:space="preserve">477001056 </w:t>
            </w:r>
            <w:r w:rsidR="00F33792" w:rsidRPr="00B66391">
              <w:rPr>
                <w:i/>
                <w:sz w:val="22"/>
                <w:szCs w:val="22"/>
              </w:rPr>
              <w:t>(объём партии 125 штук)</w:t>
            </w:r>
          </w:p>
        </w:tc>
        <w:tc>
          <w:tcPr>
            <w:tcW w:w="708" w:type="pct"/>
          </w:tcPr>
          <w:p w:rsidR="00D27ACE" w:rsidRPr="00B66391" w:rsidRDefault="00D27ACE" w:rsidP="00B66391">
            <w:pPr>
              <w:pStyle w:val="27"/>
              <w:shd w:val="clear" w:color="auto" w:fill="auto"/>
              <w:tabs>
                <w:tab w:val="left" w:pos="982"/>
                <w:tab w:val="left" w:pos="2988"/>
              </w:tabs>
              <w:spacing w:before="0" w:line="220" w:lineRule="exact"/>
              <w:rPr>
                <w:b w:val="0"/>
                <w:sz w:val="22"/>
                <w:szCs w:val="22"/>
              </w:rPr>
            </w:pPr>
            <w:r w:rsidRPr="00B66391">
              <w:rPr>
                <w:b w:val="0"/>
                <w:sz w:val="22"/>
                <w:szCs w:val="22"/>
              </w:rPr>
              <w:t>Изготовитель:</w:t>
            </w:r>
          </w:p>
          <w:p w:rsidR="00D27ACE" w:rsidRPr="00B66391" w:rsidRDefault="00D27ACE" w:rsidP="00B66391">
            <w:pPr>
              <w:tabs>
                <w:tab w:val="left" w:leader="underscore" w:pos="9498"/>
              </w:tabs>
              <w:spacing w:before="0" w:line="220" w:lineRule="exact"/>
              <w:jc w:val="both"/>
              <w:rPr>
                <w:i/>
                <w:sz w:val="22"/>
                <w:szCs w:val="22"/>
              </w:rPr>
            </w:pPr>
            <w:r w:rsidRPr="00B66391">
              <w:rPr>
                <w:b/>
                <w:sz w:val="22"/>
                <w:szCs w:val="22"/>
              </w:rPr>
              <w:t>ООО «</w:t>
            </w:r>
            <w:proofErr w:type="spellStart"/>
            <w:r w:rsidRPr="00B66391">
              <w:rPr>
                <w:b/>
                <w:sz w:val="22"/>
                <w:szCs w:val="22"/>
              </w:rPr>
              <w:t>Гурмина</w:t>
            </w:r>
            <w:proofErr w:type="spellEnd"/>
            <w:r w:rsidRPr="00B66391">
              <w:rPr>
                <w:b/>
                <w:sz w:val="22"/>
                <w:szCs w:val="22"/>
              </w:rPr>
              <w:t xml:space="preserve"> -ПРО»</w:t>
            </w:r>
            <w:r w:rsidRPr="00B66391">
              <w:rPr>
                <w:sz w:val="22"/>
                <w:szCs w:val="22"/>
              </w:rPr>
              <w:t>,</w:t>
            </w:r>
            <w:r w:rsidRPr="00B66391">
              <w:rPr>
                <w:b/>
                <w:sz w:val="22"/>
                <w:szCs w:val="22"/>
              </w:rPr>
              <w:t xml:space="preserve"> </w:t>
            </w:r>
            <w:r w:rsidRPr="00B66391">
              <w:rPr>
                <w:i/>
                <w:sz w:val="22"/>
                <w:szCs w:val="22"/>
              </w:rPr>
              <w:t xml:space="preserve">Минская область, 222750, Дзержинский район, г. </w:t>
            </w:r>
            <w:proofErr w:type="spellStart"/>
            <w:proofErr w:type="gramStart"/>
            <w:r w:rsidRPr="00B66391">
              <w:rPr>
                <w:i/>
                <w:sz w:val="22"/>
                <w:szCs w:val="22"/>
              </w:rPr>
              <w:t>Фаниполь</w:t>
            </w:r>
            <w:proofErr w:type="spellEnd"/>
            <w:r w:rsidRPr="00B66391">
              <w:rPr>
                <w:i/>
                <w:sz w:val="22"/>
                <w:szCs w:val="22"/>
              </w:rPr>
              <w:t xml:space="preserve">,   </w:t>
            </w:r>
            <w:proofErr w:type="gramEnd"/>
            <w:r w:rsidRPr="00B66391">
              <w:rPr>
                <w:i/>
                <w:sz w:val="22"/>
                <w:szCs w:val="22"/>
              </w:rPr>
              <w:t xml:space="preserve">                        ул. Брестская, д. 7, оф. 138</w:t>
            </w:r>
            <w:r w:rsidRPr="00B66391">
              <w:rPr>
                <w:sz w:val="22"/>
                <w:szCs w:val="22"/>
              </w:rPr>
              <w:t xml:space="preserve">, </w:t>
            </w:r>
            <w:r w:rsidRPr="00B66391">
              <w:rPr>
                <w:i/>
                <w:sz w:val="22"/>
                <w:szCs w:val="22"/>
              </w:rPr>
              <w:t>пом. 3.</w:t>
            </w:r>
          </w:p>
          <w:p w:rsidR="00D27ACE" w:rsidRPr="00B66391" w:rsidRDefault="00D27ACE" w:rsidP="00B66391">
            <w:pPr>
              <w:tabs>
                <w:tab w:val="left" w:leader="underscore" w:pos="9498"/>
              </w:tabs>
              <w:spacing w:before="0" w:line="220" w:lineRule="exact"/>
              <w:jc w:val="both"/>
              <w:rPr>
                <w:sz w:val="22"/>
                <w:szCs w:val="22"/>
              </w:rPr>
            </w:pPr>
            <w:r w:rsidRPr="00B66391">
              <w:rPr>
                <w:sz w:val="22"/>
                <w:szCs w:val="22"/>
              </w:rPr>
              <w:t>адрес производства</w:t>
            </w:r>
          </w:p>
          <w:p w:rsidR="009319FE" w:rsidRPr="00B66391" w:rsidRDefault="00D27ACE" w:rsidP="00B66391">
            <w:pPr>
              <w:pStyle w:val="ad"/>
              <w:widowControl w:val="0"/>
              <w:tabs>
                <w:tab w:val="left" w:pos="1334"/>
              </w:tabs>
              <w:spacing w:after="0" w:line="220" w:lineRule="exact"/>
              <w:jc w:val="both"/>
              <w:rPr>
                <w:sz w:val="22"/>
                <w:szCs w:val="22"/>
              </w:rPr>
            </w:pPr>
            <w:r w:rsidRPr="00B66391">
              <w:rPr>
                <w:i/>
                <w:sz w:val="22"/>
                <w:szCs w:val="22"/>
              </w:rPr>
              <w:t xml:space="preserve">Минская область, 222750, Дзержинский район, г. </w:t>
            </w:r>
            <w:proofErr w:type="spellStart"/>
            <w:r w:rsidRPr="00B66391">
              <w:rPr>
                <w:i/>
                <w:sz w:val="22"/>
                <w:szCs w:val="22"/>
              </w:rPr>
              <w:t>Фаниполь</w:t>
            </w:r>
            <w:proofErr w:type="spellEnd"/>
            <w:r w:rsidRPr="00B66391">
              <w:rPr>
                <w:i/>
                <w:sz w:val="22"/>
                <w:szCs w:val="22"/>
              </w:rPr>
              <w:t>,                       ул. Заводская, 25.</w:t>
            </w:r>
          </w:p>
        </w:tc>
        <w:tc>
          <w:tcPr>
            <w:tcW w:w="590" w:type="pct"/>
          </w:tcPr>
          <w:p w:rsidR="009319FE" w:rsidRPr="00B66391" w:rsidRDefault="009319FE" w:rsidP="00B66391">
            <w:pPr>
              <w:pStyle w:val="ad"/>
              <w:widowControl w:val="0"/>
              <w:tabs>
                <w:tab w:val="left" w:pos="1334"/>
              </w:tabs>
              <w:spacing w:after="0" w:line="220" w:lineRule="exact"/>
              <w:jc w:val="both"/>
              <w:rPr>
                <w:sz w:val="22"/>
                <w:szCs w:val="22"/>
              </w:rPr>
            </w:pPr>
            <w:r w:rsidRPr="00B66391">
              <w:rPr>
                <w:sz w:val="22"/>
                <w:szCs w:val="22"/>
              </w:rPr>
              <w:t>Магазин «Маяк» № 2429</w:t>
            </w:r>
          </w:p>
          <w:p w:rsidR="009319FE" w:rsidRPr="00B66391" w:rsidRDefault="009319FE" w:rsidP="00B66391">
            <w:pPr>
              <w:pStyle w:val="ad"/>
              <w:widowControl w:val="0"/>
              <w:tabs>
                <w:tab w:val="left" w:pos="1334"/>
              </w:tabs>
              <w:spacing w:after="0" w:line="220" w:lineRule="exact"/>
              <w:jc w:val="both"/>
              <w:rPr>
                <w:sz w:val="22"/>
                <w:szCs w:val="22"/>
              </w:rPr>
            </w:pPr>
            <w:r w:rsidRPr="00B66391">
              <w:rPr>
                <w:sz w:val="22"/>
                <w:szCs w:val="22"/>
              </w:rPr>
              <w:t>филиал «Гомель»</w:t>
            </w:r>
            <w:r w:rsidR="00273734" w:rsidRPr="00B66391">
              <w:rPr>
                <w:sz w:val="22"/>
                <w:szCs w:val="22"/>
              </w:rPr>
              <w:t xml:space="preserve"> ЗАО «</w:t>
            </w:r>
            <w:proofErr w:type="spellStart"/>
            <w:r w:rsidR="00273734" w:rsidRPr="00B66391">
              <w:rPr>
                <w:sz w:val="22"/>
                <w:szCs w:val="22"/>
              </w:rPr>
              <w:t>Доброном</w:t>
            </w:r>
            <w:proofErr w:type="spellEnd"/>
            <w:r w:rsidR="00273734" w:rsidRPr="00B66391">
              <w:rPr>
                <w:sz w:val="22"/>
                <w:szCs w:val="22"/>
              </w:rPr>
              <w:t>»,</w:t>
            </w:r>
          </w:p>
          <w:p w:rsidR="009319FE" w:rsidRPr="00B66391" w:rsidRDefault="009319FE" w:rsidP="00B66391">
            <w:pPr>
              <w:pStyle w:val="ad"/>
              <w:widowControl w:val="0"/>
              <w:tabs>
                <w:tab w:val="left" w:pos="1334"/>
              </w:tabs>
              <w:spacing w:after="0" w:line="220" w:lineRule="exact"/>
              <w:jc w:val="both"/>
              <w:rPr>
                <w:rFonts w:eastAsia="Batang"/>
                <w:bCs/>
                <w:sz w:val="22"/>
                <w:szCs w:val="22"/>
              </w:rPr>
            </w:pPr>
            <w:r w:rsidRPr="00B66391">
              <w:rPr>
                <w:rFonts w:eastAsia="Batang"/>
                <w:bCs/>
                <w:sz w:val="22"/>
                <w:szCs w:val="22"/>
              </w:rPr>
              <w:t xml:space="preserve">расположенный по адресу:                            </w:t>
            </w:r>
          </w:p>
          <w:p w:rsidR="009319FE" w:rsidRPr="00B66391" w:rsidRDefault="00273734" w:rsidP="00B66391">
            <w:pPr>
              <w:pStyle w:val="ad"/>
              <w:widowControl w:val="0"/>
              <w:tabs>
                <w:tab w:val="left" w:pos="1334"/>
              </w:tabs>
              <w:spacing w:after="0" w:line="220" w:lineRule="exact"/>
              <w:jc w:val="both"/>
              <w:rPr>
                <w:rFonts w:eastAsia="Batang"/>
                <w:bCs/>
                <w:sz w:val="22"/>
                <w:szCs w:val="22"/>
              </w:rPr>
            </w:pPr>
            <w:r w:rsidRPr="00B66391">
              <w:rPr>
                <w:rFonts w:eastAsia="Batang"/>
                <w:bCs/>
                <w:sz w:val="22"/>
                <w:szCs w:val="22"/>
              </w:rPr>
              <w:t xml:space="preserve">Гомельская </w:t>
            </w:r>
            <w:proofErr w:type="gramStart"/>
            <w:r w:rsidRPr="00B66391">
              <w:rPr>
                <w:rFonts w:eastAsia="Batang"/>
                <w:bCs/>
                <w:sz w:val="22"/>
                <w:szCs w:val="22"/>
              </w:rPr>
              <w:t xml:space="preserve">область,   </w:t>
            </w:r>
            <w:proofErr w:type="gramEnd"/>
            <w:r w:rsidRPr="00B66391">
              <w:rPr>
                <w:rFonts w:eastAsia="Batang"/>
                <w:bCs/>
                <w:sz w:val="22"/>
                <w:szCs w:val="22"/>
              </w:rPr>
              <w:t xml:space="preserve">                           г. Рогачёв, ул. Виссариона Белинского, 9а</w:t>
            </w:r>
          </w:p>
          <w:p w:rsidR="009319FE" w:rsidRPr="00B66391" w:rsidRDefault="009319FE" w:rsidP="00B66391">
            <w:pPr>
              <w:pStyle w:val="ad"/>
              <w:widowControl w:val="0"/>
              <w:tabs>
                <w:tab w:val="left" w:pos="1334"/>
              </w:tabs>
              <w:spacing w:after="0" w:line="220" w:lineRule="exact"/>
              <w:jc w:val="both"/>
              <w:rPr>
                <w:sz w:val="22"/>
                <w:szCs w:val="22"/>
              </w:rPr>
            </w:pPr>
            <w:r w:rsidRPr="00B66391">
              <w:rPr>
                <w:rFonts w:eastAsia="Batang"/>
                <w:bCs/>
                <w:sz w:val="22"/>
                <w:szCs w:val="22"/>
              </w:rPr>
              <w:t>(юридический адрес:</w:t>
            </w:r>
            <w:r w:rsidRPr="00B66391">
              <w:rPr>
                <w:sz w:val="22"/>
                <w:szCs w:val="22"/>
              </w:rPr>
              <w:t xml:space="preserve">                                  </w:t>
            </w:r>
          </w:p>
          <w:p w:rsidR="009319FE" w:rsidRPr="00B66391" w:rsidRDefault="009319FE" w:rsidP="00B66391">
            <w:pPr>
              <w:pStyle w:val="ad"/>
              <w:widowControl w:val="0"/>
              <w:tabs>
                <w:tab w:val="left" w:pos="1334"/>
              </w:tabs>
              <w:spacing w:after="0" w:line="220" w:lineRule="exact"/>
              <w:jc w:val="both"/>
              <w:rPr>
                <w:sz w:val="22"/>
                <w:szCs w:val="22"/>
              </w:rPr>
            </w:pPr>
            <w:r w:rsidRPr="00B66391">
              <w:rPr>
                <w:sz w:val="22"/>
                <w:szCs w:val="22"/>
              </w:rPr>
              <w:t xml:space="preserve">г. </w:t>
            </w:r>
            <w:r w:rsidR="00273734" w:rsidRPr="00B66391">
              <w:rPr>
                <w:sz w:val="22"/>
                <w:szCs w:val="22"/>
              </w:rPr>
              <w:t>Гомель</w:t>
            </w:r>
            <w:r w:rsidRPr="00B66391">
              <w:rPr>
                <w:sz w:val="22"/>
                <w:szCs w:val="22"/>
              </w:rPr>
              <w:t xml:space="preserve">, ул. </w:t>
            </w:r>
            <w:r w:rsidR="00273734" w:rsidRPr="00B66391">
              <w:rPr>
                <w:sz w:val="22"/>
                <w:szCs w:val="22"/>
              </w:rPr>
              <w:t>Советская</w:t>
            </w:r>
            <w:r w:rsidRPr="00B66391">
              <w:rPr>
                <w:sz w:val="22"/>
                <w:szCs w:val="22"/>
              </w:rPr>
              <w:t xml:space="preserve">, </w:t>
            </w:r>
            <w:r w:rsidR="00273734" w:rsidRPr="00B66391">
              <w:rPr>
                <w:sz w:val="22"/>
                <w:szCs w:val="22"/>
              </w:rPr>
              <w:t xml:space="preserve">                    97-258</w:t>
            </w:r>
            <w:r w:rsidRPr="00B66391">
              <w:rPr>
                <w:sz w:val="22"/>
                <w:szCs w:val="22"/>
              </w:rPr>
              <w:t>)</w:t>
            </w:r>
          </w:p>
        </w:tc>
        <w:tc>
          <w:tcPr>
            <w:tcW w:w="969" w:type="pct"/>
          </w:tcPr>
          <w:p w:rsidR="009319FE" w:rsidRPr="00B66391" w:rsidRDefault="009319FE" w:rsidP="00B66391">
            <w:pPr>
              <w:pStyle w:val="111"/>
              <w:spacing w:line="220" w:lineRule="exact"/>
              <w:contextualSpacing/>
              <w:jc w:val="both"/>
              <w:rPr>
                <w:rFonts w:ascii="Times New Roman" w:hAnsi="Times New Roman" w:cs="Times New Roman"/>
              </w:rPr>
            </w:pPr>
            <w:r w:rsidRPr="00B66391">
              <w:rPr>
                <w:rFonts w:ascii="Times New Roman" w:eastAsia="Batang" w:hAnsi="Times New Roman" w:cs="Times New Roman"/>
                <w:spacing w:val="-6"/>
                <w:lang w:eastAsia="en-US"/>
              </w:rPr>
              <w:t xml:space="preserve">Не соответствует требованиям </w:t>
            </w:r>
            <w:r w:rsidRPr="00B66391">
              <w:rPr>
                <w:rFonts w:ascii="Times New Roman" w:hAnsi="Times New Roman" w:cs="Times New Roman"/>
              </w:rPr>
              <w:t>ГН, утвержденного постановлением Совета Министров Республики Беларусь от 25.01.2021                                  № 37;</w:t>
            </w:r>
          </w:p>
          <w:p w:rsidR="009319FE" w:rsidRPr="00B66391" w:rsidRDefault="009319FE" w:rsidP="00B66391">
            <w:pPr>
              <w:pStyle w:val="111"/>
              <w:spacing w:line="220" w:lineRule="exact"/>
              <w:contextualSpacing/>
              <w:jc w:val="both"/>
              <w:rPr>
                <w:rFonts w:ascii="Times New Roman" w:hAnsi="Times New Roman" w:cs="Times New Roman"/>
              </w:rPr>
            </w:pPr>
            <w:r w:rsidRPr="00B66391">
              <w:rPr>
                <w:rFonts w:ascii="Times New Roman" w:hAnsi="Times New Roman" w:cs="Times New Roman"/>
              </w:rPr>
              <w:t xml:space="preserve">ТР ТС 022/2011, утвержденного решением </w:t>
            </w:r>
          </w:p>
          <w:p w:rsidR="009319FE" w:rsidRPr="00B66391" w:rsidRDefault="009319FE" w:rsidP="00B66391">
            <w:pPr>
              <w:pStyle w:val="111"/>
              <w:spacing w:line="220" w:lineRule="exact"/>
              <w:contextualSpacing/>
              <w:jc w:val="both"/>
              <w:rPr>
                <w:rFonts w:ascii="Times New Roman" w:hAnsi="Times New Roman" w:cs="Times New Roman"/>
              </w:rPr>
            </w:pPr>
            <w:r w:rsidRPr="00B66391">
              <w:rPr>
                <w:rFonts w:ascii="Times New Roman" w:hAnsi="Times New Roman" w:cs="Times New Roman"/>
              </w:rPr>
              <w:t>комиссии Таможенного союза от 09.12.2011 г № 881</w:t>
            </w:r>
          </w:p>
          <w:p w:rsidR="009319FE" w:rsidRPr="00B66391" w:rsidRDefault="009319FE" w:rsidP="00B66391">
            <w:pPr>
              <w:pStyle w:val="111"/>
              <w:spacing w:line="220" w:lineRule="exact"/>
              <w:contextualSpacing/>
              <w:jc w:val="both"/>
              <w:rPr>
                <w:rFonts w:ascii="Times New Roman" w:eastAsia="Batang" w:hAnsi="Times New Roman" w:cs="Times New Roman"/>
                <w:b/>
                <w:spacing w:val="-6"/>
                <w:lang w:eastAsia="en-US"/>
              </w:rPr>
            </w:pPr>
            <w:r w:rsidRPr="00B66391">
              <w:rPr>
                <w:rFonts w:ascii="Times New Roman" w:eastAsia="Batang" w:hAnsi="Times New Roman" w:cs="Times New Roman"/>
                <w:b/>
                <w:spacing w:val="-6"/>
                <w:lang w:eastAsia="en-US"/>
              </w:rPr>
              <w:t>по микробиологическим показателям</w:t>
            </w:r>
            <w:r w:rsidRPr="00B66391">
              <w:rPr>
                <w:rFonts w:ascii="Times New Roman" w:eastAsia="Batang" w:hAnsi="Times New Roman" w:cs="Times New Roman"/>
                <w:spacing w:val="-6"/>
                <w:lang w:eastAsia="en-US"/>
              </w:rPr>
              <w:t>: обнаружены БГКП (</w:t>
            </w:r>
            <w:proofErr w:type="spellStart"/>
            <w:r w:rsidRPr="00B66391">
              <w:rPr>
                <w:rFonts w:ascii="Times New Roman" w:eastAsia="Batang" w:hAnsi="Times New Roman" w:cs="Times New Roman"/>
                <w:spacing w:val="-6"/>
                <w:lang w:eastAsia="en-US"/>
              </w:rPr>
              <w:t>колиформы</w:t>
            </w:r>
            <w:proofErr w:type="spellEnd"/>
            <w:r w:rsidRPr="00B66391">
              <w:rPr>
                <w:rFonts w:ascii="Times New Roman" w:eastAsia="Batang" w:hAnsi="Times New Roman" w:cs="Times New Roman"/>
                <w:spacing w:val="-6"/>
                <w:lang w:eastAsia="en-US"/>
              </w:rPr>
              <w:t>) в 0,01 г, при норме не допускаются в 0,01 г, обнаружено содержание «плесени» - фактическое значение 9,0×10</w:t>
            </w:r>
            <w:r w:rsidRPr="00B66391">
              <w:rPr>
                <w:rFonts w:ascii="Times New Roman" w:eastAsia="Batang" w:hAnsi="Times New Roman" w:cs="Times New Roman"/>
                <w:spacing w:val="-6"/>
                <w:vertAlign w:val="superscript"/>
                <w:lang w:eastAsia="en-US"/>
              </w:rPr>
              <w:t xml:space="preserve">3 </w:t>
            </w:r>
            <w:r w:rsidRPr="00B66391">
              <w:rPr>
                <w:rFonts w:ascii="Times New Roman" w:eastAsia="Batang" w:hAnsi="Times New Roman" w:cs="Times New Roman"/>
                <w:spacing w:val="-6"/>
                <w:lang w:eastAsia="en-US"/>
              </w:rPr>
              <w:t>КОЕ/г, при норме не более 1×10</w:t>
            </w:r>
            <w:r w:rsidRPr="00B66391">
              <w:rPr>
                <w:rFonts w:ascii="Times New Roman" w:eastAsia="Batang" w:hAnsi="Times New Roman" w:cs="Times New Roman"/>
                <w:spacing w:val="-6"/>
                <w:vertAlign w:val="superscript"/>
                <w:lang w:eastAsia="en-US"/>
              </w:rPr>
              <w:t xml:space="preserve">3 </w:t>
            </w:r>
            <w:r w:rsidRPr="00B66391">
              <w:rPr>
                <w:rFonts w:ascii="Times New Roman" w:eastAsia="Batang" w:hAnsi="Times New Roman" w:cs="Times New Roman"/>
                <w:spacing w:val="-6"/>
                <w:lang w:eastAsia="en-US"/>
              </w:rPr>
              <w:t xml:space="preserve">КОЕ/г, </w:t>
            </w:r>
            <w:proofErr w:type="spellStart"/>
            <w:r w:rsidRPr="00B66391">
              <w:rPr>
                <w:rFonts w:ascii="Times New Roman" w:eastAsia="Batang" w:hAnsi="Times New Roman" w:cs="Times New Roman"/>
                <w:spacing w:val="-6"/>
                <w:lang w:eastAsia="en-US"/>
              </w:rPr>
              <w:t>сульфитредуцирующие</w:t>
            </w:r>
            <w:proofErr w:type="spellEnd"/>
            <w:r w:rsidRPr="00B66391">
              <w:rPr>
                <w:rFonts w:ascii="Times New Roman" w:eastAsia="Batang" w:hAnsi="Times New Roman" w:cs="Times New Roman"/>
                <w:spacing w:val="-6"/>
                <w:lang w:eastAsia="en-US"/>
              </w:rPr>
              <w:t xml:space="preserve"> </w:t>
            </w:r>
            <w:proofErr w:type="spellStart"/>
            <w:r w:rsidRPr="00B66391">
              <w:rPr>
                <w:rFonts w:ascii="Times New Roman" w:eastAsia="Batang" w:hAnsi="Times New Roman" w:cs="Times New Roman"/>
                <w:spacing w:val="-6"/>
                <w:lang w:eastAsia="en-US"/>
              </w:rPr>
              <w:t>клостридии</w:t>
            </w:r>
            <w:proofErr w:type="spellEnd"/>
            <w:r w:rsidRPr="00B66391">
              <w:rPr>
                <w:rFonts w:ascii="Times New Roman" w:eastAsia="Batang" w:hAnsi="Times New Roman" w:cs="Times New Roman"/>
                <w:spacing w:val="-6"/>
                <w:lang w:eastAsia="en-US"/>
              </w:rPr>
              <w:t xml:space="preserve"> обнаружены в 0,01 г, при норме не допускаются в 0,01 (протокол</w:t>
            </w:r>
            <w:r w:rsidRPr="00B66391">
              <w:rPr>
                <w:rFonts w:ascii="Times New Roman" w:hAnsi="Times New Roman" w:cs="Times New Roman"/>
              </w:rPr>
              <w:t xml:space="preserve"> лабораторных испытаний</w:t>
            </w:r>
            <w:r w:rsidRPr="00B66391">
              <w:rPr>
                <w:rFonts w:ascii="Times New Roman" w:eastAsia="Batang" w:hAnsi="Times New Roman" w:cs="Times New Roman"/>
                <w:spacing w:val="-6"/>
                <w:lang w:eastAsia="en-US"/>
              </w:rPr>
              <w:t xml:space="preserve"> Рогачевского зонального ЦГЭ от 20.03.2023 № 02/422)</w:t>
            </w:r>
          </w:p>
        </w:tc>
        <w:tc>
          <w:tcPr>
            <w:tcW w:w="936" w:type="pct"/>
          </w:tcPr>
          <w:p w:rsidR="009319FE" w:rsidRPr="00B66391" w:rsidRDefault="009319FE" w:rsidP="00B66391">
            <w:pPr>
              <w:spacing w:before="0" w:line="220" w:lineRule="exact"/>
              <w:jc w:val="both"/>
              <w:rPr>
                <w:sz w:val="22"/>
                <w:szCs w:val="22"/>
              </w:rPr>
            </w:pPr>
            <w:r w:rsidRPr="00B66391">
              <w:rPr>
                <w:sz w:val="22"/>
                <w:szCs w:val="22"/>
              </w:rPr>
              <w:t xml:space="preserve">ТТН серия ЭА от 06.03.2023 № 0158063, </w:t>
            </w:r>
          </w:p>
          <w:p w:rsidR="009319FE" w:rsidRPr="00B66391" w:rsidRDefault="009319FE" w:rsidP="00B66391">
            <w:pPr>
              <w:spacing w:before="0" w:line="220" w:lineRule="exact"/>
              <w:jc w:val="both"/>
              <w:rPr>
                <w:sz w:val="22"/>
                <w:szCs w:val="22"/>
              </w:rPr>
            </w:pPr>
            <w:r w:rsidRPr="00B66391">
              <w:rPr>
                <w:sz w:val="22"/>
                <w:szCs w:val="22"/>
              </w:rPr>
              <w:t xml:space="preserve">приложение № 1 к ТТН                             от 06.03.2023 № 0158063, </w:t>
            </w:r>
          </w:p>
          <w:p w:rsidR="009319FE" w:rsidRPr="00B66391" w:rsidRDefault="009319FE" w:rsidP="00B66391">
            <w:pPr>
              <w:spacing w:before="0" w:line="220" w:lineRule="exact"/>
              <w:jc w:val="both"/>
              <w:rPr>
                <w:sz w:val="22"/>
                <w:szCs w:val="22"/>
              </w:rPr>
            </w:pPr>
            <w:r w:rsidRPr="00B66391">
              <w:rPr>
                <w:sz w:val="22"/>
                <w:szCs w:val="22"/>
              </w:rPr>
              <w:t>декларация о соответствии</w:t>
            </w:r>
          </w:p>
          <w:p w:rsidR="009319FE" w:rsidRPr="00B66391" w:rsidRDefault="009319FE" w:rsidP="00B66391">
            <w:pPr>
              <w:spacing w:before="0" w:line="220" w:lineRule="exact"/>
              <w:jc w:val="both"/>
              <w:rPr>
                <w:rFonts w:eastAsia="Calibri"/>
                <w:spacing w:val="-6"/>
                <w:sz w:val="22"/>
                <w:szCs w:val="22"/>
                <w:lang w:eastAsia="en-US"/>
              </w:rPr>
            </w:pPr>
            <w:r w:rsidRPr="00B66391">
              <w:rPr>
                <w:sz w:val="22"/>
                <w:szCs w:val="22"/>
              </w:rPr>
              <w:t xml:space="preserve">ЕАЭС № </w:t>
            </w:r>
            <w:r w:rsidRPr="00B66391">
              <w:rPr>
                <w:sz w:val="22"/>
                <w:szCs w:val="22"/>
                <w:lang w:val="en-US"/>
              </w:rPr>
              <w:t>BY</w:t>
            </w:r>
            <w:r w:rsidRPr="00B66391">
              <w:rPr>
                <w:sz w:val="22"/>
                <w:szCs w:val="22"/>
              </w:rPr>
              <w:t>/112 11.01.</w:t>
            </w:r>
            <w:r w:rsidRPr="00B66391">
              <w:rPr>
                <w:sz w:val="22"/>
                <w:szCs w:val="22"/>
                <w:lang w:val="en-US"/>
              </w:rPr>
              <w:t>TP</w:t>
            </w:r>
            <w:r w:rsidRPr="00B66391">
              <w:rPr>
                <w:sz w:val="22"/>
                <w:szCs w:val="22"/>
              </w:rPr>
              <w:t>021 098.01 01193,</w:t>
            </w:r>
          </w:p>
          <w:p w:rsidR="009319FE" w:rsidRPr="00B66391" w:rsidRDefault="009319FE" w:rsidP="00B66391">
            <w:pPr>
              <w:spacing w:before="0" w:line="220" w:lineRule="exact"/>
              <w:jc w:val="both"/>
              <w:rPr>
                <w:sz w:val="22"/>
                <w:szCs w:val="22"/>
              </w:rPr>
            </w:pPr>
            <w:r w:rsidRPr="00B66391">
              <w:rPr>
                <w:rFonts w:eastAsia="Batang"/>
                <w:sz w:val="22"/>
                <w:szCs w:val="22"/>
              </w:rPr>
              <w:t>дата регистрации декларации о соответствии</w:t>
            </w:r>
            <w:r w:rsidRPr="00B66391">
              <w:rPr>
                <w:sz w:val="22"/>
                <w:szCs w:val="22"/>
              </w:rPr>
              <w:t xml:space="preserve"> 14.09.2022, срок действия до 13.09.2027 </w:t>
            </w:r>
          </w:p>
        </w:tc>
        <w:tc>
          <w:tcPr>
            <w:tcW w:w="539" w:type="pct"/>
          </w:tcPr>
          <w:p w:rsidR="009319FE" w:rsidRPr="00B66391" w:rsidRDefault="009319FE" w:rsidP="00B66391">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B66391">
              <w:rPr>
                <w:sz w:val="22"/>
                <w:szCs w:val="22"/>
              </w:rPr>
              <w:t>Рогачёвский</w:t>
            </w:r>
            <w:proofErr w:type="spellEnd"/>
            <w:r w:rsidRPr="00B66391">
              <w:rPr>
                <w:sz w:val="22"/>
                <w:szCs w:val="22"/>
              </w:rPr>
              <w:t xml:space="preserve"> зональный                       ЦГЭ               </w:t>
            </w:r>
            <w:proofErr w:type="gramStart"/>
            <w:r w:rsidRPr="00B66391">
              <w:rPr>
                <w:sz w:val="22"/>
                <w:szCs w:val="22"/>
              </w:rPr>
              <w:t xml:space="preserve">   (</w:t>
            </w:r>
            <w:proofErr w:type="gramEnd"/>
            <w:r w:rsidRPr="00B66391">
              <w:rPr>
                <w:sz w:val="22"/>
                <w:szCs w:val="22"/>
              </w:rPr>
              <w:t xml:space="preserve">исх.                       от </w:t>
            </w:r>
            <w:r w:rsidRPr="00B66391">
              <w:rPr>
                <w:sz w:val="22"/>
                <w:szCs w:val="22"/>
                <w:lang w:val="be-BY"/>
              </w:rPr>
              <w:t>21.</w:t>
            </w:r>
            <w:r w:rsidRPr="00B66391">
              <w:rPr>
                <w:sz w:val="22"/>
                <w:szCs w:val="22"/>
              </w:rPr>
              <w:t>03.2023                  № 725/02-10-3)</w:t>
            </w:r>
          </w:p>
          <w:p w:rsidR="009319FE" w:rsidRPr="00B66391" w:rsidRDefault="009319FE" w:rsidP="00B66391">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9319FE" w:rsidRPr="00B66391" w:rsidRDefault="009319FE" w:rsidP="00B66391">
            <w:pPr>
              <w:snapToGrid/>
              <w:spacing w:before="0" w:line="220" w:lineRule="exact"/>
              <w:jc w:val="both"/>
              <w:rPr>
                <w:sz w:val="22"/>
                <w:szCs w:val="22"/>
              </w:rPr>
            </w:pPr>
          </w:p>
        </w:tc>
      </w:tr>
      <w:tr w:rsidR="00980AAC" w:rsidRPr="00B66391" w:rsidTr="004C2153">
        <w:trPr>
          <w:trHeight w:val="404"/>
          <w:jc w:val="center"/>
        </w:trPr>
        <w:tc>
          <w:tcPr>
            <w:tcW w:w="135" w:type="pct"/>
          </w:tcPr>
          <w:p w:rsidR="00980AAC" w:rsidRPr="00B66391" w:rsidRDefault="002E0D8E" w:rsidP="00B66391">
            <w:pPr>
              <w:snapToGrid/>
              <w:spacing w:before="0" w:line="220" w:lineRule="exact"/>
              <w:jc w:val="both"/>
              <w:rPr>
                <w:sz w:val="22"/>
                <w:szCs w:val="22"/>
              </w:rPr>
            </w:pPr>
            <w:r w:rsidRPr="00B66391">
              <w:rPr>
                <w:sz w:val="22"/>
                <w:szCs w:val="22"/>
              </w:rPr>
              <w:t>3.</w:t>
            </w:r>
          </w:p>
        </w:tc>
        <w:tc>
          <w:tcPr>
            <w:tcW w:w="715" w:type="pct"/>
          </w:tcPr>
          <w:p w:rsidR="00980AAC" w:rsidRPr="00B66391" w:rsidRDefault="002E0D8E" w:rsidP="00B66391">
            <w:pPr>
              <w:spacing w:before="0" w:line="220" w:lineRule="exact"/>
              <w:jc w:val="both"/>
              <w:rPr>
                <w:b/>
                <w:sz w:val="22"/>
                <w:szCs w:val="22"/>
              </w:rPr>
            </w:pPr>
            <w:r w:rsidRPr="00B66391">
              <w:rPr>
                <w:b/>
                <w:sz w:val="22"/>
                <w:szCs w:val="22"/>
              </w:rPr>
              <w:t xml:space="preserve">Смесь сушеных плодов (компот), </w:t>
            </w:r>
            <w:r w:rsidRPr="00B66391">
              <w:rPr>
                <w:sz w:val="22"/>
                <w:szCs w:val="22"/>
              </w:rPr>
              <w:t xml:space="preserve">упакована в полипропиленовую упаковку, дата производства 28.11.2022, срок годности 12 месяцев </w:t>
            </w:r>
            <w:r w:rsidRPr="00B66391">
              <w:rPr>
                <w:i/>
                <w:sz w:val="22"/>
                <w:szCs w:val="22"/>
              </w:rPr>
              <w:t>(объём партии                   72,54 кг)</w:t>
            </w:r>
          </w:p>
        </w:tc>
        <w:tc>
          <w:tcPr>
            <w:tcW w:w="708" w:type="pct"/>
          </w:tcPr>
          <w:p w:rsidR="00B163E7" w:rsidRPr="00B66391" w:rsidRDefault="00B163E7" w:rsidP="00B66391">
            <w:pPr>
              <w:spacing w:before="0" w:line="220" w:lineRule="exact"/>
              <w:jc w:val="both"/>
              <w:rPr>
                <w:i/>
                <w:sz w:val="22"/>
                <w:szCs w:val="22"/>
              </w:rPr>
            </w:pPr>
            <w:r w:rsidRPr="00B66391">
              <w:rPr>
                <w:sz w:val="22"/>
                <w:szCs w:val="22"/>
              </w:rPr>
              <w:t>Изготовитель</w:t>
            </w:r>
            <w:r w:rsidRPr="00B66391">
              <w:rPr>
                <w:i/>
                <w:sz w:val="22"/>
                <w:szCs w:val="22"/>
              </w:rPr>
              <w:t xml:space="preserve">:  </w:t>
            </w:r>
          </w:p>
          <w:p w:rsidR="00B163E7" w:rsidRPr="00B66391" w:rsidRDefault="00B163E7" w:rsidP="00B66391">
            <w:pPr>
              <w:spacing w:before="0" w:line="220" w:lineRule="exact"/>
              <w:jc w:val="both"/>
              <w:rPr>
                <w:b/>
                <w:sz w:val="22"/>
                <w:szCs w:val="22"/>
              </w:rPr>
            </w:pPr>
            <w:r w:rsidRPr="00B66391">
              <w:rPr>
                <w:b/>
                <w:sz w:val="22"/>
                <w:szCs w:val="22"/>
              </w:rPr>
              <w:t>«</w:t>
            </w:r>
            <w:r w:rsidRPr="00B66391">
              <w:rPr>
                <w:b/>
                <w:sz w:val="22"/>
                <w:szCs w:val="22"/>
                <w:lang w:val="en-US"/>
              </w:rPr>
              <w:t>ANGREN</w:t>
            </w:r>
            <w:r w:rsidRPr="00B66391">
              <w:rPr>
                <w:b/>
                <w:sz w:val="22"/>
                <w:szCs w:val="22"/>
              </w:rPr>
              <w:t xml:space="preserve"> </w:t>
            </w:r>
            <w:r w:rsidRPr="00B66391">
              <w:rPr>
                <w:b/>
                <w:sz w:val="22"/>
                <w:szCs w:val="22"/>
                <w:lang w:val="en-US"/>
              </w:rPr>
              <w:t>FRUITS</w:t>
            </w:r>
            <w:r w:rsidRPr="00B66391">
              <w:rPr>
                <w:b/>
                <w:sz w:val="22"/>
                <w:szCs w:val="22"/>
              </w:rPr>
              <w:t xml:space="preserve">» </w:t>
            </w:r>
            <w:r w:rsidRPr="00B66391">
              <w:rPr>
                <w:b/>
                <w:sz w:val="22"/>
                <w:szCs w:val="22"/>
                <w:lang w:val="en-US"/>
              </w:rPr>
              <w:t>MCHJ</w:t>
            </w:r>
            <w:r w:rsidR="0041693C" w:rsidRPr="00B66391">
              <w:rPr>
                <w:b/>
                <w:sz w:val="22"/>
                <w:szCs w:val="22"/>
              </w:rPr>
              <w:t>»</w:t>
            </w:r>
            <w:r w:rsidRPr="00B66391">
              <w:rPr>
                <w:b/>
                <w:sz w:val="22"/>
                <w:szCs w:val="22"/>
              </w:rPr>
              <w:t xml:space="preserve">, </w:t>
            </w:r>
            <w:r w:rsidRPr="00B66391">
              <w:rPr>
                <w:i/>
                <w:sz w:val="22"/>
                <w:szCs w:val="22"/>
              </w:rPr>
              <w:t>Республика Узбекистан, Ташкентская область, г. Ангрен</w:t>
            </w:r>
            <w:r w:rsidR="0041693C" w:rsidRPr="00B66391">
              <w:rPr>
                <w:i/>
                <w:sz w:val="22"/>
                <w:szCs w:val="22"/>
              </w:rPr>
              <w:t xml:space="preserve">, ул. А. </w:t>
            </w:r>
            <w:proofErr w:type="spellStart"/>
            <w:r w:rsidR="0041693C" w:rsidRPr="00B66391">
              <w:rPr>
                <w:i/>
                <w:sz w:val="22"/>
                <w:szCs w:val="22"/>
              </w:rPr>
              <w:t>Яссавий</w:t>
            </w:r>
            <w:proofErr w:type="spellEnd"/>
            <w:r w:rsidR="0041693C" w:rsidRPr="00B66391">
              <w:rPr>
                <w:b/>
                <w:sz w:val="22"/>
                <w:szCs w:val="22"/>
              </w:rPr>
              <w:t>.</w:t>
            </w:r>
          </w:p>
          <w:p w:rsidR="00B163E7" w:rsidRPr="00B66391" w:rsidRDefault="00B163E7" w:rsidP="00B66391">
            <w:pPr>
              <w:spacing w:before="0" w:line="220" w:lineRule="exact"/>
              <w:jc w:val="both"/>
              <w:rPr>
                <w:sz w:val="22"/>
                <w:szCs w:val="22"/>
              </w:rPr>
            </w:pPr>
            <w:r w:rsidRPr="00B66391">
              <w:rPr>
                <w:sz w:val="22"/>
                <w:szCs w:val="22"/>
              </w:rPr>
              <w:t>Импортёр в Республику Беларусь:</w:t>
            </w:r>
          </w:p>
          <w:p w:rsidR="00980AAC" w:rsidRPr="00B66391" w:rsidRDefault="0041693C" w:rsidP="00B66391">
            <w:pPr>
              <w:pStyle w:val="ad"/>
              <w:widowControl w:val="0"/>
              <w:tabs>
                <w:tab w:val="left" w:pos="1334"/>
              </w:tabs>
              <w:spacing w:after="0" w:line="220" w:lineRule="exact"/>
              <w:jc w:val="both"/>
              <w:rPr>
                <w:b/>
                <w:sz w:val="22"/>
                <w:szCs w:val="22"/>
              </w:rPr>
            </w:pPr>
            <w:r w:rsidRPr="00B66391">
              <w:rPr>
                <w:b/>
                <w:sz w:val="22"/>
                <w:szCs w:val="22"/>
              </w:rPr>
              <w:lastRenderedPageBreak/>
              <w:t>ООО «АНДИВАЛ ГРУПП</w:t>
            </w:r>
            <w:proofErr w:type="gramStart"/>
            <w:r w:rsidRPr="00B66391">
              <w:rPr>
                <w:b/>
                <w:sz w:val="22"/>
                <w:szCs w:val="22"/>
              </w:rPr>
              <w:t>»</w:t>
            </w:r>
            <w:r w:rsidRPr="00B66391">
              <w:rPr>
                <w:sz w:val="22"/>
                <w:szCs w:val="22"/>
              </w:rPr>
              <w:t>,</w:t>
            </w:r>
            <w:r w:rsidRPr="00B66391">
              <w:rPr>
                <w:b/>
                <w:sz w:val="22"/>
                <w:szCs w:val="22"/>
              </w:rPr>
              <w:t xml:space="preserve">   </w:t>
            </w:r>
            <w:proofErr w:type="gramEnd"/>
            <w:r w:rsidRPr="00B66391">
              <w:rPr>
                <w:b/>
                <w:sz w:val="22"/>
                <w:szCs w:val="22"/>
              </w:rPr>
              <w:t xml:space="preserve">                                   </w:t>
            </w:r>
            <w:r w:rsidRPr="00B66391">
              <w:rPr>
                <w:i/>
                <w:sz w:val="22"/>
                <w:szCs w:val="22"/>
              </w:rPr>
              <w:t xml:space="preserve">г. Молодечно, 222310, ул.                                 </w:t>
            </w:r>
            <w:proofErr w:type="spellStart"/>
            <w:r w:rsidRPr="00B66391">
              <w:rPr>
                <w:i/>
                <w:sz w:val="22"/>
                <w:szCs w:val="22"/>
              </w:rPr>
              <w:t>Либаво-Роменская</w:t>
            </w:r>
            <w:proofErr w:type="spellEnd"/>
            <w:r w:rsidRPr="00B66391">
              <w:rPr>
                <w:i/>
                <w:sz w:val="22"/>
                <w:szCs w:val="22"/>
              </w:rPr>
              <w:t xml:space="preserve">, 54, </w:t>
            </w:r>
            <w:proofErr w:type="spellStart"/>
            <w:r w:rsidRPr="00B66391">
              <w:rPr>
                <w:i/>
                <w:sz w:val="22"/>
                <w:szCs w:val="22"/>
              </w:rPr>
              <w:t>каб</w:t>
            </w:r>
            <w:proofErr w:type="spellEnd"/>
            <w:r w:rsidRPr="00B66391">
              <w:rPr>
                <w:i/>
                <w:sz w:val="22"/>
                <w:szCs w:val="22"/>
              </w:rPr>
              <w:t>. 24-25.</w:t>
            </w:r>
          </w:p>
        </w:tc>
        <w:tc>
          <w:tcPr>
            <w:tcW w:w="590" w:type="pct"/>
          </w:tcPr>
          <w:p w:rsidR="00980AAC" w:rsidRPr="00B66391" w:rsidRDefault="002E0D8E" w:rsidP="00B66391">
            <w:pPr>
              <w:pStyle w:val="ad"/>
              <w:widowControl w:val="0"/>
              <w:tabs>
                <w:tab w:val="left" w:pos="1334"/>
              </w:tabs>
              <w:spacing w:after="0" w:line="220" w:lineRule="exact"/>
              <w:jc w:val="both"/>
              <w:rPr>
                <w:sz w:val="22"/>
                <w:szCs w:val="22"/>
              </w:rPr>
            </w:pPr>
            <w:r w:rsidRPr="00B66391">
              <w:rPr>
                <w:sz w:val="22"/>
                <w:szCs w:val="22"/>
              </w:rPr>
              <w:lastRenderedPageBreak/>
              <w:t xml:space="preserve">УЗ </w:t>
            </w:r>
            <w:r w:rsidR="00980AAC" w:rsidRPr="00B66391">
              <w:rPr>
                <w:sz w:val="22"/>
                <w:szCs w:val="22"/>
              </w:rPr>
              <w:t>«</w:t>
            </w:r>
            <w:proofErr w:type="spellStart"/>
            <w:r w:rsidR="00B163E7" w:rsidRPr="00B66391">
              <w:rPr>
                <w:sz w:val="22"/>
                <w:szCs w:val="22"/>
              </w:rPr>
              <w:t>Сморгонская</w:t>
            </w:r>
            <w:proofErr w:type="spellEnd"/>
            <w:r w:rsidR="00B163E7" w:rsidRPr="00B66391">
              <w:rPr>
                <w:sz w:val="22"/>
                <w:szCs w:val="22"/>
              </w:rPr>
              <w:t xml:space="preserve"> центральная районная больница»</w:t>
            </w:r>
          </w:p>
          <w:p w:rsidR="00980AAC" w:rsidRPr="00B66391" w:rsidRDefault="00B163E7" w:rsidP="00B66391">
            <w:pPr>
              <w:pStyle w:val="ad"/>
              <w:widowControl w:val="0"/>
              <w:tabs>
                <w:tab w:val="left" w:pos="1334"/>
              </w:tabs>
              <w:spacing w:after="0" w:line="220" w:lineRule="exact"/>
              <w:jc w:val="both"/>
              <w:rPr>
                <w:sz w:val="22"/>
                <w:szCs w:val="22"/>
              </w:rPr>
            </w:pPr>
            <w:r w:rsidRPr="00B66391">
              <w:rPr>
                <w:sz w:val="22"/>
                <w:szCs w:val="22"/>
              </w:rPr>
              <w:t>(юридический адрес и адрес осуществления деятельности:</w:t>
            </w:r>
          </w:p>
          <w:p w:rsidR="00B163E7" w:rsidRPr="00B66391" w:rsidRDefault="00B163E7" w:rsidP="00B66391">
            <w:pPr>
              <w:pStyle w:val="ad"/>
              <w:widowControl w:val="0"/>
              <w:tabs>
                <w:tab w:val="left" w:pos="1334"/>
              </w:tabs>
              <w:spacing w:after="0" w:line="220" w:lineRule="exact"/>
              <w:jc w:val="both"/>
              <w:rPr>
                <w:sz w:val="22"/>
                <w:szCs w:val="22"/>
              </w:rPr>
            </w:pPr>
            <w:r w:rsidRPr="00B66391">
              <w:rPr>
                <w:sz w:val="22"/>
                <w:szCs w:val="22"/>
              </w:rPr>
              <w:t xml:space="preserve">Гродненская область, </w:t>
            </w:r>
            <w:r w:rsidR="006B5F06">
              <w:rPr>
                <w:sz w:val="22"/>
                <w:szCs w:val="22"/>
              </w:rPr>
              <w:t xml:space="preserve">                                          </w:t>
            </w:r>
            <w:r w:rsidRPr="00B66391">
              <w:rPr>
                <w:sz w:val="22"/>
                <w:szCs w:val="22"/>
              </w:rPr>
              <w:lastRenderedPageBreak/>
              <w:t>г. Сморгонь, пер. Больничный, 13</w:t>
            </w:r>
            <w:r w:rsidR="00222CC7" w:rsidRPr="00B66391">
              <w:rPr>
                <w:sz w:val="22"/>
                <w:szCs w:val="22"/>
              </w:rPr>
              <w:t>)</w:t>
            </w:r>
          </w:p>
        </w:tc>
        <w:tc>
          <w:tcPr>
            <w:tcW w:w="969" w:type="pct"/>
          </w:tcPr>
          <w:p w:rsidR="00980AAC" w:rsidRPr="00B66391" w:rsidRDefault="00980AAC" w:rsidP="00B66391">
            <w:pPr>
              <w:pStyle w:val="111"/>
              <w:spacing w:line="220" w:lineRule="exact"/>
              <w:contextualSpacing/>
              <w:jc w:val="both"/>
              <w:rPr>
                <w:rFonts w:ascii="Times New Roman" w:hAnsi="Times New Roman" w:cs="Times New Roman"/>
              </w:rPr>
            </w:pPr>
            <w:r w:rsidRPr="00B66391">
              <w:rPr>
                <w:rFonts w:ascii="Times New Roman" w:eastAsia="Batang" w:hAnsi="Times New Roman" w:cs="Times New Roman"/>
                <w:spacing w:val="-6"/>
                <w:lang w:eastAsia="en-US"/>
              </w:rPr>
              <w:lastRenderedPageBreak/>
              <w:t xml:space="preserve">Не соответствует требованиям </w:t>
            </w:r>
            <w:r w:rsidRPr="00B66391">
              <w:rPr>
                <w:rFonts w:ascii="Times New Roman" w:hAnsi="Times New Roman" w:cs="Times New Roman"/>
              </w:rPr>
              <w:t>ГН, утвержденного постановлением Совета Министров Республики Беларусь от 25.01.2021                                  № 37;</w:t>
            </w:r>
          </w:p>
          <w:p w:rsidR="00980AAC" w:rsidRPr="00B66391" w:rsidRDefault="00980AAC" w:rsidP="00B66391">
            <w:pPr>
              <w:pStyle w:val="111"/>
              <w:spacing w:line="220" w:lineRule="exact"/>
              <w:jc w:val="both"/>
              <w:rPr>
                <w:rFonts w:ascii="Times New Roman" w:eastAsia="Batang" w:hAnsi="Times New Roman" w:cs="Times New Roman"/>
                <w:spacing w:val="-6"/>
                <w:lang w:eastAsia="en-US"/>
              </w:rPr>
            </w:pPr>
            <w:r w:rsidRPr="00B66391">
              <w:rPr>
                <w:rFonts w:ascii="Times New Roman" w:hAnsi="Times New Roman" w:cs="Times New Roman"/>
              </w:rPr>
              <w:t>Санитарных норм и правил,</w:t>
            </w:r>
          </w:p>
          <w:p w:rsidR="00980AAC" w:rsidRPr="00B66391" w:rsidRDefault="00980AAC" w:rsidP="00B66391">
            <w:pPr>
              <w:pStyle w:val="111"/>
              <w:spacing w:line="220" w:lineRule="exact"/>
              <w:contextualSpacing/>
              <w:jc w:val="both"/>
              <w:rPr>
                <w:rFonts w:ascii="Times New Roman" w:hAnsi="Times New Roman" w:cs="Times New Roman"/>
              </w:rPr>
            </w:pPr>
            <w:r w:rsidRPr="00B66391">
              <w:rPr>
                <w:rFonts w:ascii="Times New Roman" w:hAnsi="Times New Roman" w:cs="Times New Roman"/>
              </w:rPr>
              <w:t xml:space="preserve">ГН, утвержденных Постановлением Министерства здравоохранения Республики </w:t>
            </w:r>
            <w:r w:rsidRPr="00B66391">
              <w:rPr>
                <w:rFonts w:ascii="Times New Roman" w:hAnsi="Times New Roman" w:cs="Times New Roman"/>
              </w:rPr>
              <w:lastRenderedPageBreak/>
              <w:t>Беларусь от 21.06.2013                                  № 52</w:t>
            </w:r>
          </w:p>
          <w:p w:rsidR="00980AAC" w:rsidRPr="00B66391" w:rsidRDefault="00980AAC" w:rsidP="00B66391">
            <w:pPr>
              <w:pStyle w:val="111"/>
              <w:spacing w:line="220" w:lineRule="exact"/>
              <w:contextualSpacing/>
              <w:jc w:val="both"/>
              <w:rPr>
                <w:rFonts w:ascii="Times New Roman" w:hAnsi="Times New Roman" w:cs="Times New Roman"/>
              </w:rPr>
            </w:pPr>
            <w:r w:rsidRPr="00B66391">
              <w:rPr>
                <w:rFonts w:ascii="Times New Roman" w:hAnsi="Times New Roman" w:cs="Times New Roman"/>
                <w:b/>
              </w:rPr>
              <w:t xml:space="preserve">по органолептическим показателям: </w:t>
            </w:r>
            <w:r w:rsidRPr="00B66391">
              <w:rPr>
                <w:rFonts w:ascii="Times New Roman" w:hAnsi="Times New Roman" w:cs="Times New Roman"/>
              </w:rPr>
              <w:t xml:space="preserve">смесь сушеных плодов (компот) с наличием большого количества отходов (плоды с гнилью, с вдавленной грязью, потерявшие вид и съедобность), часть плодов горелые (яблоки сушеные) </w:t>
            </w:r>
          </w:p>
          <w:p w:rsidR="00980AAC" w:rsidRPr="00B66391" w:rsidRDefault="00980AAC" w:rsidP="00B66391">
            <w:pPr>
              <w:pStyle w:val="111"/>
              <w:spacing w:line="220" w:lineRule="exact"/>
              <w:contextualSpacing/>
              <w:jc w:val="both"/>
              <w:rPr>
                <w:rFonts w:ascii="Times New Roman" w:eastAsia="Batang" w:hAnsi="Times New Roman" w:cs="Times New Roman"/>
                <w:spacing w:val="-6"/>
                <w:lang w:eastAsia="en-US"/>
              </w:rPr>
            </w:pPr>
            <w:r w:rsidRPr="00B66391">
              <w:rPr>
                <w:rFonts w:ascii="Times New Roman" w:eastAsia="Batang" w:hAnsi="Times New Roman" w:cs="Times New Roman"/>
                <w:spacing w:val="-6"/>
                <w:lang w:eastAsia="en-US"/>
              </w:rPr>
              <w:t>(протокол</w:t>
            </w:r>
            <w:r w:rsidRPr="00B66391">
              <w:rPr>
                <w:rFonts w:ascii="Times New Roman" w:hAnsi="Times New Roman" w:cs="Times New Roman"/>
              </w:rPr>
              <w:t xml:space="preserve"> лабораторных испытаний</w:t>
            </w:r>
            <w:r w:rsidRPr="00B66391">
              <w:rPr>
                <w:rFonts w:ascii="Times New Roman" w:eastAsia="Batang" w:hAnsi="Times New Roman" w:cs="Times New Roman"/>
                <w:spacing w:val="-6"/>
                <w:lang w:eastAsia="en-US"/>
              </w:rPr>
              <w:t xml:space="preserve"> Гродненский областной </w:t>
            </w:r>
            <w:proofErr w:type="spellStart"/>
            <w:r w:rsidRPr="00B66391">
              <w:rPr>
                <w:rFonts w:ascii="Times New Roman" w:eastAsia="Batang" w:hAnsi="Times New Roman" w:cs="Times New Roman"/>
                <w:spacing w:val="-6"/>
                <w:lang w:eastAsia="en-US"/>
              </w:rPr>
              <w:t>ЦГЭиОЗ</w:t>
            </w:r>
            <w:proofErr w:type="spellEnd"/>
            <w:r w:rsidRPr="00B66391">
              <w:rPr>
                <w:rFonts w:ascii="Times New Roman" w:eastAsia="Batang" w:hAnsi="Times New Roman" w:cs="Times New Roman"/>
                <w:spacing w:val="-6"/>
                <w:lang w:eastAsia="en-US"/>
              </w:rPr>
              <w:t xml:space="preserve"> от 17.03.2023 № 71-1-Г)</w:t>
            </w:r>
          </w:p>
        </w:tc>
        <w:tc>
          <w:tcPr>
            <w:tcW w:w="936" w:type="pct"/>
          </w:tcPr>
          <w:p w:rsidR="00980AAC" w:rsidRPr="00B66391" w:rsidRDefault="00980AAC" w:rsidP="00B66391">
            <w:pPr>
              <w:spacing w:before="0" w:line="220" w:lineRule="exact"/>
              <w:jc w:val="both"/>
              <w:rPr>
                <w:sz w:val="22"/>
                <w:szCs w:val="22"/>
              </w:rPr>
            </w:pPr>
            <w:r w:rsidRPr="00B66391">
              <w:rPr>
                <w:sz w:val="22"/>
                <w:szCs w:val="22"/>
              </w:rPr>
              <w:lastRenderedPageBreak/>
              <w:t>ТТН от 03.03.2023                               № 2692783, договор поставки от 27.02.2023                        № 65, декларация о соответствии</w:t>
            </w:r>
          </w:p>
          <w:p w:rsidR="00980AAC" w:rsidRPr="00B66391" w:rsidRDefault="00980AAC" w:rsidP="00B66391">
            <w:pPr>
              <w:spacing w:before="0" w:line="220" w:lineRule="exact"/>
              <w:jc w:val="both"/>
              <w:rPr>
                <w:rFonts w:eastAsia="Calibri"/>
                <w:spacing w:val="-6"/>
                <w:sz w:val="22"/>
                <w:szCs w:val="22"/>
                <w:lang w:eastAsia="en-US"/>
              </w:rPr>
            </w:pPr>
            <w:r w:rsidRPr="00B66391">
              <w:rPr>
                <w:sz w:val="22"/>
                <w:szCs w:val="22"/>
              </w:rPr>
              <w:t xml:space="preserve">ЕАЭС № </w:t>
            </w:r>
            <w:r w:rsidRPr="00B66391">
              <w:rPr>
                <w:sz w:val="22"/>
                <w:szCs w:val="22"/>
                <w:lang w:val="en-US"/>
              </w:rPr>
              <w:t>BY</w:t>
            </w:r>
            <w:r w:rsidRPr="00B66391">
              <w:rPr>
                <w:sz w:val="22"/>
                <w:szCs w:val="22"/>
              </w:rPr>
              <w:t>/112 11.01.</w:t>
            </w:r>
            <w:r w:rsidRPr="00B66391">
              <w:rPr>
                <w:sz w:val="22"/>
                <w:szCs w:val="22"/>
                <w:lang w:val="en-US"/>
              </w:rPr>
              <w:t>TP</w:t>
            </w:r>
            <w:r w:rsidRPr="00B66391">
              <w:rPr>
                <w:sz w:val="22"/>
                <w:szCs w:val="22"/>
              </w:rPr>
              <w:t>021 014.01 00203,</w:t>
            </w:r>
          </w:p>
          <w:p w:rsidR="00980AAC" w:rsidRPr="00B66391" w:rsidRDefault="00980AAC" w:rsidP="00B66391">
            <w:pPr>
              <w:spacing w:before="0" w:line="220" w:lineRule="exact"/>
              <w:jc w:val="both"/>
              <w:rPr>
                <w:sz w:val="22"/>
                <w:szCs w:val="22"/>
              </w:rPr>
            </w:pPr>
            <w:r w:rsidRPr="00B66391">
              <w:rPr>
                <w:rFonts w:eastAsia="Batang"/>
                <w:sz w:val="22"/>
                <w:szCs w:val="22"/>
              </w:rPr>
              <w:t>дата регистрации декларации о соответствии</w:t>
            </w:r>
            <w:r w:rsidRPr="00B66391">
              <w:rPr>
                <w:sz w:val="22"/>
                <w:szCs w:val="22"/>
              </w:rPr>
              <w:t xml:space="preserve"> 15.05.2021, срок действия до 14.05.2026</w:t>
            </w:r>
          </w:p>
        </w:tc>
        <w:tc>
          <w:tcPr>
            <w:tcW w:w="539" w:type="pct"/>
          </w:tcPr>
          <w:p w:rsidR="00980AAC" w:rsidRPr="00B66391" w:rsidRDefault="00980AAC" w:rsidP="00B66391">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B66391">
              <w:rPr>
                <w:sz w:val="22"/>
                <w:szCs w:val="22"/>
              </w:rPr>
              <w:t>Сморгонский</w:t>
            </w:r>
            <w:proofErr w:type="spellEnd"/>
            <w:r w:rsidRPr="00B66391">
              <w:rPr>
                <w:sz w:val="22"/>
                <w:szCs w:val="22"/>
              </w:rPr>
              <w:t xml:space="preserve"> зональный                       ЦГЭ               </w:t>
            </w:r>
            <w:proofErr w:type="gramStart"/>
            <w:r w:rsidRPr="00B66391">
              <w:rPr>
                <w:sz w:val="22"/>
                <w:szCs w:val="22"/>
              </w:rPr>
              <w:t xml:space="preserve">   (</w:t>
            </w:r>
            <w:proofErr w:type="gramEnd"/>
            <w:r w:rsidRPr="00B66391">
              <w:rPr>
                <w:sz w:val="22"/>
                <w:szCs w:val="22"/>
              </w:rPr>
              <w:t xml:space="preserve">исх.                       от </w:t>
            </w:r>
            <w:r w:rsidRPr="00B66391">
              <w:rPr>
                <w:sz w:val="22"/>
                <w:szCs w:val="22"/>
                <w:lang w:val="be-BY"/>
              </w:rPr>
              <w:t>21.</w:t>
            </w:r>
            <w:r w:rsidRPr="00B66391">
              <w:rPr>
                <w:sz w:val="22"/>
                <w:szCs w:val="22"/>
              </w:rPr>
              <w:t>03.2023                  № 05-14)</w:t>
            </w:r>
          </w:p>
        </w:tc>
        <w:tc>
          <w:tcPr>
            <w:tcW w:w="408" w:type="pct"/>
          </w:tcPr>
          <w:p w:rsidR="00980AAC" w:rsidRPr="00B66391" w:rsidRDefault="00980AAC" w:rsidP="00B66391">
            <w:pPr>
              <w:snapToGrid/>
              <w:spacing w:before="0" w:line="220" w:lineRule="exact"/>
              <w:jc w:val="both"/>
              <w:rPr>
                <w:sz w:val="22"/>
                <w:szCs w:val="22"/>
              </w:rPr>
            </w:pPr>
          </w:p>
        </w:tc>
      </w:tr>
      <w:tr w:rsidR="004A112B" w:rsidRPr="00B66391" w:rsidTr="004C2153">
        <w:trPr>
          <w:trHeight w:val="404"/>
          <w:jc w:val="center"/>
        </w:trPr>
        <w:tc>
          <w:tcPr>
            <w:tcW w:w="135" w:type="pct"/>
          </w:tcPr>
          <w:p w:rsidR="004A112B" w:rsidRPr="00B66391" w:rsidRDefault="00667F0F" w:rsidP="00B66391">
            <w:pPr>
              <w:snapToGrid/>
              <w:spacing w:before="0" w:line="220" w:lineRule="exact"/>
              <w:jc w:val="both"/>
              <w:rPr>
                <w:sz w:val="22"/>
                <w:szCs w:val="22"/>
              </w:rPr>
            </w:pPr>
            <w:r w:rsidRPr="00B66391">
              <w:rPr>
                <w:sz w:val="22"/>
                <w:szCs w:val="22"/>
              </w:rPr>
              <w:lastRenderedPageBreak/>
              <w:t>4.</w:t>
            </w:r>
          </w:p>
        </w:tc>
        <w:tc>
          <w:tcPr>
            <w:tcW w:w="715" w:type="pct"/>
          </w:tcPr>
          <w:p w:rsidR="004A112B" w:rsidRPr="00B66391" w:rsidRDefault="004A112B" w:rsidP="00B66391">
            <w:pPr>
              <w:spacing w:before="0" w:line="220" w:lineRule="exact"/>
              <w:jc w:val="both"/>
              <w:rPr>
                <w:b/>
                <w:sz w:val="22"/>
                <w:szCs w:val="22"/>
              </w:rPr>
            </w:pPr>
            <w:r w:rsidRPr="00B66391">
              <w:rPr>
                <w:b/>
                <w:sz w:val="22"/>
                <w:szCs w:val="22"/>
              </w:rPr>
              <w:t xml:space="preserve">Финики сушенные без косточки </w:t>
            </w:r>
            <w:r w:rsidRPr="00B66391">
              <w:rPr>
                <w:b/>
                <w:sz w:val="22"/>
                <w:szCs w:val="22"/>
                <w:lang w:val="en-US"/>
              </w:rPr>
              <w:t>CAEP</w:t>
            </w:r>
            <w:r w:rsidRPr="00B66391">
              <w:rPr>
                <w:b/>
                <w:sz w:val="22"/>
                <w:szCs w:val="22"/>
              </w:rPr>
              <w:t xml:space="preserve"> (</w:t>
            </w:r>
            <w:r w:rsidRPr="00B66391">
              <w:rPr>
                <w:b/>
                <w:sz w:val="22"/>
                <w:szCs w:val="22"/>
                <w:lang w:val="en-US"/>
              </w:rPr>
              <w:t>SAYER</w:t>
            </w:r>
            <w:r w:rsidRPr="00B66391">
              <w:rPr>
                <w:b/>
                <w:sz w:val="22"/>
                <w:szCs w:val="22"/>
              </w:rPr>
              <w:t>)</w:t>
            </w:r>
            <w:r w:rsidR="00667F0F" w:rsidRPr="00B66391">
              <w:rPr>
                <w:sz w:val="22"/>
                <w:szCs w:val="22"/>
              </w:rPr>
              <w:t>,</w:t>
            </w:r>
            <w:r w:rsidR="00667F0F" w:rsidRPr="00B66391">
              <w:rPr>
                <w:b/>
                <w:sz w:val="22"/>
                <w:szCs w:val="22"/>
              </w:rPr>
              <w:t xml:space="preserve"> </w:t>
            </w:r>
            <w:r w:rsidR="00667F0F" w:rsidRPr="00B66391">
              <w:rPr>
                <w:sz w:val="22"/>
                <w:szCs w:val="22"/>
              </w:rPr>
              <w:t>упакованы в картонный короб с полимерным вкладышем, масса нетто 10,0 кг, дата изготовления 10.2022, срок годности 12 месяцев с даты изготовления при хранении в сухом прохладном месте</w:t>
            </w:r>
            <w:r w:rsidR="00667F0F" w:rsidRPr="00B66391">
              <w:rPr>
                <w:b/>
                <w:sz w:val="22"/>
                <w:szCs w:val="22"/>
              </w:rPr>
              <w:t xml:space="preserve"> </w:t>
            </w:r>
            <w:r w:rsidR="00667F0F" w:rsidRPr="00B66391">
              <w:rPr>
                <w:i/>
                <w:sz w:val="22"/>
                <w:szCs w:val="22"/>
              </w:rPr>
              <w:t>(объём партии 30,0 кг)</w:t>
            </w:r>
          </w:p>
        </w:tc>
        <w:tc>
          <w:tcPr>
            <w:tcW w:w="708" w:type="pct"/>
          </w:tcPr>
          <w:p w:rsidR="004A112B" w:rsidRPr="00B66391" w:rsidRDefault="004A112B" w:rsidP="00B66391">
            <w:pPr>
              <w:spacing w:before="0" w:line="220" w:lineRule="exact"/>
              <w:jc w:val="both"/>
              <w:rPr>
                <w:i/>
                <w:sz w:val="22"/>
                <w:szCs w:val="22"/>
              </w:rPr>
            </w:pPr>
            <w:r w:rsidRPr="00B66391">
              <w:rPr>
                <w:sz w:val="22"/>
                <w:szCs w:val="22"/>
              </w:rPr>
              <w:t>Изготовитель</w:t>
            </w:r>
            <w:r w:rsidRPr="00B66391">
              <w:rPr>
                <w:i/>
                <w:sz w:val="22"/>
                <w:szCs w:val="22"/>
              </w:rPr>
              <w:t xml:space="preserve">:  </w:t>
            </w:r>
          </w:p>
          <w:p w:rsidR="004A112B" w:rsidRPr="00B66391" w:rsidRDefault="004A112B" w:rsidP="00B66391">
            <w:pPr>
              <w:spacing w:before="0" w:line="220" w:lineRule="exact"/>
              <w:jc w:val="both"/>
              <w:rPr>
                <w:i/>
                <w:sz w:val="22"/>
                <w:szCs w:val="22"/>
              </w:rPr>
            </w:pPr>
            <w:r w:rsidRPr="00B66391">
              <w:rPr>
                <w:b/>
                <w:sz w:val="22"/>
                <w:szCs w:val="22"/>
              </w:rPr>
              <w:t>«</w:t>
            </w:r>
            <w:proofErr w:type="spellStart"/>
            <w:r w:rsidRPr="00B66391">
              <w:rPr>
                <w:b/>
                <w:sz w:val="22"/>
                <w:szCs w:val="22"/>
                <w:lang w:val="en-US"/>
              </w:rPr>
              <w:t>Shabnam</w:t>
            </w:r>
            <w:proofErr w:type="spellEnd"/>
            <w:r w:rsidRPr="00B66391">
              <w:rPr>
                <w:b/>
                <w:sz w:val="22"/>
                <w:szCs w:val="22"/>
              </w:rPr>
              <w:t xml:space="preserve"> </w:t>
            </w:r>
            <w:proofErr w:type="spellStart"/>
            <w:r w:rsidRPr="00B66391">
              <w:rPr>
                <w:b/>
                <w:sz w:val="22"/>
                <w:szCs w:val="22"/>
                <w:lang w:val="en-US"/>
              </w:rPr>
              <w:t>Sahra</w:t>
            </w:r>
            <w:proofErr w:type="spellEnd"/>
            <w:r w:rsidRPr="00B66391">
              <w:rPr>
                <w:b/>
                <w:sz w:val="22"/>
                <w:szCs w:val="22"/>
              </w:rPr>
              <w:t xml:space="preserve">», </w:t>
            </w:r>
            <w:r w:rsidRPr="00B66391">
              <w:rPr>
                <w:i/>
                <w:sz w:val="22"/>
                <w:szCs w:val="22"/>
                <w:lang w:val="en-US"/>
              </w:rPr>
              <w:t>City</w:t>
            </w:r>
            <w:r w:rsidRPr="00B66391">
              <w:rPr>
                <w:i/>
                <w:sz w:val="22"/>
                <w:szCs w:val="22"/>
              </w:rPr>
              <w:t xml:space="preserve"> </w:t>
            </w:r>
            <w:proofErr w:type="spellStart"/>
            <w:r w:rsidRPr="00B66391">
              <w:rPr>
                <w:i/>
                <w:sz w:val="22"/>
                <w:szCs w:val="22"/>
                <w:lang w:val="en-US"/>
              </w:rPr>
              <w:t>Malayer</w:t>
            </w:r>
            <w:proofErr w:type="spellEnd"/>
            <w:r w:rsidRPr="00B66391">
              <w:rPr>
                <w:i/>
                <w:sz w:val="22"/>
                <w:szCs w:val="22"/>
              </w:rPr>
              <w:t xml:space="preserve">, </w:t>
            </w:r>
            <w:proofErr w:type="spellStart"/>
            <w:r w:rsidRPr="00B66391">
              <w:rPr>
                <w:i/>
                <w:sz w:val="22"/>
                <w:szCs w:val="22"/>
                <w:lang w:val="en-US"/>
              </w:rPr>
              <w:t>Doroga</w:t>
            </w:r>
            <w:proofErr w:type="spellEnd"/>
            <w:r w:rsidRPr="00B66391">
              <w:rPr>
                <w:i/>
                <w:sz w:val="22"/>
                <w:szCs w:val="22"/>
              </w:rPr>
              <w:t xml:space="preserve"> </w:t>
            </w:r>
            <w:r w:rsidRPr="00B66391">
              <w:rPr>
                <w:i/>
                <w:sz w:val="22"/>
                <w:szCs w:val="22"/>
                <w:lang w:val="en-US"/>
              </w:rPr>
              <w:t>Arak</w:t>
            </w:r>
            <w:r w:rsidRPr="00B66391">
              <w:rPr>
                <w:i/>
                <w:sz w:val="22"/>
                <w:szCs w:val="22"/>
              </w:rPr>
              <w:t xml:space="preserve"> 5 </w:t>
            </w:r>
            <w:r w:rsidRPr="00B66391">
              <w:rPr>
                <w:i/>
                <w:sz w:val="22"/>
                <w:szCs w:val="22"/>
                <w:lang w:val="en-US"/>
              </w:rPr>
              <w:t>km</w:t>
            </w:r>
            <w:r w:rsidRPr="00B66391">
              <w:rPr>
                <w:i/>
                <w:sz w:val="22"/>
                <w:szCs w:val="22"/>
              </w:rPr>
              <w:t>, Исламская Республика Иран.</w:t>
            </w:r>
          </w:p>
          <w:p w:rsidR="004A112B" w:rsidRPr="00B66391" w:rsidRDefault="004A112B" w:rsidP="00BC2265">
            <w:pPr>
              <w:spacing w:before="0" w:line="220" w:lineRule="exact"/>
              <w:jc w:val="both"/>
              <w:rPr>
                <w:b/>
                <w:sz w:val="22"/>
                <w:szCs w:val="22"/>
              </w:rPr>
            </w:pPr>
            <w:r w:rsidRPr="00B66391">
              <w:rPr>
                <w:sz w:val="22"/>
                <w:szCs w:val="22"/>
              </w:rPr>
              <w:t xml:space="preserve">Поставщик в Республику Беларусь: </w:t>
            </w:r>
            <w:r w:rsidRPr="00B66391">
              <w:rPr>
                <w:b/>
                <w:sz w:val="22"/>
                <w:szCs w:val="22"/>
              </w:rPr>
              <w:t>ООО «Караван ХХ</w:t>
            </w:r>
            <w:r w:rsidRPr="00B66391">
              <w:rPr>
                <w:b/>
                <w:sz w:val="22"/>
                <w:szCs w:val="22"/>
                <w:lang w:val="en-US"/>
              </w:rPr>
              <w:t>I</w:t>
            </w:r>
            <w:r w:rsidRPr="00B66391">
              <w:rPr>
                <w:b/>
                <w:sz w:val="22"/>
                <w:szCs w:val="22"/>
              </w:rPr>
              <w:t xml:space="preserve"> век»</w:t>
            </w:r>
            <w:r w:rsidRPr="00B66391">
              <w:rPr>
                <w:sz w:val="22"/>
                <w:szCs w:val="22"/>
              </w:rPr>
              <w:t xml:space="preserve">, </w:t>
            </w:r>
            <w:r w:rsidRPr="00B66391">
              <w:rPr>
                <w:i/>
                <w:sz w:val="22"/>
                <w:szCs w:val="22"/>
              </w:rPr>
              <w:t xml:space="preserve">Минская область, Минский район, </w:t>
            </w:r>
            <w:proofErr w:type="spellStart"/>
            <w:r w:rsidRPr="00B66391">
              <w:rPr>
                <w:i/>
                <w:sz w:val="22"/>
                <w:szCs w:val="22"/>
              </w:rPr>
              <w:t>Боровлянский</w:t>
            </w:r>
            <w:proofErr w:type="spellEnd"/>
            <w:r w:rsidRPr="00B66391">
              <w:rPr>
                <w:i/>
                <w:sz w:val="22"/>
                <w:szCs w:val="22"/>
              </w:rPr>
              <w:t xml:space="preserve"> с/</w:t>
            </w:r>
            <w:proofErr w:type="gramStart"/>
            <w:r w:rsidRPr="00B66391">
              <w:rPr>
                <w:i/>
                <w:sz w:val="22"/>
                <w:szCs w:val="22"/>
              </w:rPr>
              <w:t xml:space="preserve">с, </w:t>
            </w:r>
            <w:r w:rsidR="00BC2265">
              <w:rPr>
                <w:i/>
                <w:sz w:val="22"/>
                <w:szCs w:val="22"/>
              </w:rPr>
              <w:t xml:space="preserve">  </w:t>
            </w:r>
            <w:proofErr w:type="gramEnd"/>
            <w:r w:rsidR="00BC2265">
              <w:rPr>
                <w:i/>
                <w:sz w:val="22"/>
                <w:szCs w:val="22"/>
              </w:rPr>
              <w:t xml:space="preserve">                  </w:t>
            </w:r>
            <w:r w:rsidRPr="00B66391">
              <w:rPr>
                <w:i/>
                <w:sz w:val="22"/>
                <w:szCs w:val="22"/>
              </w:rPr>
              <w:t xml:space="preserve">д. Королёв Стан, </w:t>
            </w:r>
            <w:r w:rsidR="00BC2265">
              <w:rPr>
                <w:i/>
                <w:sz w:val="22"/>
                <w:szCs w:val="22"/>
              </w:rPr>
              <w:t xml:space="preserve">                  </w:t>
            </w:r>
            <w:r w:rsidRPr="00B66391">
              <w:rPr>
                <w:i/>
                <w:sz w:val="22"/>
                <w:szCs w:val="22"/>
              </w:rPr>
              <w:t xml:space="preserve">ул. Заречная, д. 14а, </w:t>
            </w:r>
            <w:proofErr w:type="spellStart"/>
            <w:r w:rsidRPr="00B66391">
              <w:rPr>
                <w:i/>
                <w:sz w:val="22"/>
                <w:szCs w:val="22"/>
              </w:rPr>
              <w:t>каб</w:t>
            </w:r>
            <w:proofErr w:type="spellEnd"/>
            <w:r w:rsidRPr="00B66391">
              <w:rPr>
                <w:i/>
                <w:sz w:val="22"/>
                <w:szCs w:val="22"/>
              </w:rPr>
              <w:t>. 5</w:t>
            </w:r>
          </w:p>
        </w:tc>
        <w:tc>
          <w:tcPr>
            <w:tcW w:w="590" w:type="pct"/>
          </w:tcPr>
          <w:p w:rsidR="004A112B" w:rsidRPr="00B66391" w:rsidRDefault="004A112B" w:rsidP="00B66391">
            <w:pPr>
              <w:pStyle w:val="ad"/>
              <w:widowControl w:val="0"/>
              <w:tabs>
                <w:tab w:val="left" w:pos="1334"/>
              </w:tabs>
              <w:spacing w:after="0" w:line="220" w:lineRule="exact"/>
              <w:jc w:val="both"/>
              <w:rPr>
                <w:sz w:val="22"/>
                <w:szCs w:val="22"/>
              </w:rPr>
            </w:pPr>
            <w:r w:rsidRPr="00B66391">
              <w:rPr>
                <w:sz w:val="22"/>
                <w:szCs w:val="22"/>
              </w:rPr>
              <w:t>Торговый объект «</w:t>
            </w:r>
            <w:proofErr w:type="spellStart"/>
            <w:r w:rsidRPr="00B66391">
              <w:rPr>
                <w:sz w:val="22"/>
                <w:szCs w:val="22"/>
              </w:rPr>
              <w:t>Смаката</w:t>
            </w:r>
            <w:proofErr w:type="spellEnd"/>
            <w:r w:rsidRPr="00B66391">
              <w:rPr>
                <w:sz w:val="22"/>
                <w:szCs w:val="22"/>
              </w:rPr>
              <w:t>»</w:t>
            </w:r>
          </w:p>
          <w:p w:rsidR="004A112B" w:rsidRPr="00B66391" w:rsidRDefault="004A112B" w:rsidP="00B66391">
            <w:pPr>
              <w:pStyle w:val="ad"/>
              <w:widowControl w:val="0"/>
              <w:tabs>
                <w:tab w:val="left" w:pos="1334"/>
              </w:tabs>
              <w:spacing w:after="0" w:line="220" w:lineRule="exact"/>
              <w:jc w:val="both"/>
              <w:rPr>
                <w:sz w:val="22"/>
                <w:szCs w:val="22"/>
              </w:rPr>
            </w:pPr>
            <w:r w:rsidRPr="00B66391">
              <w:rPr>
                <w:sz w:val="22"/>
                <w:szCs w:val="22"/>
              </w:rPr>
              <w:t>ООО «Караван ХХ</w:t>
            </w:r>
            <w:r w:rsidRPr="00B66391">
              <w:rPr>
                <w:sz w:val="22"/>
                <w:szCs w:val="22"/>
                <w:lang w:val="en-US"/>
              </w:rPr>
              <w:t>I</w:t>
            </w:r>
            <w:r w:rsidRPr="00B66391">
              <w:rPr>
                <w:sz w:val="22"/>
                <w:szCs w:val="22"/>
              </w:rPr>
              <w:t xml:space="preserve"> век»,</w:t>
            </w:r>
          </w:p>
          <w:p w:rsidR="004A112B" w:rsidRPr="00B66391" w:rsidRDefault="004A112B" w:rsidP="00B66391">
            <w:pPr>
              <w:pStyle w:val="ad"/>
              <w:widowControl w:val="0"/>
              <w:tabs>
                <w:tab w:val="left" w:pos="1334"/>
              </w:tabs>
              <w:spacing w:after="0" w:line="220" w:lineRule="exact"/>
              <w:jc w:val="both"/>
              <w:rPr>
                <w:rFonts w:eastAsia="Batang"/>
                <w:bCs/>
                <w:sz w:val="22"/>
                <w:szCs w:val="22"/>
              </w:rPr>
            </w:pPr>
            <w:r w:rsidRPr="00B66391">
              <w:rPr>
                <w:rFonts w:eastAsia="Batang"/>
                <w:bCs/>
                <w:sz w:val="22"/>
                <w:szCs w:val="22"/>
              </w:rPr>
              <w:t xml:space="preserve">расположенный по адресу:                            </w:t>
            </w:r>
          </w:p>
          <w:p w:rsidR="004A112B" w:rsidRPr="00B66391" w:rsidRDefault="004A112B" w:rsidP="00B66391">
            <w:pPr>
              <w:pStyle w:val="ad"/>
              <w:widowControl w:val="0"/>
              <w:tabs>
                <w:tab w:val="left" w:pos="1334"/>
              </w:tabs>
              <w:spacing w:after="0" w:line="220" w:lineRule="exact"/>
              <w:jc w:val="both"/>
              <w:rPr>
                <w:rFonts w:eastAsia="Batang"/>
                <w:bCs/>
                <w:sz w:val="22"/>
                <w:szCs w:val="22"/>
              </w:rPr>
            </w:pPr>
            <w:r w:rsidRPr="00B66391">
              <w:rPr>
                <w:rFonts w:eastAsia="Batang"/>
                <w:bCs/>
                <w:sz w:val="22"/>
                <w:szCs w:val="22"/>
              </w:rPr>
              <w:t>Гродненская область, 231300, г. Лида, ул. Красноармейская, 63</w:t>
            </w:r>
          </w:p>
          <w:p w:rsidR="004A112B" w:rsidRPr="00B66391" w:rsidRDefault="004A112B" w:rsidP="00B66391">
            <w:pPr>
              <w:pStyle w:val="ad"/>
              <w:widowControl w:val="0"/>
              <w:tabs>
                <w:tab w:val="left" w:pos="1334"/>
              </w:tabs>
              <w:spacing w:after="0" w:line="220" w:lineRule="exact"/>
              <w:jc w:val="both"/>
              <w:rPr>
                <w:sz w:val="22"/>
                <w:szCs w:val="22"/>
              </w:rPr>
            </w:pPr>
            <w:r w:rsidRPr="00B66391">
              <w:rPr>
                <w:rFonts w:eastAsia="Batang"/>
                <w:bCs/>
                <w:sz w:val="22"/>
                <w:szCs w:val="22"/>
              </w:rPr>
              <w:t>(юридический адрес:</w:t>
            </w:r>
            <w:r w:rsidRPr="00B66391">
              <w:rPr>
                <w:sz w:val="22"/>
                <w:szCs w:val="22"/>
              </w:rPr>
              <w:t xml:space="preserve">                                  </w:t>
            </w:r>
          </w:p>
          <w:p w:rsidR="004A112B" w:rsidRPr="00B66391" w:rsidRDefault="004A112B" w:rsidP="00B66391">
            <w:pPr>
              <w:pStyle w:val="ad"/>
              <w:widowControl w:val="0"/>
              <w:tabs>
                <w:tab w:val="left" w:pos="1334"/>
              </w:tabs>
              <w:spacing w:after="0" w:line="220" w:lineRule="exact"/>
              <w:jc w:val="both"/>
              <w:rPr>
                <w:sz w:val="22"/>
                <w:szCs w:val="22"/>
              </w:rPr>
            </w:pPr>
            <w:r w:rsidRPr="00B66391">
              <w:rPr>
                <w:sz w:val="22"/>
                <w:szCs w:val="22"/>
              </w:rPr>
              <w:t xml:space="preserve">Минская область, Минский район, </w:t>
            </w:r>
            <w:proofErr w:type="spellStart"/>
            <w:r w:rsidRPr="00B66391">
              <w:rPr>
                <w:sz w:val="22"/>
                <w:szCs w:val="22"/>
              </w:rPr>
              <w:t>Боровлянский</w:t>
            </w:r>
            <w:proofErr w:type="spellEnd"/>
            <w:r w:rsidRPr="00B66391">
              <w:rPr>
                <w:sz w:val="22"/>
                <w:szCs w:val="22"/>
              </w:rPr>
              <w:t xml:space="preserve"> с/с, д. Королёв Стан, ул. Заречная, д. 14а, оф. 5)</w:t>
            </w:r>
          </w:p>
        </w:tc>
        <w:tc>
          <w:tcPr>
            <w:tcW w:w="969" w:type="pct"/>
          </w:tcPr>
          <w:p w:rsidR="004A112B" w:rsidRPr="00B66391" w:rsidRDefault="004A112B" w:rsidP="00B66391">
            <w:pPr>
              <w:pStyle w:val="111"/>
              <w:spacing w:line="220" w:lineRule="exact"/>
              <w:contextualSpacing/>
              <w:jc w:val="both"/>
              <w:rPr>
                <w:rStyle w:val="FontStyle17"/>
                <w:sz w:val="22"/>
                <w:szCs w:val="22"/>
              </w:rPr>
            </w:pPr>
            <w:r w:rsidRPr="00B66391">
              <w:rPr>
                <w:rFonts w:ascii="Times New Roman" w:eastAsia="Batang" w:hAnsi="Times New Roman" w:cs="Times New Roman"/>
                <w:spacing w:val="-6"/>
                <w:lang w:eastAsia="en-US"/>
              </w:rPr>
              <w:t xml:space="preserve">Не соответствует требованиям </w:t>
            </w:r>
          </w:p>
          <w:p w:rsidR="004A112B" w:rsidRPr="00B66391" w:rsidRDefault="004A112B" w:rsidP="00B66391">
            <w:pPr>
              <w:pStyle w:val="111"/>
              <w:spacing w:line="220" w:lineRule="exact"/>
              <w:jc w:val="both"/>
              <w:rPr>
                <w:rFonts w:ascii="Times New Roman" w:hAnsi="Times New Roman" w:cs="Times New Roman"/>
              </w:rPr>
            </w:pPr>
            <w:r w:rsidRPr="00B66391">
              <w:rPr>
                <w:rFonts w:ascii="Times New Roman" w:hAnsi="Times New Roman" w:cs="Times New Roman"/>
              </w:rPr>
              <w:t>ТР ТС 021/2011, принятого Решением Комиссии Таможенного союза от                      09.12.2011 № 880</w:t>
            </w:r>
          </w:p>
          <w:p w:rsidR="004A112B" w:rsidRPr="00B66391" w:rsidRDefault="004A112B" w:rsidP="00B66391">
            <w:pPr>
              <w:pStyle w:val="111"/>
              <w:spacing w:line="220" w:lineRule="exact"/>
              <w:jc w:val="both"/>
              <w:rPr>
                <w:rFonts w:ascii="Times New Roman" w:hAnsi="Times New Roman" w:cs="Times New Roman"/>
              </w:rPr>
            </w:pPr>
            <w:r w:rsidRPr="00B66391">
              <w:rPr>
                <w:rFonts w:ascii="Times New Roman" w:eastAsia="Batang" w:hAnsi="Times New Roman" w:cs="Times New Roman"/>
                <w:b/>
                <w:spacing w:val="-6"/>
                <w:lang w:eastAsia="en-US"/>
              </w:rPr>
              <w:t>по микробиологическому показателю</w:t>
            </w:r>
            <w:r w:rsidRPr="00B66391">
              <w:rPr>
                <w:rFonts w:ascii="Times New Roman" w:eastAsia="Batang" w:hAnsi="Times New Roman" w:cs="Times New Roman"/>
                <w:spacing w:val="-6"/>
                <w:lang w:eastAsia="en-US"/>
              </w:rPr>
              <w:t>: обнаружено содержание плесени, фактическое значение                   6×10</w:t>
            </w:r>
            <w:r w:rsidRPr="00B66391">
              <w:rPr>
                <w:rFonts w:ascii="Times New Roman" w:eastAsia="Batang" w:hAnsi="Times New Roman" w:cs="Times New Roman"/>
                <w:spacing w:val="-6"/>
                <w:vertAlign w:val="superscript"/>
                <w:lang w:eastAsia="en-US"/>
              </w:rPr>
              <w:t xml:space="preserve">2 </w:t>
            </w:r>
            <w:r w:rsidRPr="00B66391">
              <w:rPr>
                <w:rFonts w:ascii="Times New Roman" w:eastAsia="Batang" w:hAnsi="Times New Roman" w:cs="Times New Roman"/>
                <w:spacing w:val="-6"/>
                <w:lang w:eastAsia="en-US"/>
              </w:rPr>
              <w:t>КОЕ/г, при норме не более 500 КОЕ/г (протокол</w:t>
            </w:r>
            <w:r w:rsidRPr="00B66391">
              <w:rPr>
                <w:rFonts w:ascii="Times New Roman" w:hAnsi="Times New Roman" w:cs="Times New Roman"/>
              </w:rPr>
              <w:t xml:space="preserve"> лабораторных испытаний</w:t>
            </w:r>
            <w:r w:rsidRPr="00B66391">
              <w:rPr>
                <w:rFonts w:ascii="Times New Roman" w:eastAsia="Batang" w:hAnsi="Times New Roman" w:cs="Times New Roman"/>
                <w:spacing w:val="-6"/>
                <w:lang w:eastAsia="en-US"/>
              </w:rPr>
              <w:t xml:space="preserve"> Лидского зонального ЦГЭ                   от 20.03.2023 № 1200/1-36 – </w:t>
            </w:r>
            <w:r w:rsidRPr="00B66391">
              <w:rPr>
                <w:rFonts w:ascii="Times New Roman" w:eastAsia="Batang" w:hAnsi="Times New Roman" w:cs="Times New Roman"/>
                <w:spacing w:val="-6"/>
                <w:u w:val="single"/>
                <w:lang w:eastAsia="en-US"/>
              </w:rPr>
              <w:t>контрольная проба</w:t>
            </w:r>
            <w:r w:rsidRPr="00B66391">
              <w:rPr>
                <w:rFonts w:ascii="Times New Roman" w:eastAsia="Batang" w:hAnsi="Times New Roman" w:cs="Times New Roman"/>
                <w:spacing w:val="-6"/>
                <w:lang w:eastAsia="en-US"/>
              </w:rPr>
              <w:t>)</w:t>
            </w:r>
          </w:p>
        </w:tc>
        <w:tc>
          <w:tcPr>
            <w:tcW w:w="936" w:type="pct"/>
          </w:tcPr>
          <w:p w:rsidR="004A112B" w:rsidRPr="00B66391" w:rsidRDefault="004A112B" w:rsidP="00B66391">
            <w:pPr>
              <w:spacing w:before="0" w:line="220" w:lineRule="exact"/>
              <w:jc w:val="both"/>
              <w:rPr>
                <w:sz w:val="22"/>
                <w:szCs w:val="22"/>
              </w:rPr>
            </w:pPr>
            <w:r w:rsidRPr="00B66391">
              <w:rPr>
                <w:sz w:val="22"/>
                <w:szCs w:val="22"/>
              </w:rPr>
              <w:t xml:space="preserve">ТТН серии ХИ от 07.03.2023                               № 3532989, </w:t>
            </w:r>
          </w:p>
          <w:p w:rsidR="004A112B" w:rsidRPr="00B66391" w:rsidRDefault="004A112B" w:rsidP="00B66391">
            <w:pPr>
              <w:spacing w:before="0" w:line="220" w:lineRule="exact"/>
              <w:jc w:val="both"/>
              <w:rPr>
                <w:sz w:val="22"/>
                <w:szCs w:val="22"/>
              </w:rPr>
            </w:pPr>
            <w:r w:rsidRPr="00B66391">
              <w:rPr>
                <w:sz w:val="22"/>
                <w:szCs w:val="22"/>
              </w:rPr>
              <w:t>декларация о соответствии</w:t>
            </w:r>
          </w:p>
          <w:p w:rsidR="004A112B" w:rsidRPr="00B66391" w:rsidRDefault="004A112B" w:rsidP="00B66391">
            <w:pPr>
              <w:spacing w:before="0" w:line="220" w:lineRule="exact"/>
              <w:jc w:val="both"/>
              <w:rPr>
                <w:rFonts w:eastAsia="Calibri"/>
                <w:spacing w:val="-6"/>
                <w:sz w:val="22"/>
                <w:szCs w:val="22"/>
                <w:lang w:eastAsia="en-US"/>
              </w:rPr>
            </w:pPr>
            <w:r w:rsidRPr="00B66391">
              <w:rPr>
                <w:sz w:val="22"/>
                <w:szCs w:val="22"/>
              </w:rPr>
              <w:t xml:space="preserve">ЕАЭС № </w:t>
            </w:r>
            <w:r w:rsidRPr="00B66391">
              <w:rPr>
                <w:sz w:val="22"/>
                <w:szCs w:val="22"/>
                <w:lang w:val="en-US"/>
              </w:rPr>
              <w:t>BY</w:t>
            </w:r>
            <w:r w:rsidRPr="00B66391">
              <w:rPr>
                <w:sz w:val="22"/>
                <w:szCs w:val="22"/>
              </w:rPr>
              <w:t>/112 11.01.</w:t>
            </w:r>
            <w:r w:rsidRPr="00B66391">
              <w:rPr>
                <w:sz w:val="22"/>
                <w:szCs w:val="22"/>
                <w:lang w:val="en-US"/>
              </w:rPr>
              <w:t>TP</w:t>
            </w:r>
            <w:r w:rsidRPr="00B66391">
              <w:rPr>
                <w:sz w:val="22"/>
                <w:szCs w:val="22"/>
              </w:rPr>
              <w:t>021 107.01 08102,</w:t>
            </w:r>
          </w:p>
          <w:p w:rsidR="004A112B" w:rsidRPr="00B66391" w:rsidRDefault="004A112B" w:rsidP="00B66391">
            <w:pPr>
              <w:spacing w:before="0" w:line="220" w:lineRule="exact"/>
              <w:jc w:val="both"/>
              <w:rPr>
                <w:sz w:val="22"/>
                <w:szCs w:val="22"/>
              </w:rPr>
            </w:pPr>
            <w:r w:rsidRPr="00B66391">
              <w:rPr>
                <w:rFonts w:eastAsia="Batang"/>
                <w:sz w:val="22"/>
                <w:szCs w:val="22"/>
              </w:rPr>
              <w:t>дата регистрации декларации о соответствии</w:t>
            </w:r>
            <w:r w:rsidRPr="00B66391">
              <w:rPr>
                <w:sz w:val="22"/>
                <w:szCs w:val="22"/>
              </w:rPr>
              <w:t xml:space="preserve"> 31.01.2023, срок действия до 30.01.2026</w:t>
            </w:r>
          </w:p>
        </w:tc>
        <w:tc>
          <w:tcPr>
            <w:tcW w:w="539" w:type="pct"/>
          </w:tcPr>
          <w:p w:rsidR="004A112B" w:rsidRPr="00B66391" w:rsidRDefault="004A112B" w:rsidP="00B66391">
            <w:pPr>
              <w:shd w:val="clear" w:color="auto" w:fill="FFFFFF"/>
              <w:tabs>
                <w:tab w:val="num" w:pos="0"/>
                <w:tab w:val="left" w:pos="4678"/>
                <w:tab w:val="left" w:pos="4820"/>
                <w:tab w:val="left" w:pos="4962"/>
                <w:tab w:val="left" w:pos="9720"/>
              </w:tabs>
              <w:spacing w:before="0" w:line="220" w:lineRule="exact"/>
              <w:jc w:val="both"/>
              <w:rPr>
                <w:sz w:val="22"/>
                <w:szCs w:val="22"/>
              </w:rPr>
            </w:pPr>
            <w:r w:rsidRPr="00B66391">
              <w:rPr>
                <w:sz w:val="22"/>
                <w:szCs w:val="22"/>
              </w:rPr>
              <w:t xml:space="preserve">Лидский зональный                       ЦГЭ               </w:t>
            </w:r>
            <w:proofErr w:type="gramStart"/>
            <w:r w:rsidRPr="00B66391">
              <w:rPr>
                <w:sz w:val="22"/>
                <w:szCs w:val="22"/>
              </w:rPr>
              <w:t xml:space="preserve">   (</w:t>
            </w:r>
            <w:proofErr w:type="gramEnd"/>
            <w:r w:rsidRPr="00B66391">
              <w:rPr>
                <w:sz w:val="22"/>
                <w:szCs w:val="22"/>
              </w:rPr>
              <w:t xml:space="preserve">исх.                       от </w:t>
            </w:r>
            <w:r w:rsidRPr="00B66391">
              <w:rPr>
                <w:sz w:val="22"/>
                <w:szCs w:val="22"/>
                <w:lang w:val="be-BY"/>
              </w:rPr>
              <w:t>20.</w:t>
            </w:r>
            <w:r w:rsidRPr="00B66391">
              <w:rPr>
                <w:sz w:val="22"/>
                <w:szCs w:val="22"/>
              </w:rPr>
              <w:t>03.2023                  № 06.04-14/1106)</w:t>
            </w:r>
          </w:p>
        </w:tc>
        <w:tc>
          <w:tcPr>
            <w:tcW w:w="408" w:type="pct"/>
          </w:tcPr>
          <w:p w:rsidR="004A112B" w:rsidRPr="00B66391" w:rsidRDefault="004A112B" w:rsidP="00B66391">
            <w:pPr>
              <w:snapToGrid/>
              <w:spacing w:before="0" w:line="220" w:lineRule="exact"/>
              <w:jc w:val="both"/>
              <w:rPr>
                <w:sz w:val="22"/>
                <w:szCs w:val="22"/>
              </w:rPr>
            </w:pPr>
          </w:p>
        </w:tc>
      </w:tr>
      <w:tr w:rsidR="00667F0F" w:rsidRPr="00B66391" w:rsidTr="004C2153">
        <w:trPr>
          <w:trHeight w:val="404"/>
          <w:jc w:val="center"/>
        </w:trPr>
        <w:tc>
          <w:tcPr>
            <w:tcW w:w="135" w:type="pct"/>
          </w:tcPr>
          <w:p w:rsidR="00667F0F" w:rsidRPr="00B66391" w:rsidRDefault="00B00C7C" w:rsidP="00B66391">
            <w:pPr>
              <w:snapToGrid/>
              <w:spacing w:before="0" w:line="220" w:lineRule="exact"/>
              <w:jc w:val="both"/>
              <w:rPr>
                <w:sz w:val="22"/>
                <w:szCs w:val="22"/>
              </w:rPr>
            </w:pPr>
            <w:r w:rsidRPr="00B66391">
              <w:rPr>
                <w:sz w:val="22"/>
                <w:szCs w:val="22"/>
              </w:rPr>
              <w:t>5.</w:t>
            </w:r>
          </w:p>
        </w:tc>
        <w:tc>
          <w:tcPr>
            <w:tcW w:w="715" w:type="pct"/>
          </w:tcPr>
          <w:p w:rsidR="00667F0F" w:rsidRPr="00B66391" w:rsidRDefault="009B7D18" w:rsidP="00B66391">
            <w:pPr>
              <w:spacing w:before="0" w:line="220" w:lineRule="exact"/>
              <w:jc w:val="both"/>
              <w:rPr>
                <w:b/>
                <w:sz w:val="22"/>
                <w:szCs w:val="22"/>
              </w:rPr>
            </w:pPr>
            <w:r w:rsidRPr="00B66391">
              <w:rPr>
                <w:b/>
                <w:sz w:val="22"/>
                <w:szCs w:val="22"/>
              </w:rPr>
              <w:t xml:space="preserve">Чай чёрный байховый цейлонский с ароматом бергамота и цедрой апельсина ПРИНЦЕССА НУРИ РОСКОШНЫЙ </w:t>
            </w:r>
            <w:r w:rsidRPr="00B66391">
              <w:rPr>
                <w:b/>
                <w:sz w:val="22"/>
                <w:szCs w:val="22"/>
              </w:rPr>
              <w:lastRenderedPageBreak/>
              <w:t xml:space="preserve">БЕРГАМОТ, </w:t>
            </w:r>
            <w:r w:rsidR="006C3E78" w:rsidRPr="00B66391">
              <w:rPr>
                <w:sz w:val="22"/>
                <w:szCs w:val="22"/>
              </w:rPr>
              <w:t>в пакетиках для разовой заварки, масса нетто</w:t>
            </w:r>
            <w:r w:rsidR="006C3E78" w:rsidRPr="00B66391">
              <w:rPr>
                <w:b/>
                <w:sz w:val="22"/>
                <w:szCs w:val="22"/>
              </w:rPr>
              <w:t xml:space="preserve"> </w:t>
            </w:r>
            <w:r w:rsidR="006C3E78" w:rsidRPr="00B66391">
              <w:rPr>
                <w:sz w:val="22"/>
                <w:szCs w:val="22"/>
              </w:rPr>
              <w:t xml:space="preserve">37,5 г (1,5 г×25 шт.), изготовлен по </w:t>
            </w:r>
            <w:r w:rsidR="00B00C7C" w:rsidRPr="00B66391">
              <w:rPr>
                <w:sz w:val="22"/>
                <w:szCs w:val="22"/>
              </w:rPr>
              <w:t xml:space="preserve">                        </w:t>
            </w:r>
            <w:r w:rsidR="006C3E78" w:rsidRPr="00B66391">
              <w:rPr>
                <w:sz w:val="22"/>
                <w:szCs w:val="22"/>
              </w:rPr>
              <w:t>ТУ 9191-004-46951679-047, дата изготовления 06.2022, годен до 11.2023, штриховой код 4605246002526, условия хранения: хранить в чистом, хорошо вентилируемом</w:t>
            </w:r>
            <w:r w:rsidR="00B00C7C" w:rsidRPr="00B66391">
              <w:rPr>
                <w:sz w:val="22"/>
                <w:szCs w:val="22"/>
              </w:rPr>
              <w:t xml:space="preserve"> помещении без посторонних запахов с относительной влажностью воздуха не  выше 70% </w:t>
            </w:r>
            <w:r w:rsidR="00B00C7C" w:rsidRPr="00B66391">
              <w:rPr>
                <w:i/>
                <w:sz w:val="22"/>
                <w:szCs w:val="22"/>
              </w:rPr>
              <w:t>(объём партии 5 штук)</w:t>
            </w:r>
          </w:p>
        </w:tc>
        <w:tc>
          <w:tcPr>
            <w:tcW w:w="708" w:type="pct"/>
          </w:tcPr>
          <w:p w:rsidR="00A4129F" w:rsidRPr="00B66391" w:rsidRDefault="00A4129F" w:rsidP="00B66391">
            <w:pPr>
              <w:spacing w:before="0" w:line="220" w:lineRule="exact"/>
              <w:jc w:val="both"/>
              <w:rPr>
                <w:i/>
                <w:sz w:val="22"/>
                <w:szCs w:val="22"/>
              </w:rPr>
            </w:pPr>
            <w:r w:rsidRPr="00B66391">
              <w:rPr>
                <w:sz w:val="22"/>
                <w:szCs w:val="22"/>
              </w:rPr>
              <w:lastRenderedPageBreak/>
              <w:t>Изготовитель</w:t>
            </w:r>
            <w:r w:rsidRPr="00B66391">
              <w:rPr>
                <w:i/>
                <w:sz w:val="22"/>
                <w:szCs w:val="22"/>
              </w:rPr>
              <w:t xml:space="preserve">:  </w:t>
            </w:r>
          </w:p>
          <w:p w:rsidR="00A4129F" w:rsidRPr="00B66391" w:rsidRDefault="00A4129F" w:rsidP="00B66391">
            <w:pPr>
              <w:spacing w:before="0" w:line="220" w:lineRule="exact"/>
              <w:jc w:val="both"/>
              <w:rPr>
                <w:i/>
                <w:sz w:val="22"/>
                <w:szCs w:val="22"/>
              </w:rPr>
            </w:pPr>
            <w:r w:rsidRPr="00B66391">
              <w:rPr>
                <w:b/>
                <w:sz w:val="22"/>
                <w:szCs w:val="22"/>
              </w:rPr>
              <w:t xml:space="preserve">ООО «ОРИМИ», </w:t>
            </w:r>
            <w:r w:rsidRPr="00B66391">
              <w:rPr>
                <w:i/>
                <w:sz w:val="22"/>
                <w:szCs w:val="22"/>
              </w:rPr>
              <w:t xml:space="preserve">Россия, 188682, Ленинградская область, Всеволожский </w:t>
            </w:r>
            <w:r w:rsidR="009B7D18" w:rsidRPr="00B66391">
              <w:rPr>
                <w:i/>
                <w:sz w:val="22"/>
                <w:szCs w:val="22"/>
              </w:rPr>
              <w:t xml:space="preserve">район, пос. им. Свердлова, 1 </w:t>
            </w:r>
            <w:proofErr w:type="spellStart"/>
            <w:proofErr w:type="gramStart"/>
            <w:r w:rsidR="009B7D18" w:rsidRPr="00B66391">
              <w:rPr>
                <w:i/>
                <w:sz w:val="22"/>
                <w:szCs w:val="22"/>
              </w:rPr>
              <w:t>мкр</w:t>
            </w:r>
            <w:proofErr w:type="spellEnd"/>
            <w:r w:rsidR="009B7D18" w:rsidRPr="00B66391">
              <w:rPr>
                <w:i/>
                <w:sz w:val="22"/>
                <w:szCs w:val="22"/>
              </w:rPr>
              <w:t>,</w:t>
            </w:r>
            <w:r w:rsidR="006B5F06">
              <w:rPr>
                <w:i/>
                <w:sz w:val="22"/>
                <w:szCs w:val="22"/>
              </w:rPr>
              <w:t xml:space="preserve">   </w:t>
            </w:r>
            <w:proofErr w:type="gramEnd"/>
            <w:r w:rsidR="009B7D18" w:rsidRPr="00B66391">
              <w:rPr>
                <w:i/>
                <w:sz w:val="22"/>
                <w:szCs w:val="22"/>
              </w:rPr>
              <w:t xml:space="preserve"> </w:t>
            </w:r>
            <w:proofErr w:type="spellStart"/>
            <w:r w:rsidR="009B7D18" w:rsidRPr="00B66391">
              <w:rPr>
                <w:i/>
                <w:sz w:val="22"/>
                <w:szCs w:val="22"/>
              </w:rPr>
              <w:t>уч</w:t>
            </w:r>
            <w:proofErr w:type="spellEnd"/>
            <w:r w:rsidR="009B7D18" w:rsidRPr="00B66391">
              <w:rPr>
                <w:i/>
                <w:sz w:val="22"/>
                <w:szCs w:val="22"/>
              </w:rPr>
              <w:t>-к 15/4.</w:t>
            </w:r>
          </w:p>
          <w:p w:rsidR="009B7D18" w:rsidRPr="00B66391" w:rsidRDefault="009B7D18" w:rsidP="00B66391">
            <w:pPr>
              <w:spacing w:before="0" w:line="220" w:lineRule="exact"/>
              <w:jc w:val="both"/>
              <w:rPr>
                <w:sz w:val="22"/>
                <w:szCs w:val="22"/>
              </w:rPr>
            </w:pPr>
            <w:r w:rsidRPr="00B66391">
              <w:rPr>
                <w:sz w:val="22"/>
                <w:szCs w:val="22"/>
              </w:rPr>
              <w:lastRenderedPageBreak/>
              <w:t>Адрес производства</w:t>
            </w:r>
          </w:p>
          <w:p w:rsidR="009B7D18" w:rsidRPr="00B66391" w:rsidRDefault="009B7D18" w:rsidP="00B66391">
            <w:pPr>
              <w:spacing w:before="0" w:line="220" w:lineRule="exact"/>
              <w:jc w:val="both"/>
              <w:rPr>
                <w:i/>
                <w:sz w:val="22"/>
                <w:szCs w:val="22"/>
              </w:rPr>
            </w:pPr>
            <w:r w:rsidRPr="00B66391">
              <w:rPr>
                <w:i/>
                <w:sz w:val="22"/>
                <w:szCs w:val="22"/>
              </w:rPr>
              <w:t xml:space="preserve">Россия, 193079, г. Санкт – Петербург, пр-т </w:t>
            </w:r>
            <w:proofErr w:type="gramStart"/>
            <w:r w:rsidRPr="00B66391">
              <w:rPr>
                <w:i/>
                <w:sz w:val="22"/>
                <w:szCs w:val="22"/>
              </w:rPr>
              <w:t xml:space="preserve">Большевиков,   </w:t>
            </w:r>
            <w:proofErr w:type="gramEnd"/>
            <w:r w:rsidRPr="00B66391">
              <w:rPr>
                <w:i/>
                <w:sz w:val="22"/>
                <w:szCs w:val="22"/>
              </w:rPr>
              <w:t xml:space="preserve">      д. 64, кв. 2.</w:t>
            </w:r>
          </w:p>
          <w:p w:rsidR="00667F0F" w:rsidRPr="00B66391" w:rsidRDefault="00A4129F" w:rsidP="00B66391">
            <w:pPr>
              <w:spacing w:before="0" w:line="220" w:lineRule="exact"/>
              <w:jc w:val="both"/>
              <w:rPr>
                <w:i/>
                <w:sz w:val="22"/>
                <w:szCs w:val="22"/>
              </w:rPr>
            </w:pPr>
            <w:r w:rsidRPr="00B66391">
              <w:rPr>
                <w:sz w:val="22"/>
                <w:szCs w:val="22"/>
              </w:rPr>
              <w:t>Поставщик</w:t>
            </w:r>
            <w:r w:rsidR="009B7D18" w:rsidRPr="00B66391">
              <w:rPr>
                <w:sz w:val="22"/>
                <w:szCs w:val="22"/>
              </w:rPr>
              <w:t>и</w:t>
            </w:r>
            <w:r w:rsidRPr="00B66391">
              <w:rPr>
                <w:sz w:val="22"/>
                <w:szCs w:val="22"/>
              </w:rPr>
              <w:t xml:space="preserve"> в Республику Беларусь: </w:t>
            </w:r>
            <w:r w:rsidRPr="00B66391">
              <w:rPr>
                <w:b/>
                <w:sz w:val="22"/>
                <w:szCs w:val="22"/>
              </w:rPr>
              <w:t>ООО</w:t>
            </w:r>
            <w:r w:rsidR="009B7D18" w:rsidRPr="00B66391">
              <w:rPr>
                <w:b/>
                <w:sz w:val="22"/>
                <w:szCs w:val="22"/>
              </w:rPr>
              <w:t xml:space="preserve"> «</w:t>
            </w:r>
            <w:proofErr w:type="spellStart"/>
            <w:r w:rsidR="009B7D18" w:rsidRPr="00B66391">
              <w:rPr>
                <w:b/>
                <w:sz w:val="22"/>
                <w:szCs w:val="22"/>
              </w:rPr>
              <w:t>Тибетрэй</w:t>
            </w:r>
            <w:proofErr w:type="spellEnd"/>
            <w:r w:rsidR="009B7D18" w:rsidRPr="00B66391">
              <w:rPr>
                <w:b/>
                <w:sz w:val="22"/>
                <w:szCs w:val="22"/>
              </w:rPr>
              <w:t>»</w:t>
            </w:r>
            <w:r w:rsidR="009B7D18" w:rsidRPr="00B66391">
              <w:rPr>
                <w:sz w:val="22"/>
                <w:szCs w:val="22"/>
              </w:rPr>
              <w:t xml:space="preserve">,                                 </w:t>
            </w:r>
            <w:r w:rsidR="009B7D18" w:rsidRPr="00B66391">
              <w:rPr>
                <w:i/>
                <w:sz w:val="22"/>
                <w:szCs w:val="22"/>
              </w:rPr>
              <w:t xml:space="preserve">г. Минск,                               ул. </w:t>
            </w:r>
            <w:proofErr w:type="spellStart"/>
            <w:r w:rsidR="009B7D18" w:rsidRPr="00B66391">
              <w:rPr>
                <w:i/>
                <w:sz w:val="22"/>
                <w:szCs w:val="22"/>
              </w:rPr>
              <w:t>Уручская</w:t>
            </w:r>
            <w:proofErr w:type="spellEnd"/>
            <w:r w:rsidR="009B7D18" w:rsidRPr="00B66391">
              <w:rPr>
                <w:i/>
                <w:sz w:val="22"/>
                <w:szCs w:val="22"/>
              </w:rPr>
              <w:t>, 12/1</w:t>
            </w:r>
            <w:r w:rsidR="009B7D18" w:rsidRPr="00B66391">
              <w:rPr>
                <w:sz w:val="22"/>
                <w:szCs w:val="22"/>
              </w:rPr>
              <w:t xml:space="preserve">; </w:t>
            </w:r>
            <w:r w:rsidR="009B7D18" w:rsidRPr="00B66391">
              <w:rPr>
                <w:b/>
                <w:sz w:val="22"/>
                <w:szCs w:val="22"/>
              </w:rPr>
              <w:t>УП КМА ПРОД-ТРЕЙД</w:t>
            </w:r>
            <w:r w:rsidR="009B7D18" w:rsidRPr="00B66391">
              <w:rPr>
                <w:sz w:val="22"/>
                <w:szCs w:val="22"/>
              </w:rPr>
              <w:t xml:space="preserve">, </w:t>
            </w:r>
            <w:r w:rsidR="009B7D18" w:rsidRPr="00B66391">
              <w:rPr>
                <w:i/>
                <w:sz w:val="22"/>
                <w:szCs w:val="22"/>
              </w:rPr>
              <w:t>г. Витебск, 210016, пер. 4-й Великолукский 18-1</w:t>
            </w:r>
            <w:r w:rsidR="009B7D18" w:rsidRPr="00B66391">
              <w:rPr>
                <w:sz w:val="22"/>
                <w:szCs w:val="22"/>
              </w:rPr>
              <w:t xml:space="preserve">; </w:t>
            </w:r>
            <w:r w:rsidR="009B7D18" w:rsidRPr="00B66391">
              <w:rPr>
                <w:b/>
                <w:sz w:val="22"/>
                <w:szCs w:val="22"/>
              </w:rPr>
              <w:t>ООО «</w:t>
            </w:r>
            <w:proofErr w:type="spellStart"/>
            <w:r w:rsidR="009B7D18" w:rsidRPr="00B66391">
              <w:rPr>
                <w:b/>
                <w:sz w:val="22"/>
                <w:szCs w:val="22"/>
              </w:rPr>
              <w:t>Евроторг</w:t>
            </w:r>
            <w:proofErr w:type="spellEnd"/>
            <w:r w:rsidR="009B7D18" w:rsidRPr="00B66391">
              <w:rPr>
                <w:b/>
                <w:sz w:val="22"/>
                <w:szCs w:val="22"/>
              </w:rPr>
              <w:t>»</w:t>
            </w:r>
            <w:r w:rsidR="009B7D18" w:rsidRPr="00B66391">
              <w:rPr>
                <w:sz w:val="22"/>
                <w:szCs w:val="22"/>
              </w:rPr>
              <w:t xml:space="preserve">,         </w:t>
            </w:r>
            <w:r w:rsidR="009B7D18" w:rsidRPr="00B66391">
              <w:rPr>
                <w:i/>
                <w:sz w:val="22"/>
                <w:szCs w:val="22"/>
              </w:rPr>
              <w:t>г. Минск, 220099,</w:t>
            </w:r>
            <w:r w:rsidR="006B5F06">
              <w:rPr>
                <w:i/>
                <w:sz w:val="22"/>
                <w:szCs w:val="22"/>
              </w:rPr>
              <w:t xml:space="preserve">                       </w:t>
            </w:r>
            <w:r w:rsidR="009B7D18" w:rsidRPr="00B66391">
              <w:rPr>
                <w:i/>
                <w:sz w:val="22"/>
                <w:szCs w:val="22"/>
              </w:rPr>
              <w:t xml:space="preserve"> ул. </w:t>
            </w:r>
            <w:proofErr w:type="spellStart"/>
            <w:r w:rsidR="009B7D18" w:rsidRPr="00B66391">
              <w:rPr>
                <w:i/>
                <w:sz w:val="22"/>
                <w:szCs w:val="22"/>
              </w:rPr>
              <w:t>Казинца</w:t>
            </w:r>
            <w:proofErr w:type="spellEnd"/>
            <w:r w:rsidR="009B7D18" w:rsidRPr="00B66391">
              <w:rPr>
                <w:i/>
                <w:sz w:val="22"/>
                <w:szCs w:val="22"/>
              </w:rPr>
              <w:t>, 52А-22.</w:t>
            </w:r>
          </w:p>
        </w:tc>
        <w:tc>
          <w:tcPr>
            <w:tcW w:w="590" w:type="pct"/>
          </w:tcPr>
          <w:p w:rsidR="00222CC7" w:rsidRPr="00B66391" w:rsidRDefault="00222CC7" w:rsidP="00B66391">
            <w:pPr>
              <w:pStyle w:val="ad"/>
              <w:widowControl w:val="0"/>
              <w:tabs>
                <w:tab w:val="left" w:pos="1334"/>
              </w:tabs>
              <w:spacing w:after="0" w:line="220" w:lineRule="exact"/>
              <w:jc w:val="both"/>
              <w:rPr>
                <w:sz w:val="22"/>
                <w:szCs w:val="22"/>
              </w:rPr>
            </w:pPr>
            <w:r w:rsidRPr="00B66391">
              <w:rPr>
                <w:sz w:val="22"/>
                <w:szCs w:val="22"/>
              </w:rPr>
              <w:lastRenderedPageBreak/>
              <w:t>Магазин «Свежина»</w:t>
            </w:r>
          </w:p>
          <w:p w:rsidR="00222CC7" w:rsidRPr="00B66391" w:rsidRDefault="00222CC7" w:rsidP="00B66391">
            <w:pPr>
              <w:pStyle w:val="ad"/>
              <w:widowControl w:val="0"/>
              <w:tabs>
                <w:tab w:val="left" w:pos="1334"/>
              </w:tabs>
              <w:spacing w:after="0" w:line="220" w:lineRule="exact"/>
              <w:jc w:val="both"/>
              <w:rPr>
                <w:sz w:val="22"/>
                <w:szCs w:val="22"/>
              </w:rPr>
            </w:pPr>
            <w:r w:rsidRPr="00B66391">
              <w:rPr>
                <w:sz w:val="22"/>
                <w:szCs w:val="22"/>
              </w:rPr>
              <w:t>ЗАО «Партнер и К»,</w:t>
            </w:r>
          </w:p>
          <w:p w:rsidR="00A4129F" w:rsidRPr="00B66391" w:rsidRDefault="00A4129F" w:rsidP="00B66391">
            <w:pPr>
              <w:pStyle w:val="ad"/>
              <w:widowControl w:val="0"/>
              <w:tabs>
                <w:tab w:val="left" w:pos="1334"/>
              </w:tabs>
              <w:spacing w:after="0" w:line="220" w:lineRule="exact"/>
              <w:jc w:val="both"/>
              <w:rPr>
                <w:sz w:val="22"/>
                <w:szCs w:val="22"/>
              </w:rPr>
            </w:pPr>
            <w:r w:rsidRPr="00B66391">
              <w:rPr>
                <w:sz w:val="22"/>
                <w:szCs w:val="22"/>
              </w:rPr>
              <w:t>(юридический адрес и адрес осуществления деятельности:</w:t>
            </w:r>
          </w:p>
          <w:p w:rsidR="00222CC7" w:rsidRPr="00B66391" w:rsidRDefault="00222CC7" w:rsidP="00B66391">
            <w:pPr>
              <w:pStyle w:val="ad"/>
              <w:widowControl w:val="0"/>
              <w:tabs>
                <w:tab w:val="left" w:pos="1334"/>
              </w:tabs>
              <w:spacing w:after="0" w:line="220" w:lineRule="exact"/>
              <w:jc w:val="both"/>
              <w:rPr>
                <w:rFonts w:eastAsia="Batang"/>
                <w:bCs/>
                <w:sz w:val="22"/>
                <w:szCs w:val="22"/>
              </w:rPr>
            </w:pPr>
            <w:r w:rsidRPr="00B66391">
              <w:rPr>
                <w:rFonts w:eastAsia="Batang"/>
                <w:bCs/>
                <w:sz w:val="22"/>
                <w:szCs w:val="22"/>
              </w:rPr>
              <w:t xml:space="preserve">Гомельская </w:t>
            </w:r>
            <w:r w:rsidRPr="00B66391">
              <w:rPr>
                <w:rFonts w:eastAsia="Batang"/>
                <w:bCs/>
                <w:sz w:val="22"/>
                <w:szCs w:val="22"/>
              </w:rPr>
              <w:lastRenderedPageBreak/>
              <w:t xml:space="preserve">область, </w:t>
            </w:r>
            <w:r w:rsidR="00A4129F" w:rsidRPr="00B66391">
              <w:rPr>
                <w:rFonts w:eastAsia="Batang"/>
                <w:bCs/>
                <w:sz w:val="22"/>
                <w:szCs w:val="22"/>
              </w:rPr>
              <w:t xml:space="preserve">247767, </w:t>
            </w:r>
            <w:proofErr w:type="spellStart"/>
            <w:r w:rsidRPr="00B66391">
              <w:rPr>
                <w:rFonts w:eastAsia="Batang"/>
                <w:bCs/>
                <w:sz w:val="22"/>
                <w:szCs w:val="22"/>
              </w:rPr>
              <w:t>Мозырский</w:t>
            </w:r>
            <w:proofErr w:type="spellEnd"/>
            <w:r w:rsidRPr="00B66391">
              <w:rPr>
                <w:rFonts w:eastAsia="Batang"/>
                <w:bCs/>
                <w:sz w:val="22"/>
                <w:szCs w:val="22"/>
              </w:rPr>
              <w:t xml:space="preserve"> район, д. </w:t>
            </w:r>
            <w:proofErr w:type="spellStart"/>
            <w:r w:rsidRPr="00B66391">
              <w:rPr>
                <w:rFonts w:eastAsia="Batang"/>
                <w:bCs/>
                <w:sz w:val="22"/>
                <w:szCs w:val="22"/>
              </w:rPr>
              <w:t>Козенки</w:t>
            </w:r>
            <w:proofErr w:type="spellEnd"/>
            <w:r w:rsidR="00A4129F" w:rsidRPr="00B66391">
              <w:rPr>
                <w:rFonts w:eastAsia="Batang"/>
                <w:bCs/>
                <w:sz w:val="22"/>
                <w:szCs w:val="22"/>
              </w:rPr>
              <w:t>)</w:t>
            </w:r>
          </w:p>
          <w:p w:rsidR="00667F0F" w:rsidRPr="00B66391" w:rsidRDefault="00667F0F" w:rsidP="00B66391">
            <w:pPr>
              <w:pStyle w:val="ad"/>
              <w:widowControl w:val="0"/>
              <w:tabs>
                <w:tab w:val="left" w:pos="1334"/>
              </w:tabs>
              <w:spacing w:after="0" w:line="220" w:lineRule="exact"/>
              <w:jc w:val="both"/>
              <w:rPr>
                <w:sz w:val="22"/>
                <w:szCs w:val="22"/>
              </w:rPr>
            </w:pPr>
          </w:p>
        </w:tc>
        <w:tc>
          <w:tcPr>
            <w:tcW w:w="969" w:type="pct"/>
          </w:tcPr>
          <w:p w:rsidR="004475E3" w:rsidRPr="00B66391" w:rsidRDefault="004475E3" w:rsidP="00B66391">
            <w:pPr>
              <w:pStyle w:val="111"/>
              <w:spacing w:line="220" w:lineRule="exact"/>
              <w:contextualSpacing/>
              <w:jc w:val="both"/>
              <w:rPr>
                <w:rFonts w:ascii="Times New Roman" w:hAnsi="Times New Roman" w:cs="Times New Roman"/>
              </w:rPr>
            </w:pPr>
            <w:r w:rsidRPr="00B66391">
              <w:rPr>
                <w:rFonts w:ascii="Times New Roman" w:eastAsia="Batang" w:hAnsi="Times New Roman" w:cs="Times New Roman"/>
                <w:spacing w:val="-6"/>
                <w:lang w:eastAsia="en-US"/>
              </w:rPr>
              <w:lastRenderedPageBreak/>
              <w:t xml:space="preserve">Не соответствует требованиям </w:t>
            </w:r>
            <w:r w:rsidRPr="00B66391">
              <w:rPr>
                <w:rFonts w:ascii="Times New Roman" w:hAnsi="Times New Roman" w:cs="Times New Roman"/>
              </w:rPr>
              <w:t>ГН, утвержденного постановлением Совета Министров Республики Беларусь от 25.01.2021                                  № 37;</w:t>
            </w:r>
          </w:p>
          <w:p w:rsidR="004475E3" w:rsidRPr="00B66391" w:rsidRDefault="004475E3" w:rsidP="00B66391">
            <w:pPr>
              <w:pStyle w:val="111"/>
              <w:spacing w:line="220" w:lineRule="exact"/>
              <w:contextualSpacing/>
              <w:jc w:val="both"/>
              <w:rPr>
                <w:rFonts w:ascii="Times New Roman" w:hAnsi="Times New Roman" w:cs="Times New Roman"/>
              </w:rPr>
            </w:pPr>
            <w:r w:rsidRPr="00B66391">
              <w:rPr>
                <w:rFonts w:ascii="Times New Roman" w:hAnsi="Times New Roman" w:cs="Times New Roman"/>
              </w:rPr>
              <w:t xml:space="preserve">ГН, утвержденных Постановлением Министерства </w:t>
            </w:r>
            <w:r w:rsidRPr="00B66391">
              <w:rPr>
                <w:rFonts w:ascii="Times New Roman" w:hAnsi="Times New Roman" w:cs="Times New Roman"/>
              </w:rPr>
              <w:lastRenderedPageBreak/>
              <w:t>здравоохранения Республики Беларусь от 21.06.2013                                  № 52;</w:t>
            </w:r>
          </w:p>
          <w:p w:rsidR="004475E3" w:rsidRPr="00B66391" w:rsidRDefault="004475E3" w:rsidP="00B66391">
            <w:pPr>
              <w:pStyle w:val="111"/>
              <w:spacing w:line="220" w:lineRule="exact"/>
              <w:jc w:val="both"/>
              <w:rPr>
                <w:rFonts w:ascii="Times New Roman" w:hAnsi="Times New Roman" w:cs="Times New Roman"/>
              </w:rPr>
            </w:pPr>
            <w:r w:rsidRPr="00B66391">
              <w:rPr>
                <w:rFonts w:ascii="Times New Roman" w:hAnsi="Times New Roman" w:cs="Times New Roman"/>
              </w:rPr>
              <w:t>ТР ТС 021/2011, принятого Решением Комиссии Таможенного союза от                      09.12.2011 № 880</w:t>
            </w:r>
          </w:p>
          <w:p w:rsidR="00667F0F" w:rsidRPr="00B66391" w:rsidRDefault="004475E3" w:rsidP="00B66391">
            <w:pPr>
              <w:pStyle w:val="111"/>
              <w:spacing w:line="220" w:lineRule="exact"/>
              <w:contextualSpacing/>
              <w:jc w:val="both"/>
              <w:rPr>
                <w:rFonts w:ascii="Times New Roman" w:eastAsia="Batang" w:hAnsi="Times New Roman" w:cs="Times New Roman"/>
                <w:spacing w:val="-6"/>
                <w:lang w:eastAsia="en-US"/>
              </w:rPr>
            </w:pPr>
            <w:r w:rsidRPr="00B66391">
              <w:rPr>
                <w:rFonts w:ascii="Times New Roman" w:eastAsia="Batang" w:hAnsi="Times New Roman" w:cs="Times New Roman"/>
                <w:b/>
                <w:spacing w:val="-6"/>
                <w:lang w:eastAsia="en-US"/>
              </w:rPr>
              <w:t>по микробиологическому показателю</w:t>
            </w:r>
            <w:r w:rsidRPr="00B66391">
              <w:rPr>
                <w:rFonts w:ascii="Times New Roman" w:eastAsia="Batang" w:hAnsi="Times New Roman" w:cs="Times New Roman"/>
                <w:spacing w:val="-6"/>
                <w:lang w:eastAsia="en-US"/>
              </w:rPr>
              <w:t>: обнаружено содержание плесени, фактическое значение                   4,2×10</w:t>
            </w:r>
            <w:r w:rsidRPr="00B66391">
              <w:rPr>
                <w:rFonts w:ascii="Times New Roman" w:eastAsia="Batang" w:hAnsi="Times New Roman" w:cs="Times New Roman"/>
                <w:spacing w:val="-6"/>
                <w:vertAlign w:val="superscript"/>
                <w:lang w:eastAsia="en-US"/>
              </w:rPr>
              <w:t xml:space="preserve">3 </w:t>
            </w:r>
            <w:r w:rsidRPr="00B66391">
              <w:rPr>
                <w:rFonts w:ascii="Times New Roman" w:eastAsia="Batang" w:hAnsi="Times New Roman" w:cs="Times New Roman"/>
                <w:spacing w:val="-6"/>
                <w:lang w:eastAsia="en-US"/>
              </w:rPr>
              <w:t>КОЕ/г, при допустимом уровне не более 1×10</w:t>
            </w:r>
            <w:r w:rsidRPr="00B66391">
              <w:rPr>
                <w:rFonts w:ascii="Times New Roman" w:eastAsia="Batang" w:hAnsi="Times New Roman" w:cs="Times New Roman"/>
                <w:spacing w:val="-6"/>
                <w:vertAlign w:val="superscript"/>
                <w:lang w:eastAsia="en-US"/>
              </w:rPr>
              <w:t xml:space="preserve">3 </w:t>
            </w:r>
            <w:r w:rsidRPr="00B66391">
              <w:rPr>
                <w:rFonts w:ascii="Times New Roman" w:eastAsia="Batang" w:hAnsi="Times New Roman" w:cs="Times New Roman"/>
                <w:spacing w:val="-6"/>
                <w:lang w:eastAsia="en-US"/>
              </w:rPr>
              <w:t>КОЕ/г  (протокол</w:t>
            </w:r>
            <w:r w:rsidRPr="00B66391">
              <w:rPr>
                <w:rFonts w:ascii="Times New Roman" w:hAnsi="Times New Roman" w:cs="Times New Roman"/>
              </w:rPr>
              <w:t xml:space="preserve"> лабораторных испытаний</w:t>
            </w:r>
            <w:r w:rsidRPr="00B66391">
              <w:rPr>
                <w:rFonts w:ascii="Times New Roman" w:eastAsia="Batang" w:hAnsi="Times New Roman" w:cs="Times New Roman"/>
                <w:spacing w:val="-6"/>
                <w:lang w:eastAsia="en-US"/>
              </w:rPr>
              <w:t xml:space="preserve"> </w:t>
            </w:r>
            <w:proofErr w:type="spellStart"/>
            <w:r w:rsidRPr="00B66391">
              <w:rPr>
                <w:rFonts w:ascii="Times New Roman" w:eastAsia="Batang" w:hAnsi="Times New Roman" w:cs="Times New Roman"/>
                <w:spacing w:val="-6"/>
                <w:lang w:eastAsia="en-US"/>
              </w:rPr>
              <w:t>Мозырского</w:t>
            </w:r>
            <w:proofErr w:type="spellEnd"/>
            <w:r w:rsidRPr="00B66391">
              <w:rPr>
                <w:rFonts w:ascii="Times New Roman" w:eastAsia="Batang" w:hAnsi="Times New Roman" w:cs="Times New Roman"/>
                <w:spacing w:val="-6"/>
                <w:lang w:eastAsia="en-US"/>
              </w:rPr>
              <w:t xml:space="preserve"> зонального ЦГЭ от 2</w:t>
            </w:r>
            <w:r w:rsidR="00222CC7" w:rsidRPr="00B66391">
              <w:rPr>
                <w:rFonts w:ascii="Times New Roman" w:eastAsia="Batang" w:hAnsi="Times New Roman" w:cs="Times New Roman"/>
                <w:spacing w:val="-6"/>
                <w:lang w:eastAsia="en-US"/>
              </w:rPr>
              <w:t>1</w:t>
            </w:r>
            <w:r w:rsidRPr="00B66391">
              <w:rPr>
                <w:rFonts w:ascii="Times New Roman" w:eastAsia="Batang" w:hAnsi="Times New Roman" w:cs="Times New Roman"/>
                <w:spacing w:val="-6"/>
                <w:lang w:eastAsia="en-US"/>
              </w:rPr>
              <w:t xml:space="preserve">.03.2023 № </w:t>
            </w:r>
            <w:r w:rsidR="00222CC7" w:rsidRPr="00B66391">
              <w:rPr>
                <w:rFonts w:ascii="Times New Roman" w:eastAsia="Batang" w:hAnsi="Times New Roman" w:cs="Times New Roman"/>
                <w:spacing w:val="-6"/>
                <w:lang w:eastAsia="en-US"/>
              </w:rPr>
              <w:t>7.3/667</w:t>
            </w:r>
            <w:r w:rsidRPr="00B66391">
              <w:rPr>
                <w:rFonts w:ascii="Times New Roman" w:eastAsia="Batang" w:hAnsi="Times New Roman" w:cs="Times New Roman"/>
                <w:spacing w:val="-6"/>
                <w:lang w:eastAsia="en-US"/>
              </w:rPr>
              <w:t>)</w:t>
            </w:r>
          </w:p>
        </w:tc>
        <w:tc>
          <w:tcPr>
            <w:tcW w:w="936" w:type="pct"/>
          </w:tcPr>
          <w:p w:rsidR="00667F0F" w:rsidRPr="00B66391" w:rsidRDefault="00667F0F" w:rsidP="00B66391">
            <w:pPr>
              <w:spacing w:before="0" w:line="220" w:lineRule="exact"/>
              <w:jc w:val="both"/>
              <w:rPr>
                <w:sz w:val="22"/>
                <w:szCs w:val="22"/>
              </w:rPr>
            </w:pPr>
            <w:r w:rsidRPr="00B66391">
              <w:rPr>
                <w:sz w:val="22"/>
                <w:szCs w:val="22"/>
              </w:rPr>
              <w:lastRenderedPageBreak/>
              <w:t xml:space="preserve">ТТН серии </w:t>
            </w:r>
            <w:r w:rsidR="004475E3" w:rsidRPr="00B66391">
              <w:rPr>
                <w:sz w:val="22"/>
                <w:szCs w:val="22"/>
              </w:rPr>
              <w:t>ФЕ</w:t>
            </w:r>
            <w:r w:rsidRPr="00B66391">
              <w:rPr>
                <w:sz w:val="22"/>
                <w:szCs w:val="22"/>
              </w:rPr>
              <w:t xml:space="preserve"> от </w:t>
            </w:r>
            <w:r w:rsidR="004475E3" w:rsidRPr="00B66391">
              <w:rPr>
                <w:sz w:val="22"/>
                <w:szCs w:val="22"/>
              </w:rPr>
              <w:t>1</w:t>
            </w:r>
            <w:r w:rsidRPr="00B66391">
              <w:rPr>
                <w:sz w:val="22"/>
                <w:szCs w:val="22"/>
              </w:rPr>
              <w:t>7.0</w:t>
            </w:r>
            <w:r w:rsidR="004475E3" w:rsidRPr="00B66391">
              <w:rPr>
                <w:sz w:val="22"/>
                <w:szCs w:val="22"/>
              </w:rPr>
              <w:t>8</w:t>
            </w:r>
            <w:r w:rsidRPr="00B66391">
              <w:rPr>
                <w:sz w:val="22"/>
                <w:szCs w:val="22"/>
              </w:rPr>
              <w:t>.202</w:t>
            </w:r>
            <w:r w:rsidR="004475E3" w:rsidRPr="00B66391">
              <w:rPr>
                <w:sz w:val="22"/>
                <w:szCs w:val="22"/>
              </w:rPr>
              <w:t>2</w:t>
            </w:r>
            <w:r w:rsidRPr="00B66391">
              <w:rPr>
                <w:sz w:val="22"/>
                <w:szCs w:val="22"/>
              </w:rPr>
              <w:t xml:space="preserve">                               № </w:t>
            </w:r>
            <w:r w:rsidR="004475E3" w:rsidRPr="00B66391">
              <w:rPr>
                <w:sz w:val="22"/>
                <w:szCs w:val="22"/>
              </w:rPr>
              <w:t>0094732</w:t>
            </w:r>
            <w:r w:rsidRPr="00B66391">
              <w:rPr>
                <w:sz w:val="22"/>
                <w:szCs w:val="22"/>
              </w:rPr>
              <w:t xml:space="preserve">, </w:t>
            </w:r>
          </w:p>
          <w:p w:rsidR="00667F0F" w:rsidRPr="00B66391" w:rsidRDefault="00667F0F" w:rsidP="00B66391">
            <w:pPr>
              <w:spacing w:before="0" w:line="220" w:lineRule="exact"/>
              <w:jc w:val="both"/>
              <w:rPr>
                <w:sz w:val="22"/>
                <w:szCs w:val="22"/>
              </w:rPr>
            </w:pPr>
            <w:r w:rsidRPr="00B66391">
              <w:rPr>
                <w:sz w:val="22"/>
                <w:szCs w:val="22"/>
              </w:rPr>
              <w:t>декларация о соответствии</w:t>
            </w:r>
          </w:p>
          <w:p w:rsidR="004475E3" w:rsidRPr="00B66391" w:rsidRDefault="004475E3" w:rsidP="00B66391">
            <w:pPr>
              <w:spacing w:before="0" w:line="220" w:lineRule="exact"/>
              <w:jc w:val="both"/>
              <w:rPr>
                <w:rFonts w:eastAsia="Calibri"/>
                <w:spacing w:val="-6"/>
                <w:sz w:val="22"/>
                <w:szCs w:val="22"/>
                <w:lang w:eastAsia="en-US"/>
              </w:rPr>
            </w:pPr>
            <w:r w:rsidRPr="00B66391">
              <w:rPr>
                <w:rFonts w:eastAsia="Calibri"/>
                <w:spacing w:val="-6"/>
                <w:sz w:val="22"/>
                <w:szCs w:val="22"/>
                <w:lang w:eastAsia="en-US"/>
              </w:rPr>
              <w:t xml:space="preserve">ЕАЭС № </w:t>
            </w:r>
            <w:r w:rsidRPr="00B66391">
              <w:rPr>
                <w:rFonts w:eastAsia="Calibri"/>
                <w:spacing w:val="-6"/>
                <w:sz w:val="22"/>
                <w:szCs w:val="22"/>
                <w:lang w:val="en-US" w:eastAsia="en-US"/>
              </w:rPr>
              <w:t>RU</w:t>
            </w:r>
            <w:r w:rsidRPr="00B66391">
              <w:rPr>
                <w:rFonts w:eastAsia="Calibri"/>
                <w:spacing w:val="-6"/>
                <w:sz w:val="22"/>
                <w:szCs w:val="22"/>
                <w:lang w:eastAsia="en-US"/>
              </w:rPr>
              <w:t xml:space="preserve"> Д- </w:t>
            </w:r>
            <w:r w:rsidRPr="00B66391">
              <w:rPr>
                <w:rFonts w:eastAsia="Calibri"/>
                <w:spacing w:val="-6"/>
                <w:sz w:val="22"/>
                <w:szCs w:val="22"/>
                <w:lang w:val="en-US" w:eastAsia="en-US"/>
              </w:rPr>
              <w:t>RU</w:t>
            </w:r>
            <w:r w:rsidRPr="00B66391">
              <w:rPr>
                <w:rFonts w:eastAsia="Calibri"/>
                <w:spacing w:val="-6"/>
                <w:sz w:val="22"/>
                <w:szCs w:val="22"/>
                <w:lang w:eastAsia="en-US"/>
              </w:rPr>
              <w:t>. АЯ</w:t>
            </w:r>
            <w:proofErr w:type="gramStart"/>
            <w:r w:rsidRPr="00B66391">
              <w:rPr>
                <w:rFonts w:eastAsia="Calibri"/>
                <w:spacing w:val="-6"/>
                <w:sz w:val="22"/>
                <w:szCs w:val="22"/>
                <w:lang w:eastAsia="en-US"/>
              </w:rPr>
              <w:t>61.В.</w:t>
            </w:r>
            <w:proofErr w:type="gramEnd"/>
            <w:r w:rsidRPr="00B66391">
              <w:rPr>
                <w:rFonts w:eastAsia="Calibri"/>
                <w:spacing w:val="-6"/>
                <w:sz w:val="22"/>
                <w:szCs w:val="22"/>
                <w:lang w:eastAsia="en-US"/>
              </w:rPr>
              <w:t>06266/20</w:t>
            </w:r>
            <w:r w:rsidRPr="00B66391">
              <w:rPr>
                <w:sz w:val="22"/>
                <w:szCs w:val="22"/>
              </w:rPr>
              <w:t>,</w:t>
            </w:r>
          </w:p>
          <w:p w:rsidR="00667F0F" w:rsidRPr="00B66391" w:rsidRDefault="004475E3" w:rsidP="00B66391">
            <w:pPr>
              <w:spacing w:before="0" w:line="220" w:lineRule="exact"/>
              <w:jc w:val="both"/>
              <w:rPr>
                <w:sz w:val="22"/>
                <w:szCs w:val="22"/>
              </w:rPr>
            </w:pPr>
            <w:r w:rsidRPr="00B66391">
              <w:rPr>
                <w:rFonts w:eastAsia="Batang"/>
                <w:sz w:val="22"/>
                <w:szCs w:val="22"/>
              </w:rPr>
              <w:t>дата регистрации декларации о соответствии</w:t>
            </w:r>
            <w:r w:rsidRPr="00B66391">
              <w:rPr>
                <w:sz w:val="22"/>
                <w:szCs w:val="22"/>
              </w:rPr>
              <w:t xml:space="preserve"> 06.02.2020, срок действия        до 05.02.2025</w:t>
            </w:r>
          </w:p>
        </w:tc>
        <w:tc>
          <w:tcPr>
            <w:tcW w:w="539" w:type="pct"/>
          </w:tcPr>
          <w:p w:rsidR="00667F0F" w:rsidRPr="00B66391" w:rsidRDefault="00667F0F" w:rsidP="00B66391">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B66391">
              <w:rPr>
                <w:sz w:val="22"/>
                <w:szCs w:val="22"/>
              </w:rPr>
              <w:t>Мозырский</w:t>
            </w:r>
            <w:proofErr w:type="spellEnd"/>
            <w:r w:rsidRPr="00B66391">
              <w:rPr>
                <w:sz w:val="22"/>
                <w:szCs w:val="22"/>
              </w:rPr>
              <w:t xml:space="preserve"> зональный                       ЦГЭ               </w:t>
            </w:r>
            <w:proofErr w:type="gramStart"/>
            <w:r w:rsidRPr="00B66391">
              <w:rPr>
                <w:sz w:val="22"/>
                <w:szCs w:val="22"/>
              </w:rPr>
              <w:t xml:space="preserve">   (</w:t>
            </w:r>
            <w:proofErr w:type="gramEnd"/>
            <w:r w:rsidRPr="00B66391">
              <w:rPr>
                <w:sz w:val="22"/>
                <w:szCs w:val="22"/>
              </w:rPr>
              <w:t xml:space="preserve">исх.                       от </w:t>
            </w:r>
            <w:r w:rsidRPr="00B66391">
              <w:rPr>
                <w:sz w:val="22"/>
                <w:szCs w:val="22"/>
                <w:lang w:val="be-BY"/>
              </w:rPr>
              <w:t>21.</w:t>
            </w:r>
            <w:r w:rsidRPr="00B66391">
              <w:rPr>
                <w:sz w:val="22"/>
                <w:szCs w:val="22"/>
              </w:rPr>
              <w:t>03.2023                  № 5.3-12/466)</w:t>
            </w:r>
          </w:p>
        </w:tc>
        <w:tc>
          <w:tcPr>
            <w:tcW w:w="408" w:type="pct"/>
          </w:tcPr>
          <w:p w:rsidR="00667F0F" w:rsidRPr="00B66391" w:rsidRDefault="00667F0F" w:rsidP="00B66391">
            <w:pPr>
              <w:snapToGrid/>
              <w:spacing w:before="0" w:line="220" w:lineRule="exact"/>
              <w:jc w:val="both"/>
              <w:rPr>
                <w:sz w:val="22"/>
                <w:szCs w:val="22"/>
              </w:rPr>
            </w:pPr>
          </w:p>
        </w:tc>
      </w:tr>
      <w:tr w:rsidR="00245277" w:rsidRPr="00B66391" w:rsidTr="004C2153">
        <w:trPr>
          <w:trHeight w:val="404"/>
          <w:jc w:val="center"/>
        </w:trPr>
        <w:tc>
          <w:tcPr>
            <w:tcW w:w="135" w:type="pct"/>
          </w:tcPr>
          <w:p w:rsidR="00245277" w:rsidRPr="00B66391" w:rsidRDefault="00B66391" w:rsidP="00B66391">
            <w:pPr>
              <w:snapToGrid/>
              <w:spacing w:before="0" w:line="220" w:lineRule="exact"/>
              <w:jc w:val="both"/>
              <w:rPr>
                <w:sz w:val="22"/>
                <w:szCs w:val="22"/>
              </w:rPr>
            </w:pPr>
            <w:r w:rsidRPr="00B66391">
              <w:rPr>
                <w:sz w:val="22"/>
                <w:szCs w:val="22"/>
              </w:rPr>
              <w:lastRenderedPageBreak/>
              <w:t>6.</w:t>
            </w:r>
          </w:p>
        </w:tc>
        <w:tc>
          <w:tcPr>
            <w:tcW w:w="715" w:type="pct"/>
          </w:tcPr>
          <w:p w:rsidR="00245277" w:rsidRPr="00B66391" w:rsidRDefault="00E81E26" w:rsidP="00B66391">
            <w:pPr>
              <w:spacing w:before="0" w:line="220" w:lineRule="exact"/>
              <w:jc w:val="both"/>
              <w:rPr>
                <w:b/>
                <w:sz w:val="22"/>
                <w:szCs w:val="22"/>
              </w:rPr>
            </w:pPr>
            <w:r w:rsidRPr="00B66391">
              <w:rPr>
                <w:b/>
                <w:sz w:val="22"/>
                <w:szCs w:val="22"/>
              </w:rPr>
              <w:t xml:space="preserve">Курага индустриальная (абрикос сушеный) </w:t>
            </w:r>
            <w:r w:rsidRPr="00B66391">
              <w:rPr>
                <w:sz w:val="22"/>
                <w:szCs w:val="22"/>
              </w:rPr>
              <w:t>торговой марки</w:t>
            </w:r>
            <w:r w:rsidRPr="00B66391">
              <w:rPr>
                <w:b/>
                <w:sz w:val="22"/>
                <w:szCs w:val="22"/>
              </w:rPr>
              <w:t xml:space="preserve"> «</w:t>
            </w:r>
            <w:proofErr w:type="spellStart"/>
            <w:r w:rsidRPr="00B66391">
              <w:rPr>
                <w:b/>
                <w:sz w:val="22"/>
                <w:szCs w:val="22"/>
                <w:lang w:val="en-US"/>
              </w:rPr>
              <w:t>Econuts</w:t>
            </w:r>
            <w:proofErr w:type="spellEnd"/>
            <w:r w:rsidRPr="00B66391">
              <w:rPr>
                <w:b/>
                <w:sz w:val="22"/>
                <w:szCs w:val="22"/>
              </w:rPr>
              <w:t xml:space="preserve">», </w:t>
            </w:r>
            <w:r w:rsidRPr="006B5F06">
              <w:rPr>
                <w:sz w:val="22"/>
                <w:szCs w:val="22"/>
              </w:rPr>
              <w:t>изготовленная по</w:t>
            </w:r>
            <w:r w:rsidRPr="00B66391">
              <w:rPr>
                <w:b/>
                <w:sz w:val="22"/>
                <w:szCs w:val="22"/>
              </w:rPr>
              <w:t xml:space="preserve"> </w:t>
            </w:r>
            <w:r w:rsidR="006B5F06">
              <w:rPr>
                <w:sz w:val="22"/>
                <w:szCs w:val="22"/>
              </w:rPr>
              <w:t xml:space="preserve">          </w:t>
            </w:r>
            <w:r w:rsidRPr="00B66391">
              <w:rPr>
                <w:sz w:val="22"/>
                <w:szCs w:val="22"/>
              </w:rPr>
              <w:t>ТУ BY</w:t>
            </w:r>
            <w:r w:rsidR="00B66391" w:rsidRPr="00B66391">
              <w:rPr>
                <w:sz w:val="22"/>
                <w:szCs w:val="22"/>
              </w:rPr>
              <w:t xml:space="preserve">690269922002, масса нетто 200 г, дата изготовления 15.08.2022, дата упаковки05.10.2022, годен до 14.08.2023, штриховой код 4810948005199, условия хранения: хранить при температуре не выше 25°С и относительной влажности не более 75% </w:t>
            </w:r>
            <w:r w:rsidR="00B66391" w:rsidRPr="00B66391">
              <w:rPr>
                <w:i/>
                <w:sz w:val="22"/>
                <w:szCs w:val="22"/>
              </w:rPr>
              <w:t>(объём партии 15 штук)</w:t>
            </w:r>
          </w:p>
        </w:tc>
        <w:tc>
          <w:tcPr>
            <w:tcW w:w="708" w:type="pct"/>
          </w:tcPr>
          <w:p w:rsidR="009F2675" w:rsidRPr="00B66391" w:rsidRDefault="009F2675" w:rsidP="00B66391">
            <w:pPr>
              <w:spacing w:before="0" w:line="220" w:lineRule="exact"/>
              <w:jc w:val="both"/>
              <w:rPr>
                <w:i/>
                <w:sz w:val="22"/>
                <w:szCs w:val="22"/>
              </w:rPr>
            </w:pPr>
            <w:r w:rsidRPr="00B66391">
              <w:rPr>
                <w:sz w:val="22"/>
                <w:szCs w:val="22"/>
              </w:rPr>
              <w:t>Изготовитель</w:t>
            </w:r>
            <w:r w:rsidRPr="00B66391">
              <w:rPr>
                <w:i/>
                <w:sz w:val="22"/>
                <w:szCs w:val="22"/>
              </w:rPr>
              <w:t xml:space="preserve">:  </w:t>
            </w:r>
          </w:p>
          <w:p w:rsidR="009F2675" w:rsidRPr="00B66391" w:rsidRDefault="009F2675" w:rsidP="00B66391">
            <w:pPr>
              <w:spacing w:before="0" w:line="220" w:lineRule="exact"/>
              <w:jc w:val="both"/>
              <w:rPr>
                <w:i/>
                <w:sz w:val="22"/>
                <w:szCs w:val="22"/>
              </w:rPr>
            </w:pPr>
            <w:r w:rsidRPr="00B66391">
              <w:rPr>
                <w:b/>
                <w:sz w:val="22"/>
                <w:szCs w:val="22"/>
              </w:rPr>
              <w:t xml:space="preserve">ООО «СУБХИ ВАТАН», </w:t>
            </w:r>
            <w:r w:rsidRPr="00B66391">
              <w:rPr>
                <w:i/>
                <w:sz w:val="22"/>
                <w:szCs w:val="22"/>
              </w:rPr>
              <w:t xml:space="preserve">Республика Таджикистан, Согдийская область, г. </w:t>
            </w:r>
            <w:proofErr w:type="spellStart"/>
            <w:r w:rsidRPr="00B66391">
              <w:rPr>
                <w:i/>
                <w:sz w:val="22"/>
                <w:szCs w:val="22"/>
              </w:rPr>
              <w:t>Иофара</w:t>
            </w:r>
            <w:proofErr w:type="spellEnd"/>
            <w:r w:rsidRPr="00B66391">
              <w:rPr>
                <w:i/>
                <w:sz w:val="22"/>
                <w:szCs w:val="22"/>
              </w:rPr>
              <w:t xml:space="preserve">, ул. </w:t>
            </w:r>
            <w:proofErr w:type="spellStart"/>
            <w:r w:rsidRPr="00B66391">
              <w:rPr>
                <w:i/>
                <w:sz w:val="22"/>
                <w:szCs w:val="22"/>
              </w:rPr>
              <w:t>Хонобод</w:t>
            </w:r>
            <w:proofErr w:type="spellEnd"/>
            <w:r w:rsidR="00E81E26" w:rsidRPr="00B66391">
              <w:rPr>
                <w:i/>
                <w:sz w:val="22"/>
                <w:szCs w:val="22"/>
              </w:rPr>
              <w:t>.</w:t>
            </w:r>
          </w:p>
          <w:p w:rsidR="00E81E26" w:rsidRPr="00B66391" w:rsidRDefault="00E81E26" w:rsidP="00B66391">
            <w:pPr>
              <w:spacing w:before="0" w:line="220" w:lineRule="exact"/>
              <w:jc w:val="both"/>
              <w:rPr>
                <w:sz w:val="22"/>
                <w:szCs w:val="22"/>
              </w:rPr>
            </w:pPr>
            <w:r w:rsidRPr="00B66391">
              <w:rPr>
                <w:sz w:val="22"/>
                <w:szCs w:val="22"/>
              </w:rPr>
              <w:t>Импортёр/</w:t>
            </w:r>
          </w:p>
          <w:p w:rsidR="00245277" w:rsidRPr="00B66391" w:rsidRDefault="00E81E26" w:rsidP="00B66391">
            <w:pPr>
              <w:spacing w:before="0" w:line="220" w:lineRule="exact"/>
              <w:jc w:val="both"/>
              <w:rPr>
                <w:i/>
                <w:sz w:val="22"/>
                <w:szCs w:val="22"/>
              </w:rPr>
            </w:pPr>
            <w:r w:rsidRPr="00B66391">
              <w:rPr>
                <w:sz w:val="22"/>
                <w:szCs w:val="22"/>
              </w:rPr>
              <w:t xml:space="preserve">упаковщик </w:t>
            </w:r>
            <w:r w:rsidR="009F2675" w:rsidRPr="00B66391">
              <w:rPr>
                <w:sz w:val="22"/>
                <w:szCs w:val="22"/>
              </w:rPr>
              <w:t xml:space="preserve">в Республику Беларусь: </w:t>
            </w:r>
            <w:r w:rsidRPr="00B66391">
              <w:rPr>
                <w:b/>
                <w:sz w:val="22"/>
                <w:szCs w:val="22"/>
              </w:rPr>
              <w:t>ЧПТУП «Шалу»</w:t>
            </w:r>
            <w:r w:rsidRPr="00B66391">
              <w:rPr>
                <w:sz w:val="22"/>
                <w:szCs w:val="22"/>
              </w:rPr>
              <w:t xml:space="preserve">, </w:t>
            </w:r>
            <w:r w:rsidRPr="00B66391">
              <w:rPr>
                <w:i/>
                <w:sz w:val="22"/>
                <w:szCs w:val="22"/>
              </w:rPr>
              <w:t xml:space="preserve">Минская область, 223021, Минский район, </w:t>
            </w:r>
            <w:proofErr w:type="spellStart"/>
            <w:r w:rsidRPr="00B66391">
              <w:rPr>
                <w:i/>
                <w:sz w:val="22"/>
                <w:szCs w:val="22"/>
              </w:rPr>
              <w:t>Щомыслицкий</w:t>
            </w:r>
            <w:proofErr w:type="spellEnd"/>
            <w:r w:rsidRPr="00B66391">
              <w:rPr>
                <w:i/>
                <w:sz w:val="22"/>
                <w:szCs w:val="22"/>
              </w:rPr>
              <w:t xml:space="preserve"> с/с, </w:t>
            </w:r>
            <w:proofErr w:type="spellStart"/>
            <w:r w:rsidRPr="00B66391">
              <w:rPr>
                <w:i/>
                <w:sz w:val="22"/>
                <w:szCs w:val="22"/>
              </w:rPr>
              <w:t>аг</w:t>
            </w:r>
            <w:proofErr w:type="spellEnd"/>
            <w:r w:rsidRPr="00B66391">
              <w:rPr>
                <w:i/>
                <w:sz w:val="22"/>
                <w:szCs w:val="22"/>
              </w:rPr>
              <w:t>. Озерцо, ул. Центральная, д. 35а, пом. 25.</w:t>
            </w:r>
          </w:p>
          <w:p w:rsidR="00E81E26" w:rsidRPr="00B66391" w:rsidRDefault="00E81E26" w:rsidP="00B66391">
            <w:pPr>
              <w:spacing w:before="0" w:line="220" w:lineRule="exact"/>
              <w:jc w:val="both"/>
              <w:rPr>
                <w:sz w:val="22"/>
                <w:szCs w:val="22"/>
              </w:rPr>
            </w:pPr>
            <w:r w:rsidRPr="00B66391">
              <w:rPr>
                <w:sz w:val="22"/>
                <w:szCs w:val="22"/>
              </w:rPr>
              <w:t xml:space="preserve">Адрес места упаковывания продукции: </w:t>
            </w:r>
            <w:r w:rsidRPr="00B66391">
              <w:rPr>
                <w:i/>
                <w:sz w:val="22"/>
                <w:szCs w:val="22"/>
              </w:rPr>
              <w:t xml:space="preserve">Минская область, </w:t>
            </w:r>
            <w:proofErr w:type="spellStart"/>
            <w:r w:rsidRPr="00B66391">
              <w:rPr>
                <w:i/>
                <w:sz w:val="22"/>
                <w:szCs w:val="22"/>
              </w:rPr>
              <w:lastRenderedPageBreak/>
              <w:t>Пуховичский</w:t>
            </w:r>
            <w:proofErr w:type="spellEnd"/>
            <w:r w:rsidRPr="00B66391">
              <w:rPr>
                <w:i/>
                <w:sz w:val="22"/>
                <w:szCs w:val="22"/>
              </w:rPr>
              <w:t xml:space="preserve"> район, </w:t>
            </w:r>
            <w:proofErr w:type="spellStart"/>
            <w:r w:rsidRPr="00B66391">
              <w:rPr>
                <w:i/>
                <w:sz w:val="22"/>
                <w:szCs w:val="22"/>
              </w:rPr>
              <w:t>Руденский</w:t>
            </w:r>
            <w:proofErr w:type="spellEnd"/>
            <w:r w:rsidRPr="00B66391">
              <w:rPr>
                <w:i/>
                <w:sz w:val="22"/>
                <w:szCs w:val="22"/>
              </w:rPr>
              <w:t xml:space="preserve"> поселковый Совет, 1.</w:t>
            </w:r>
          </w:p>
        </w:tc>
        <w:tc>
          <w:tcPr>
            <w:tcW w:w="590" w:type="pct"/>
          </w:tcPr>
          <w:p w:rsidR="00245277" w:rsidRPr="00B66391" w:rsidRDefault="00245277" w:rsidP="00B66391">
            <w:pPr>
              <w:pStyle w:val="ad"/>
              <w:widowControl w:val="0"/>
              <w:tabs>
                <w:tab w:val="left" w:pos="1334"/>
              </w:tabs>
              <w:spacing w:after="0" w:line="220" w:lineRule="exact"/>
              <w:jc w:val="both"/>
              <w:rPr>
                <w:sz w:val="22"/>
                <w:szCs w:val="22"/>
              </w:rPr>
            </w:pPr>
            <w:r w:rsidRPr="00B66391">
              <w:rPr>
                <w:sz w:val="22"/>
                <w:szCs w:val="22"/>
              </w:rPr>
              <w:lastRenderedPageBreak/>
              <w:t>Магазин «</w:t>
            </w:r>
            <w:proofErr w:type="spellStart"/>
            <w:proofErr w:type="gramStart"/>
            <w:r w:rsidRPr="00B66391">
              <w:rPr>
                <w:sz w:val="22"/>
                <w:szCs w:val="22"/>
              </w:rPr>
              <w:t>Евроопт</w:t>
            </w:r>
            <w:proofErr w:type="spellEnd"/>
            <w:r w:rsidRPr="00B66391">
              <w:rPr>
                <w:sz w:val="22"/>
                <w:szCs w:val="22"/>
              </w:rPr>
              <w:t xml:space="preserve">»   </w:t>
            </w:r>
            <w:proofErr w:type="gramEnd"/>
            <w:r w:rsidRPr="00B66391">
              <w:rPr>
                <w:sz w:val="22"/>
                <w:szCs w:val="22"/>
              </w:rPr>
              <w:t xml:space="preserve">              № 529</w:t>
            </w:r>
          </w:p>
          <w:p w:rsidR="00245277" w:rsidRPr="00B66391" w:rsidRDefault="009F2675" w:rsidP="00B66391">
            <w:pPr>
              <w:pStyle w:val="ad"/>
              <w:widowControl w:val="0"/>
              <w:tabs>
                <w:tab w:val="left" w:pos="1334"/>
              </w:tabs>
              <w:spacing w:after="0" w:line="220" w:lineRule="exact"/>
              <w:jc w:val="both"/>
              <w:rPr>
                <w:sz w:val="22"/>
                <w:szCs w:val="22"/>
              </w:rPr>
            </w:pPr>
            <w:r w:rsidRPr="00B66391">
              <w:rPr>
                <w:sz w:val="22"/>
                <w:szCs w:val="22"/>
              </w:rPr>
              <w:t>ООО «</w:t>
            </w:r>
            <w:proofErr w:type="spellStart"/>
            <w:r w:rsidRPr="00B66391">
              <w:rPr>
                <w:sz w:val="22"/>
                <w:szCs w:val="22"/>
              </w:rPr>
              <w:t>Евроторг</w:t>
            </w:r>
            <w:proofErr w:type="spellEnd"/>
            <w:r w:rsidRPr="00B66391">
              <w:rPr>
                <w:sz w:val="22"/>
                <w:szCs w:val="22"/>
              </w:rPr>
              <w:t xml:space="preserve">» филиал в                        г. </w:t>
            </w:r>
            <w:proofErr w:type="spellStart"/>
            <w:r w:rsidRPr="00B66391">
              <w:rPr>
                <w:sz w:val="22"/>
                <w:szCs w:val="22"/>
              </w:rPr>
              <w:t>Могилёв</w:t>
            </w:r>
            <w:proofErr w:type="spellEnd"/>
            <w:r w:rsidRPr="00B66391">
              <w:rPr>
                <w:sz w:val="22"/>
                <w:szCs w:val="22"/>
              </w:rPr>
              <w:t>,</w:t>
            </w:r>
          </w:p>
          <w:p w:rsidR="009F2675" w:rsidRPr="00B66391" w:rsidRDefault="009F2675" w:rsidP="00B66391">
            <w:pPr>
              <w:pStyle w:val="ad"/>
              <w:widowControl w:val="0"/>
              <w:tabs>
                <w:tab w:val="left" w:pos="1334"/>
              </w:tabs>
              <w:spacing w:after="0" w:line="220" w:lineRule="exact"/>
              <w:jc w:val="both"/>
              <w:rPr>
                <w:rFonts w:eastAsia="Batang"/>
                <w:bCs/>
                <w:sz w:val="22"/>
                <w:szCs w:val="22"/>
              </w:rPr>
            </w:pPr>
            <w:r w:rsidRPr="00B66391">
              <w:rPr>
                <w:rFonts w:eastAsia="Batang"/>
                <w:bCs/>
                <w:sz w:val="22"/>
                <w:szCs w:val="22"/>
              </w:rPr>
              <w:t xml:space="preserve">расположенный по адресу:                            </w:t>
            </w:r>
          </w:p>
          <w:p w:rsidR="009F2675" w:rsidRPr="00B66391" w:rsidRDefault="009F2675" w:rsidP="00B66391">
            <w:pPr>
              <w:pStyle w:val="ad"/>
              <w:widowControl w:val="0"/>
              <w:tabs>
                <w:tab w:val="left" w:pos="1334"/>
              </w:tabs>
              <w:spacing w:after="0" w:line="220" w:lineRule="exact"/>
              <w:jc w:val="both"/>
              <w:rPr>
                <w:rFonts w:eastAsia="Batang"/>
                <w:bCs/>
                <w:sz w:val="22"/>
                <w:szCs w:val="22"/>
              </w:rPr>
            </w:pPr>
            <w:r w:rsidRPr="00B66391">
              <w:rPr>
                <w:rFonts w:eastAsia="Batang"/>
                <w:bCs/>
                <w:sz w:val="22"/>
                <w:szCs w:val="22"/>
              </w:rPr>
              <w:t xml:space="preserve">Могилёвская область, г. Круглое, ул. </w:t>
            </w:r>
            <w:proofErr w:type="spellStart"/>
            <w:r w:rsidRPr="00B66391">
              <w:rPr>
                <w:rFonts w:eastAsia="Batang"/>
                <w:bCs/>
                <w:sz w:val="22"/>
                <w:szCs w:val="22"/>
              </w:rPr>
              <w:t>Мопровская</w:t>
            </w:r>
            <w:proofErr w:type="spellEnd"/>
            <w:r w:rsidRPr="00B66391">
              <w:rPr>
                <w:rFonts w:eastAsia="Batang"/>
                <w:bCs/>
                <w:sz w:val="22"/>
                <w:szCs w:val="22"/>
              </w:rPr>
              <w:t>, д. 6</w:t>
            </w:r>
          </w:p>
          <w:p w:rsidR="009F2675" w:rsidRPr="00B66391" w:rsidRDefault="009F2675" w:rsidP="00B66391">
            <w:pPr>
              <w:pStyle w:val="ad"/>
              <w:widowControl w:val="0"/>
              <w:tabs>
                <w:tab w:val="left" w:pos="1334"/>
              </w:tabs>
              <w:spacing w:after="0" w:line="220" w:lineRule="exact"/>
              <w:jc w:val="both"/>
              <w:rPr>
                <w:sz w:val="22"/>
                <w:szCs w:val="22"/>
              </w:rPr>
            </w:pPr>
            <w:r w:rsidRPr="00B66391">
              <w:rPr>
                <w:rFonts w:eastAsia="Batang"/>
                <w:bCs/>
                <w:sz w:val="22"/>
                <w:szCs w:val="22"/>
              </w:rPr>
              <w:t>(юридический адрес:</w:t>
            </w:r>
            <w:r w:rsidRPr="00B66391">
              <w:rPr>
                <w:sz w:val="22"/>
                <w:szCs w:val="22"/>
              </w:rPr>
              <w:t xml:space="preserve">                                  </w:t>
            </w:r>
          </w:p>
          <w:p w:rsidR="00245277" w:rsidRPr="00B66391" w:rsidRDefault="009F2675" w:rsidP="00B66391">
            <w:pPr>
              <w:pStyle w:val="ad"/>
              <w:widowControl w:val="0"/>
              <w:tabs>
                <w:tab w:val="left" w:pos="1334"/>
              </w:tabs>
              <w:spacing w:after="0" w:line="220" w:lineRule="exact"/>
              <w:jc w:val="both"/>
              <w:rPr>
                <w:sz w:val="22"/>
                <w:szCs w:val="22"/>
              </w:rPr>
            </w:pPr>
            <w:r w:rsidRPr="00B66391">
              <w:rPr>
                <w:sz w:val="22"/>
                <w:szCs w:val="22"/>
              </w:rPr>
              <w:t xml:space="preserve">г. </w:t>
            </w:r>
            <w:proofErr w:type="spellStart"/>
            <w:r w:rsidRPr="00B66391">
              <w:rPr>
                <w:sz w:val="22"/>
                <w:szCs w:val="22"/>
              </w:rPr>
              <w:t>Могилёв</w:t>
            </w:r>
            <w:proofErr w:type="spellEnd"/>
            <w:r w:rsidRPr="00B66391">
              <w:rPr>
                <w:sz w:val="22"/>
                <w:szCs w:val="22"/>
              </w:rPr>
              <w:t>, ул. Островского Н., 38а)</w:t>
            </w:r>
          </w:p>
        </w:tc>
        <w:tc>
          <w:tcPr>
            <w:tcW w:w="969" w:type="pct"/>
          </w:tcPr>
          <w:p w:rsidR="00245277" w:rsidRPr="00B66391" w:rsidRDefault="00245277" w:rsidP="00B66391">
            <w:pPr>
              <w:pStyle w:val="111"/>
              <w:spacing w:line="220" w:lineRule="exact"/>
              <w:contextualSpacing/>
              <w:jc w:val="both"/>
              <w:rPr>
                <w:rStyle w:val="FontStyle17"/>
                <w:sz w:val="22"/>
                <w:szCs w:val="22"/>
              </w:rPr>
            </w:pPr>
            <w:r w:rsidRPr="00B66391">
              <w:rPr>
                <w:rFonts w:ascii="Times New Roman" w:eastAsia="Batang" w:hAnsi="Times New Roman" w:cs="Times New Roman"/>
                <w:spacing w:val="-6"/>
                <w:lang w:eastAsia="en-US"/>
              </w:rPr>
              <w:t xml:space="preserve">Не соответствует требованиям </w:t>
            </w:r>
          </w:p>
          <w:p w:rsidR="00245277" w:rsidRPr="00B66391" w:rsidRDefault="00245277" w:rsidP="00B66391">
            <w:pPr>
              <w:pStyle w:val="111"/>
              <w:spacing w:line="220" w:lineRule="exact"/>
              <w:jc w:val="both"/>
              <w:rPr>
                <w:rFonts w:ascii="Times New Roman" w:hAnsi="Times New Roman" w:cs="Times New Roman"/>
              </w:rPr>
            </w:pPr>
            <w:r w:rsidRPr="00B66391">
              <w:rPr>
                <w:rFonts w:ascii="Times New Roman" w:hAnsi="Times New Roman" w:cs="Times New Roman"/>
              </w:rPr>
              <w:t>ТР ТС 021/2011, принятого Решением Комиссии Таможенного союза от                      09.12.2011 № 880;</w:t>
            </w:r>
          </w:p>
          <w:p w:rsidR="00245277" w:rsidRPr="00B66391" w:rsidRDefault="00245277" w:rsidP="00B66391">
            <w:pPr>
              <w:pStyle w:val="111"/>
              <w:spacing w:line="220" w:lineRule="exact"/>
              <w:contextualSpacing/>
              <w:jc w:val="both"/>
              <w:rPr>
                <w:rFonts w:ascii="Times New Roman" w:hAnsi="Times New Roman" w:cs="Times New Roman"/>
              </w:rPr>
            </w:pPr>
            <w:r w:rsidRPr="00B66391">
              <w:rPr>
                <w:rFonts w:ascii="Times New Roman" w:hAnsi="Times New Roman" w:cs="Times New Roman"/>
              </w:rPr>
              <w:t>ГН, утвержденного постановлением Совета Министров Республики Беларусь от 25.01.2021                                  № 37;</w:t>
            </w:r>
          </w:p>
          <w:p w:rsidR="00245277" w:rsidRPr="00B66391" w:rsidRDefault="00245277" w:rsidP="00B66391">
            <w:pPr>
              <w:pStyle w:val="111"/>
              <w:spacing w:line="220" w:lineRule="exact"/>
              <w:jc w:val="both"/>
              <w:rPr>
                <w:rFonts w:ascii="Times New Roman" w:eastAsia="Batang" w:hAnsi="Times New Roman" w:cs="Times New Roman"/>
                <w:spacing w:val="-6"/>
                <w:lang w:eastAsia="en-US"/>
              </w:rPr>
            </w:pPr>
            <w:r w:rsidRPr="00B66391">
              <w:rPr>
                <w:rFonts w:ascii="Times New Roman" w:hAnsi="Times New Roman" w:cs="Times New Roman"/>
              </w:rPr>
              <w:t>Санитарных норм и правил,</w:t>
            </w:r>
          </w:p>
          <w:p w:rsidR="00245277" w:rsidRPr="00B66391" w:rsidRDefault="00245277" w:rsidP="00B66391">
            <w:pPr>
              <w:pStyle w:val="111"/>
              <w:spacing w:line="220" w:lineRule="exact"/>
              <w:contextualSpacing/>
              <w:jc w:val="both"/>
              <w:rPr>
                <w:rFonts w:ascii="Times New Roman" w:hAnsi="Times New Roman" w:cs="Times New Roman"/>
              </w:rPr>
            </w:pPr>
            <w:r w:rsidRPr="00B66391">
              <w:rPr>
                <w:rFonts w:ascii="Times New Roman" w:hAnsi="Times New Roman" w:cs="Times New Roman"/>
              </w:rPr>
              <w:t>ГН, утвержденных Постановлением Министерства здравоохранения Республики Беларусь от 21.06.2013                                  № 52</w:t>
            </w:r>
          </w:p>
          <w:p w:rsidR="00245277" w:rsidRPr="00B66391" w:rsidRDefault="00245277" w:rsidP="00B66391">
            <w:pPr>
              <w:pStyle w:val="111"/>
              <w:spacing w:line="220" w:lineRule="exact"/>
              <w:jc w:val="both"/>
              <w:rPr>
                <w:rFonts w:ascii="Times New Roman" w:hAnsi="Times New Roman" w:cs="Times New Roman"/>
                <w:u w:val="single"/>
              </w:rPr>
            </w:pPr>
            <w:r w:rsidRPr="00B66391">
              <w:rPr>
                <w:rFonts w:ascii="Times New Roman" w:eastAsia="Batang" w:hAnsi="Times New Roman" w:cs="Times New Roman"/>
                <w:b/>
                <w:spacing w:val="-6"/>
                <w:lang w:eastAsia="en-US"/>
              </w:rPr>
              <w:t>по микробиологическому показателю</w:t>
            </w:r>
            <w:r w:rsidRPr="00B66391">
              <w:rPr>
                <w:rFonts w:ascii="Times New Roman" w:eastAsia="Batang" w:hAnsi="Times New Roman" w:cs="Times New Roman"/>
                <w:spacing w:val="-6"/>
                <w:lang w:eastAsia="en-US"/>
              </w:rPr>
              <w:t xml:space="preserve">: обнаружены </w:t>
            </w:r>
            <w:r w:rsidRPr="00B66391">
              <w:rPr>
                <w:rFonts w:ascii="Times New Roman" w:eastAsia="Batang" w:hAnsi="Times New Roman" w:cs="Times New Roman"/>
                <w:b/>
                <w:spacing w:val="-6"/>
                <w:lang w:eastAsia="en-US"/>
              </w:rPr>
              <w:t xml:space="preserve">«дрожжи» </w:t>
            </w:r>
            <w:r w:rsidRPr="00B66391">
              <w:rPr>
                <w:rFonts w:ascii="Times New Roman" w:eastAsia="Batang" w:hAnsi="Times New Roman" w:cs="Times New Roman"/>
                <w:spacing w:val="-6"/>
                <w:lang w:eastAsia="en-US"/>
              </w:rPr>
              <w:t>фактическое значение составило 5,5×10</w:t>
            </w:r>
            <w:r w:rsidRPr="00B66391">
              <w:rPr>
                <w:rFonts w:ascii="Times New Roman" w:eastAsia="Batang" w:hAnsi="Times New Roman" w:cs="Times New Roman"/>
                <w:spacing w:val="-6"/>
                <w:vertAlign w:val="superscript"/>
                <w:lang w:eastAsia="en-US"/>
              </w:rPr>
              <w:t xml:space="preserve">4 </w:t>
            </w:r>
            <w:r w:rsidRPr="00B66391">
              <w:rPr>
                <w:rFonts w:ascii="Times New Roman" w:eastAsia="Batang" w:hAnsi="Times New Roman" w:cs="Times New Roman"/>
                <w:spacing w:val="-6"/>
                <w:lang w:eastAsia="en-US"/>
              </w:rPr>
              <w:t>КОЕ/г и 7,5×10</w:t>
            </w:r>
            <w:r w:rsidRPr="00B66391">
              <w:rPr>
                <w:rFonts w:ascii="Times New Roman" w:eastAsia="Batang" w:hAnsi="Times New Roman" w:cs="Times New Roman"/>
                <w:spacing w:val="-6"/>
                <w:vertAlign w:val="superscript"/>
                <w:lang w:eastAsia="en-US"/>
              </w:rPr>
              <w:t xml:space="preserve">3 </w:t>
            </w:r>
            <w:r w:rsidRPr="00B66391">
              <w:rPr>
                <w:rFonts w:ascii="Times New Roman" w:eastAsia="Batang" w:hAnsi="Times New Roman" w:cs="Times New Roman"/>
                <w:spacing w:val="-6"/>
                <w:lang w:eastAsia="en-US"/>
              </w:rPr>
              <w:t xml:space="preserve">КОЕ/г – </w:t>
            </w:r>
            <w:r w:rsidRPr="00B66391">
              <w:rPr>
                <w:rFonts w:ascii="Times New Roman" w:eastAsia="Batang" w:hAnsi="Times New Roman" w:cs="Times New Roman"/>
                <w:spacing w:val="-6"/>
                <w:u w:val="single"/>
                <w:lang w:eastAsia="en-US"/>
              </w:rPr>
              <w:t xml:space="preserve">контрольная проба, </w:t>
            </w:r>
            <w:r w:rsidRPr="00B66391">
              <w:rPr>
                <w:rFonts w:ascii="Times New Roman" w:eastAsia="Batang" w:hAnsi="Times New Roman" w:cs="Times New Roman"/>
                <w:spacing w:val="-6"/>
                <w:lang w:eastAsia="en-US"/>
              </w:rPr>
              <w:t xml:space="preserve">при </w:t>
            </w:r>
            <w:r w:rsidRPr="00B66391">
              <w:rPr>
                <w:rFonts w:ascii="Times New Roman" w:eastAsia="Batang" w:hAnsi="Times New Roman" w:cs="Times New Roman"/>
                <w:spacing w:val="-6"/>
                <w:lang w:eastAsia="en-US"/>
              </w:rPr>
              <w:lastRenderedPageBreak/>
              <w:t>нормирующем значении показателя по ТНПА – не более 5,0×10</w:t>
            </w:r>
            <w:r w:rsidRPr="00B66391">
              <w:rPr>
                <w:rFonts w:ascii="Times New Roman" w:eastAsia="Batang" w:hAnsi="Times New Roman" w:cs="Times New Roman"/>
                <w:spacing w:val="-6"/>
                <w:vertAlign w:val="superscript"/>
                <w:lang w:eastAsia="en-US"/>
              </w:rPr>
              <w:t xml:space="preserve">2 </w:t>
            </w:r>
            <w:r w:rsidRPr="00B66391">
              <w:rPr>
                <w:rFonts w:ascii="Times New Roman" w:eastAsia="Batang" w:hAnsi="Times New Roman" w:cs="Times New Roman"/>
                <w:spacing w:val="-6"/>
                <w:lang w:eastAsia="en-US"/>
              </w:rPr>
              <w:t xml:space="preserve">КОЕ/г </w:t>
            </w:r>
          </w:p>
          <w:p w:rsidR="00245277" w:rsidRPr="00B66391" w:rsidRDefault="00245277" w:rsidP="00B66391">
            <w:pPr>
              <w:pStyle w:val="111"/>
              <w:spacing w:line="220" w:lineRule="exact"/>
              <w:contextualSpacing/>
              <w:jc w:val="both"/>
              <w:rPr>
                <w:rFonts w:ascii="Times New Roman" w:eastAsia="Batang" w:hAnsi="Times New Roman" w:cs="Times New Roman"/>
                <w:spacing w:val="-6"/>
                <w:lang w:eastAsia="en-US"/>
              </w:rPr>
            </w:pPr>
            <w:r w:rsidRPr="00B66391">
              <w:rPr>
                <w:rFonts w:ascii="Times New Roman" w:eastAsia="Batang" w:hAnsi="Times New Roman" w:cs="Times New Roman"/>
                <w:spacing w:val="-6"/>
                <w:lang w:eastAsia="en-US"/>
              </w:rPr>
              <w:t>(протоколы</w:t>
            </w:r>
            <w:r w:rsidRPr="00B66391">
              <w:rPr>
                <w:rFonts w:ascii="Times New Roman" w:hAnsi="Times New Roman" w:cs="Times New Roman"/>
              </w:rPr>
              <w:t xml:space="preserve"> лабораторных испытаний</w:t>
            </w:r>
            <w:r w:rsidRPr="00B66391">
              <w:rPr>
                <w:rFonts w:ascii="Times New Roman" w:eastAsia="Batang" w:hAnsi="Times New Roman" w:cs="Times New Roman"/>
                <w:spacing w:val="-6"/>
                <w:lang w:eastAsia="en-US"/>
              </w:rPr>
              <w:t xml:space="preserve"> Могилёвского областного </w:t>
            </w:r>
            <w:proofErr w:type="spellStart"/>
            <w:r w:rsidRPr="00B66391">
              <w:rPr>
                <w:rFonts w:ascii="Times New Roman" w:eastAsia="Batang" w:hAnsi="Times New Roman" w:cs="Times New Roman"/>
                <w:spacing w:val="-6"/>
                <w:lang w:eastAsia="en-US"/>
              </w:rPr>
              <w:t>ЦГЭиОЗ</w:t>
            </w:r>
            <w:proofErr w:type="spellEnd"/>
            <w:r w:rsidRPr="00B66391">
              <w:rPr>
                <w:rFonts w:ascii="Times New Roman" w:eastAsia="Batang" w:hAnsi="Times New Roman" w:cs="Times New Roman"/>
                <w:spacing w:val="-6"/>
                <w:lang w:eastAsia="en-US"/>
              </w:rPr>
              <w:t xml:space="preserve"> от 13.03.2023 № 89, от 20.03.2023 № 105 – </w:t>
            </w:r>
            <w:r w:rsidRPr="00B66391">
              <w:rPr>
                <w:rFonts w:ascii="Times New Roman" w:eastAsia="Batang" w:hAnsi="Times New Roman" w:cs="Times New Roman"/>
                <w:spacing w:val="-6"/>
                <w:u w:val="single"/>
                <w:lang w:eastAsia="en-US"/>
              </w:rPr>
              <w:t>контрольная проба</w:t>
            </w:r>
            <w:r w:rsidRPr="00B66391">
              <w:rPr>
                <w:rFonts w:ascii="Times New Roman" w:eastAsia="Batang" w:hAnsi="Times New Roman" w:cs="Times New Roman"/>
                <w:spacing w:val="-6"/>
                <w:lang w:eastAsia="en-US"/>
              </w:rPr>
              <w:t>)</w:t>
            </w:r>
          </w:p>
        </w:tc>
        <w:tc>
          <w:tcPr>
            <w:tcW w:w="936" w:type="pct"/>
          </w:tcPr>
          <w:p w:rsidR="00245277" w:rsidRPr="00B66391" w:rsidRDefault="00245277" w:rsidP="00B66391">
            <w:pPr>
              <w:spacing w:before="0" w:line="220" w:lineRule="exact"/>
              <w:jc w:val="both"/>
              <w:rPr>
                <w:sz w:val="22"/>
                <w:szCs w:val="22"/>
              </w:rPr>
            </w:pPr>
            <w:r w:rsidRPr="00B66391">
              <w:rPr>
                <w:sz w:val="22"/>
                <w:szCs w:val="22"/>
              </w:rPr>
              <w:lastRenderedPageBreak/>
              <w:t>ТТН серии ШС от 30.12.2022 № 0606626, приложение № 1 к ТТН -1 № серии ШС от 30.12.2022 № 0606626</w:t>
            </w:r>
          </w:p>
          <w:p w:rsidR="00245277" w:rsidRPr="00B66391" w:rsidRDefault="00245277" w:rsidP="00B66391">
            <w:pPr>
              <w:spacing w:before="0" w:line="220" w:lineRule="exact"/>
              <w:jc w:val="both"/>
              <w:rPr>
                <w:sz w:val="22"/>
                <w:szCs w:val="22"/>
              </w:rPr>
            </w:pPr>
            <w:r w:rsidRPr="00B66391">
              <w:rPr>
                <w:sz w:val="22"/>
                <w:szCs w:val="22"/>
              </w:rPr>
              <w:t>декларация о соответствии</w:t>
            </w:r>
          </w:p>
          <w:p w:rsidR="00245277" w:rsidRPr="00B66391" w:rsidRDefault="00245277" w:rsidP="00B66391">
            <w:pPr>
              <w:spacing w:before="0" w:line="220" w:lineRule="exact"/>
              <w:jc w:val="both"/>
              <w:rPr>
                <w:rFonts w:eastAsia="Calibri"/>
                <w:spacing w:val="-6"/>
                <w:sz w:val="22"/>
                <w:szCs w:val="22"/>
                <w:lang w:eastAsia="en-US"/>
              </w:rPr>
            </w:pPr>
            <w:r w:rsidRPr="00B66391">
              <w:rPr>
                <w:rFonts w:eastAsia="Calibri"/>
                <w:spacing w:val="-6"/>
                <w:sz w:val="22"/>
                <w:szCs w:val="22"/>
                <w:lang w:eastAsia="en-US"/>
              </w:rPr>
              <w:t xml:space="preserve">ЕАЭС № </w:t>
            </w:r>
            <w:r w:rsidRPr="00B66391">
              <w:rPr>
                <w:rFonts w:eastAsia="Calibri"/>
                <w:spacing w:val="-6"/>
                <w:sz w:val="22"/>
                <w:szCs w:val="22"/>
                <w:lang w:val="en-US" w:eastAsia="en-US"/>
              </w:rPr>
              <w:t>RU</w:t>
            </w:r>
            <w:r w:rsidRPr="00B66391">
              <w:rPr>
                <w:rFonts w:eastAsia="Calibri"/>
                <w:spacing w:val="-6"/>
                <w:sz w:val="22"/>
                <w:szCs w:val="22"/>
                <w:lang w:eastAsia="en-US"/>
              </w:rPr>
              <w:t xml:space="preserve"> Д- </w:t>
            </w:r>
            <w:r w:rsidRPr="00B66391">
              <w:rPr>
                <w:rFonts w:eastAsia="Calibri"/>
                <w:spacing w:val="-6"/>
                <w:sz w:val="22"/>
                <w:szCs w:val="22"/>
                <w:lang w:val="en-US" w:eastAsia="en-US"/>
              </w:rPr>
              <w:t>RU</w:t>
            </w:r>
            <w:r w:rsidRPr="00B66391">
              <w:rPr>
                <w:rFonts w:eastAsia="Calibri"/>
                <w:spacing w:val="-6"/>
                <w:sz w:val="22"/>
                <w:szCs w:val="22"/>
                <w:lang w:eastAsia="en-US"/>
              </w:rPr>
              <w:t>. АЯ</w:t>
            </w:r>
            <w:proofErr w:type="gramStart"/>
            <w:r w:rsidRPr="00B66391">
              <w:rPr>
                <w:rFonts w:eastAsia="Calibri"/>
                <w:spacing w:val="-6"/>
                <w:sz w:val="22"/>
                <w:szCs w:val="22"/>
                <w:lang w:eastAsia="en-US"/>
              </w:rPr>
              <w:t>61.В.</w:t>
            </w:r>
            <w:proofErr w:type="gramEnd"/>
            <w:r w:rsidRPr="00B66391">
              <w:rPr>
                <w:rFonts w:eastAsia="Calibri"/>
                <w:spacing w:val="-6"/>
                <w:sz w:val="22"/>
                <w:szCs w:val="22"/>
                <w:lang w:eastAsia="en-US"/>
              </w:rPr>
              <w:t>06266/20</w:t>
            </w:r>
            <w:r w:rsidRPr="00B66391">
              <w:rPr>
                <w:sz w:val="22"/>
                <w:szCs w:val="22"/>
              </w:rPr>
              <w:t>,</w:t>
            </w:r>
          </w:p>
          <w:p w:rsidR="00245277" w:rsidRPr="00B66391" w:rsidRDefault="00245277" w:rsidP="00B66391">
            <w:pPr>
              <w:spacing w:before="0" w:line="220" w:lineRule="exact"/>
              <w:jc w:val="both"/>
              <w:rPr>
                <w:sz w:val="22"/>
                <w:szCs w:val="22"/>
              </w:rPr>
            </w:pPr>
            <w:r w:rsidRPr="00B66391">
              <w:rPr>
                <w:rFonts w:eastAsia="Batang"/>
                <w:sz w:val="22"/>
                <w:szCs w:val="22"/>
              </w:rPr>
              <w:t>дата регистрации декларации о соответствии</w:t>
            </w:r>
            <w:r w:rsidRPr="00B66391">
              <w:rPr>
                <w:sz w:val="22"/>
                <w:szCs w:val="22"/>
              </w:rPr>
              <w:t xml:space="preserve"> 06.02.2020, срок действия        до 05.02.2025</w:t>
            </w:r>
          </w:p>
        </w:tc>
        <w:tc>
          <w:tcPr>
            <w:tcW w:w="539" w:type="pct"/>
          </w:tcPr>
          <w:p w:rsidR="00245277" w:rsidRPr="00B66391" w:rsidRDefault="00245277" w:rsidP="00B66391">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B66391">
              <w:rPr>
                <w:sz w:val="22"/>
                <w:szCs w:val="22"/>
              </w:rPr>
              <w:t>Круглянский</w:t>
            </w:r>
            <w:proofErr w:type="spellEnd"/>
            <w:r w:rsidRPr="00B66391">
              <w:rPr>
                <w:sz w:val="22"/>
                <w:szCs w:val="22"/>
              </w:rPr>
              <w:t xml:space="preserve"> районный                           ЦГЭ               </w:t>
            </w:r>
            <w:proofErr w:type="gramStart"/>
            <w:r w:rsidRPr="00B66391">
              <w:rPr>
                <w:sz w:val="22"/>
                <w:szCs w:val="22"/>
              </w:rPr>
              <w:t xml:space="preserve">   (</w:t>
            </w:r>
            <w:proofErr w:type="gramEnd"/>
            <w:r w:rsidRPr="00B66391">
              <w:rPr>
                <w:sz w:val="22"/>
                <w:szCs w:val="22"/>
              </w:rPr>
              <w:t xml:space="preserve">исх.                       от </w:t>
            </w:r>
            <w:r w:rsidRPr="00B66391">
              <w:rPr>
                <w:sz w:val="22"/>
                <w:szCs w:val="22"/>
                <w:lang w:val="be-BY"/>
              </w:rPr>
              <w:t>22.</w:t>
            </w:r>
            <w:r w:rsidRPr="00B66391">
              <w:rPr>
                <w:sz w:val="22"/>
                <w:szCs w:val="22"/>
              </w:rPr>
              <w:t>03.2023                  № 6-4а/476)</w:t>
            </w:r>
          </w:p>
          <w:p w:rsidR="00245277" w:rsidRPr="00B66391" w:rsidRDefault="00245277" w:rsidP="00B66391">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245277" w:rsidRPr="00B66391" w:rsidRDefault="00245277" w:rsidP="00B66391">
            <w:pPr>
              <w:snapToGrid/>
              <w:spacing w:before="0" w:line="220" w:lineRule="exact"/>
              <w:jc w:val="both"/>
              <w:rPr>
                <w:sz w:val="22"/>
                <w:szCs w:val="22"/>
              </w:rPr>
            </w:pPr>
          </w:p>
        </w:tc>
      </w:tr>
    </w:tbl>
    <w:p w:rsidR="009A64CC" w:rsidRPr="00B66391" w:rsidRDefault="009A64CC" w:rsidP="00B66391">
      <w:pPr>
        <w:tabs>
          <w:tab w:val="left" w:pos="8040"/>
        </w:tabs>
        <w:spacing w:before="0" w:line="220" w:lineRule="exact"/>
        <w:jc w:val="both"/>
        <w:rPr>
          <w:rFonts w:eastAsia="Batang"/>
          <w:sz w:val="22"/>
          <w:szCs w:val="22"/>
        </w:rPr>
      </w:pPr>
    </w:p>
    <w:sectPr w:rsidR="009A64CC" w:rsidRPr="00B66391"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266" w:rsidRDefault="00D56266">
      <w:pPr>
        <w:widowControl/>
        <w:snapToGrid/>
        <w:spacing w:before="0" w:line="240" w:lineRule="auto"/>
        <w:jc w:val="left"/>
        <w:rPr>
          <w:sz w:val="24"/>
          <w:szCs w:val="24"/>
        </w:rPr>
      </w:pPr>
      <w:r>
        <w:rPr>
          <w:sz w:val="24"/>
          <w:szCs w:val="24"/>
        </w:rPr>
        <w:separator/>
      </w:r>
    </w:p>
  </w:endnote>
  <w:endnote w:type="continuationSeparator" w:id="0">
    <w:p w:rsidR="00D56266" w:rsidRDefault="00D56266">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77" w:rsidRDefault="00245277" w:rsidP="008E6D4B">
    <w:pPr>
      <w:pStyle w:val="a3"/>
      <w:framePr w:wrap="auto" w:vAnchor="text" w:hAnchor="margin" w:xAlign="right" w:y="1"/>
      <w:rPr>
        <w:rStyle w:val="a5"/>
      </w:rPr>
    </w:pPr>
  </w:p>
  <w:p w:rsidR="00245277" w:rsidRDefault="00245277"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266" w:rsidRDefault="00D56266">
      <w:pPr>
        <w:widowControl/>
        <w:snapToGrid/>
        <w:spacing w:before="0" w:line="240" w:lineRule="auto"/>
        <w:jc w:val="left"/>
        <w:rPr>
          <w:sz w:val="24"/>
          <w:szCs w:val="24"/>
        </w:rPr>
      </w:pPr>
      <w:r>
        <w:rPr>
          <w:sz w:val="24"/>
          <w:szCs w:val="24"/>
        </w:rPr>
        <w:separator/>
      </w:r>
    </w:p>
  </w:footnote>
  <w:footnote w:type="continuationSeparator" w:id="0">
    <w:p w:rsidR="00D56266" w:rsidRDefault="00D56266">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113"/>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3750"/>
    <w:rsid w:val="00033AEB"/>
    <w:rsid w:val="00033B52"/>
    <w:rsid w:val="00033CF2"/>
    <w:rsid w:val="000340E5"/>
    <w:rsid w:val="00034319"/>
    <w:rsid w:val="000355B7"/>
    <w:rsid w:val="00035B26"/>
    <w:rsid w:val="00035DEC"/>
    <w:rsid w:val="000360FF"/>
    <w:rsid w:val="00036605"/>
    <w:rsid w:val="00036A07"/>
    <w:rsid w:val="00036A53"/>
    <w:rsid w:val="00037590"/>
    <w:rsid w:val="000412BD"/>
    <w:rsid w:val="000417AB"/>
    <w:rsid w:val="0004212C"/>
    <w:rsid w:val="00042966"/>
    <w:rsid w:val="0004298A"/>
    <w:rsid w:val="00042D80"/>
    <w:rsid w:val="00043888"/>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7E9"/>
    <w:rsid w:val="00067E47"/>
    <w:rsid w:val="00070116"/>
    <w:rsid w:val="0007023D"/>
    <w:rsid w:val="00071AB1"/>
    <w:rsid w:val="00072ADE"/>
    <w:rsid w:val="00072BA7"/>
    <w:rsid w:val="00073100"/>
    <w:rsid w:val="000733EA"/>
    <w:rsid w:val="000737C5"/>
    <w:rsid w:val="00073DD7"/>
    <w:rsid w:val="00074072"/>
    <w:rsid w:val="0007440D"/>
    <w:rsid w:val="000750B6"/>
    <w:rsid w:val="000754EA"/>
    <w:rsid w:val="00075AD7"/>
    <w:rsid w:val="00075B1F"/>
    <w:rsid w:val="00075C49"/>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E9F"/>
    <w:rsid w:val="000E66A2"/>
    <w:rsid w:val="000E6891"/>
    <w:rsid w:val="000E6DB2"/>
    <w:rsid w:val="000E72DA"/>
    <w:rsid w:val="000E769C"/>
    <w:rsid w:val="000E7C5C"/>
    <w:rsid w:val="000F1FF4"/>
    <w:rsid w:val="000F237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100075"/>
    <w:rsid w:val="0010063F"/>
    <w:rsid w:val="00100897"/>
    <w:rsid w:val="0010092C"/>
    <w:rsid w:val="00101059"/>
    <w:rsid w:val="001013BD"/>
    <w:rsid w:val="001019E2"/>
    <w:rsid w:val="00101A62"/>
    <w:rsid w:val="001024AA"/>
    <w:rsid w:val="00102E6A"/>
    <w:rsid w:val="00103211"/>
    <w:rsid w:val="00103778"/>
    <w:rsid w:val="00103B8E"/>
    <w:rsid w:val="00103EE2"/>
    <w:rsid w:val="00104974"/>
    <w:rsid w:val="00105876"/>
    <w:rsid w:val="00105C6B"/>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6F"/>
    <w:rsid w:val="001161E7"/>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218C"/>
    <w:rsid w:val="001223A0"/>
    <w:rsid w:val="00122D5B"/>
    <w:rsid w:val="001231AE"/>
    <w:rsid w:val="00123773"/>
    <w:rsid w:val="00123EEF"/>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DD6"/>
    <w:rsid w:val="00166E6E"/>
    <w:rsid w:val="00166F6E"/>
    <w:rsid w:val="00167EBA"/>
    <w:rsid w:val="00170D67"/>
    <w:rsid w:val="00171324"/>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605E"/>
    <w:rsid w:val="00196243"/>
    <w:rsid w:val="00196471"/>
    <w:rsid w:val="00196608"/>
    <w:rsid w:val="00196699"/>
    <w:rsid w:val="001967D4"/>
    <w:rsid w:val="001968F6"/>
    <w:rsid w:val="00197830"/>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B7D2A"/>
    <w:rsid w:val="001C0798"/>
    <w:rsid w:val="001C1C20"/>
    <w:rsid w:val="001C1F80"/>
    <w:rsid w:val="001C21A1"/>
    <w:rsid w:val="001C29F2"/>
    <w:rsid w:val="001C307B"/>
    <w:rsid w:val="001C3698"/>
    <w:rsid w:val="001C3A71"/>
    <w:rsid w:val="001C409D"/>
    <w:rsid w:val="001C432F"/>
    <w:rsid w:val="001C4435"/>
    <w:rsid w:val="001C518E"/>
    <w:rsid w:val="001C579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F02A7"/>
    <w:rsid w:val="001F0AB4"/>
    <w:rsid w:val="001F0C4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5C08"/>
    <w:rsid w:val="0020624C"/>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FB9"/>
    <w:rsid w:val="002171A8"/>
    <w:rsid w:val="002174D7"/>
    <w:rsid w:val="002175E3"/>
    <w:rsid w:val="00217911"/>
    <w:rsid w:val="00220108"/>
    <w:rsid w:val="002203DE"/>
    <w:rsid w:val="00220496"/>
    <w:rsid w:val="0022084C"/>
    <w:rsid w:val="00221C3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D22"/>
    <w:rsid w:val="00252592"/>
    <w:rsid w:val="00252603"/>
    <w:rsid w:val="00252A16"/>
    <w:rsid w:val="00252A72"/>
    <w:rsid w:val="002532CD"/>
    <w:rsid w:val="00253B4B"/>
    <w:rsid w:val="00254947"/>
    <w:rsid w:val="0025519A"/>
    <w:rsid w:val="0025557E"/>
    <w:rsid w:val="00255662"/>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FE4"/>
    <w:rsid w:val="002A3FE7"/>
    <w:rsid w:val="002A40C7"/>
    <w:rsid w:val="002A4183"/>
    <w:rsid w:val="002A4591"/>
    <w:rsid w:val="002A565A"/>
    <w:rsid w:val="002A5C7F"/>
    <w:rsid w:val="002A5CAA"/>
    <w:rsid w:val="002A5EB3"/>
    <w:rsid w:val="002A699C"/>
    <w:rsid w:val="002A6E66"/>
    <w:rsid w:val="002A7265"/>
    <w:rsid w:val="002B1971"/>
    <w:rsid w:val="002B1DB1"/>
    <w:rsid w:val="002B21C2"/>
    <w:rsid w:val="002B2238"/>
    <w:rsid w:val="002B230F"/>
    <w:rsid w:val="002B25AF"/>
    <w:rsid w:val="002B273D"/>
    <w:rsid w:val="002B327E"/>
    <w:rsid w:val="002B32B0"/>
    <w:rsid w:val="002B35B4"/>
    <w:rsid w:val="002B37ED"/>
    <w:rsid w:val="002B3E8D"/>
    <w:rsid w:val="002B47F1"/>
    <w:rsid w:val="002B4E5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7C9"/>
    <w:rsid w:val="002E0830"/>
    <w:rsid w:val="002E0C81"/>
    <w:rsid w:val="002E0D8E"/>
    <w:rsid w:val="002E0ED6"/>
    <w:rsid w:val="002E0EE8"/>
    <w:rsid w:val="002E0F50"/>
    <w:rsid w:val="002E174C"/>
    <w:rsid w:val="002E1FB3"/>
    <w:rsid w:val="002E2A3B"/>
    <w:rsid w:val="002E30DA"/>
    <w:rsid w:val="002E3BBA"/>
    <w:rsid w:val="002E3D28"/>
    <w:rsid w:val="002E3DAB"/>
    <w:rsid w:val="002E410E"/>
    <w:rsid w:val="002E4570"/>
    <w:rsid w:val="002E5058"/>
    <w:rsid w:val="002E5390"/>
    <w:rsid w:val="002E5BB1"/>
    <w:rsid w:val="002E7FD9"/>
    <w:rsid w:val="002F023A"/>
    <w:rsid w:val="002F02B3"/>
    <w:rsid w:val="002F047B"/>
    <w:rsid w:val="002F0866"/>
    <w:rsid w:val="002F1207"/>
    <w:rsid w:val="002F1D7C"/>
    <w:rsid w:val="002F1E6B"/>
    <w:rsid w:val="002F256A"/>
    <w:rsid w:val="002F259E"/>
    <w:rsid w:val="002F28AC"/>
    <w:rsid w:val="002F2B7C"/>
    <w:rsid w:val="002F307F"/>
    <w:rsid w:val="002F30E5"/>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FEB"/>
    <w:rsid w:val="003100AE"/>
    <w:rsid w:val="00310B4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24F9"/>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1AAD"/>
    <w:rsid w:val="003B25C0"/>
    <w:rsid w:val="003B2D35"/>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2757"/>
    <w:rsid w:val="003C2DFD"/>
    <w:rsid w:val="003C360E"/>
    <w:rsid w:val="003C378B"/>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724B"/>
    <w:rsid w:val="003D76FD"/>
    <w:rsid w:val="003E020E"/>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1EB"/>
    <w:rsid w:val="003F037C"/>
    <w:rsid w:val="003F04D0"/>
    <w:rsid w:val="003F1974"/>
    <w:rsid w:val="003F1A40"/>
    <w:rsid w:val="003F1F11"/>
    <w:rsid w:val="003F1FE6"/>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A28"/>
    <w:rsid w:val="00410F06"/>
    <w:rsid w:val="00411026"/>
    <w:rsid w:val="004116A0"/>
    <w:rsid w:val="004117E0"/>
    <w:rsid w:val="00411A00"/>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858"/>
    <w:rsid w:val="0041609C"/>
    <w:rsid w:val="00416162"/>
    <w:rsid w:val="004165A8"/>
    <w:rsid w:val="0041693C"/>
    <w:rsid w:val="00416D2B"/>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234"/>
    <w:rsid w:val="004332B5"/>
    <w:rsid w:val="00433351"/>
    <w:rsid w:val="004333D3"/>
    <w:rsid w:val="00433C23"/>
    <w:rsid w:val="00433E15"/>
    <w:rsid w:val="0043421E"/>
    <w:rsid w:val="004342C1"/>
    <w:rsid w:val="0043430F"/>
    <w:rsid w:val="004350E6"/>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F4"/>
    <w:rsid w:val="00447A8B"/>
    <w:rsid w:val="00447EBC"/>
    <w:rsid w:val="0045015A"/>
    <w:rsid w:val="0045054A"/>
    <w:rsid w:val="00450FDB"/>
    <w:rsid w:val="00451B7C"/>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1D0"/>
    <w:rsid w:val="00465008"/>
    <w:rsid w:val="00465E7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D64"/>
    <w:rsid w:val="00475164"/>
    <w:rsid w:val="00475359"/>
    <w:rsid w:val="00475B76"/>
    <w:rsid w:val="00477740"/>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A3E"/>
    <w:rsid w:val="00487048"/>
    <w:rsid w:val="004874F3"/>
    <w:rsid w:val="00487A0C"/>
    <w:rsid w:val="00487B80"/>
    <w:rsid w:val="00490410"/>
    <w:rsid w:val="00490422"/>
    <w:rsid w:val="00490ABD"/>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12B"/>
    <w:rsid w:val="004A132E"/>
    <w:rsid w:val="004A1AE3"/>
    <w:rsid w:val="004A2442"/>
    <w:rsid w:val="004A2AD5"/>
    <w:rsid w:val="004A2E45"/>
    <w:rsid w:val="004A2F3E"/>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CB8"/>
    <w:rsid w:val="004E47E4"/>
    <w:rsid w:val="004E4EB4"/>
    <w:rsid w:val="004E6215"/>
    <w:rsid w:val="004E6751"/>
    <w:rsid w:val="004E7912"/>
    <w:rsid w:val="004F004E"/>
    <w:rsid w:val="004F0A61"/>
    <w:rsid w:val="004F0F0C"/>
    <w:rsid w:val="004F0FBB"/>
    <w:rsid w:val="004F1587"/>
    <w:rsid w:val="004F1644"/>
    <w:rsid w:val="004F173D"/>
    <w:rsid w:val="004F18A4"/>
    <w:rsid w:val="004F18A5"/>
    <w:rsid w:val="004F34AD"/>
    <w:rsid w:val="004F3530"/>
    <w:rsid w:val="004F3DC0"/>
    <w:rsid w:val="004F4BB4"/>
    <w:rsid w:val="004F51CD"/>
    <w:rsid w:val="004F5991"/>
    <w:rsid w:val="004F5AAB"/>
    <w:rsid w:val="004F5EDD"/>
    <w:rsid w:val="004F6248"/>
    <w:rsid w:val="004F6AF5"/>
    <w:rsid w:val="0050025B"/>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3039B"/>
    <w:rsid w:val="00530461"/>
    <w:rsid w:val="0053081C"/>
    <w:rsid w:val="0053108F"/>
    <w:rsid w:val="00531BE9"/>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C9"/>
    <w:rsid w:val="00557AD7"/>
    <w:rsid w:val="0056019E"/>
    <w:rsid w:val="005610AD"/>
    <w:rsid w:val="005614B3"/>
    <w:rsid w:val="00561DDA"/>
    <w:rsid w:val="0056243A"/>
    <w:rsid w:val="0056292B"/>
    <w:rsid w:val="00563040"/>
    <w:rsid w:val="005630E7"/>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2EF"/>
    <w:rsid w:val="00580D06"/>
    <w:rsid w:val="00580E79"/>
    <w:rsid w:val="00580FE5"/>
    <w:rsid w:val="0058169E"/>
    <w:rsid w:val="0058195F"/>
    <w:rsid w:val="00581C8D"/>
    <w:rsid w:val="00581F78"/>
    <w:rsid w:val="005825F8"/>
    <w:rsid w:val="00582C8A"/>
    <w:rsid w:val="005832F6"/>
    <w:rsid w:val="0058352B"/>
    <w:rsid w:val="00583D13"/>
    <w:rsid w:val="00583D6B"/>
    <w:rsid w:val="00583E7A"/>
    <w:rsid w:val="00584698"/>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63E"/>
    <w:rsid w:val="005B4A4C"/>
    <w:rsid w:val="005B5184"/>
    <w:rsid w:val="005B5AC7"/>
    <w:rsid w:val="005B6917"/>
    <w:rsid w:val="005B6DA0"/>
    <w:rsid w:val="005B72EA"/>
    <w:rsid w:val="005B7316"/>
    <w:rsid w:val="005B7AC5"/>
    <w:rsid w:val="005C0407"/>
    <w:rsid w:val="005C04FB"/>
    <w:rsid w:val="005C053D"/>
    <w:rsid w:val="005C083F"/>
    <w:rsid w:val="005C1671"/>
    <w:rsid w:val="005C1F44"/>
    <w:rsid w:val="005C29E2"/>
    <w:rsid w:val="005C2DA5"/>
    <w:rsid w:val="005C363B"/>
    <w:rsid w:val="005C3D61"/>
    <w:rsid w:val="005C42AD"/>
    <w:rsid w:val="005C4699"/>
    <w:rsid w:val="005C4D9F"/>
    <w:rsid w:val="005C4F01"/>
    <w:rsid w:val="005C5AB4"/>
    <w:rsid w:val="005C5C3F"/>
    <w:rsid w:val="005C63A0"/>
    <w:rsid w:val="005C65AE"/>
    <w:rsid w:val="005C662F"/>
    <w:rsid w:val="005C6B21"/>
    <w:rsid w:val="005C6FCE"/>
    <w:rsid w:val="005C7005"/>
    <w:rsid w:val="005C7646"/>
    <w:rsid w:val="005C77B2"/>
    <w:rsid w:val="005D01C9"/>
    <w:rsid w:val="005D03A3"/>
    <w:rsid w:val="005D0D60"/>
    <w:rsid w:val="005D16F2"/>
    <w:rsid w:val="005D16FF"/>
    <w:rsid w:val="005D289C"/>
    <w:rsid w:val="005D2FC9"/>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B8"/>
    <w:rsid w:val="00613198"/>
    <w:rsid w:val="006140D7"/>
    <w:rsid w:val="006146A6"/>
    <w:rsid w:val="00614A8F"/>
    <w:rsid w:val="00614AB1"/>
    <w:rsid w:val="00614D6B"/>
    <w:rsid w:val="006151E4"/>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8B1"/>
    <w:rsid w:val="00623DC3"/>
    <w:rsid w:val="006241FB"/>
    <w:rsid w:val="00624448"/>
    <w:rsid w:val="00624B14"/>
    <w:rsid w:val="0062531A"/>
    <w:rsid w:val="00625A68"/>
    <w:rsid w:val="00625E79"/>
    <w:rsid w:val="0062653A"/>
    <w:rsid w:val="00626AA3"/>
    <w:rsid w:val="00626D87"/>
    <w:rsid w:val="006273E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50059"/>
    <w:rsid w:val="00650249"/>
    <w:rsid w:val="0065084C"/>
    <w:rsid w:val="00650BE3"/>
    <w:rsid w:val="00650DF1"/>
    <w:rsid w:val="00650DFB"/>
    <w:rsid w:val="00651110"/>
    <w:rsid w:val="00651703"/>
    <w:rsid w:val="0065176B"/>
    <w:rsid w:val="006518FA"/>
    <w:rsid w:val="00651C17"/>
    <w:rsid w:val="00651F88"/>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931"/>
    <w:rsid w:val="006842AB"/>
    <w:rsid w:val="00684C5D"/>
    <w:rsid w:val="00684F96"/>
    <w:rsid w:val="006853E9"/>
    <w:rsid w:val="0068580A"/>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780"/>
    <w:rsid w:val="006B5874"/>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FF0"/>
    <w:rsid w:val="006C708F"/>
    <w:rsid w:val="006C7187"/>
    <w:rsid w:val="006C723E"/>
    <w:rsid w:val="006C72BA"/>
    <w:rsid w:val="006C7384"/>
    <w:rsid w:val="006C75CD"/>
    <w:rsid w:val="006C7A86"/>
    <w:rsid w:val="006C7D02"/>
    <w:rsid w:val="006D0029"/>
    <w:rsid w:val="006D019A"/>
    <w:rsid w:val="006D02DA"/>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0B0"/>
    <w:rsid w:val="00714E69"/>
    <w:rsid w:val="00714F72"/>
    <w:rsid w:val="007150CA"/>
    <w:rsid w:val="00715216"/>
    <w:rsid w:val="007152C9"/>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820"/>
    <w:rsid w:val="00777501"/>
    <w:rsid w:val="00777767"/>
    <w:rsid w:val="007777CF"/>
    <w:rsid w:val="00777D2B"/>
    <w:rsid w:val="00780522"/>
    <w:rsid w:val="00780D25"/>
    <w:rsid w:val="00780F90"/>
    <w:rsid w:val="00781293"/>
    <w:rsid w:val="007814EF"/>
    <w:rsid w:val="0078157B"/>
    <w:rsid w:val="00781656"/>
    <w:rsid w:val="007818DF"/>
    <w:rsid w:val="00781C3C"/>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73F"/>
    <w:rsid w:val="007A08BB"/>
    <w:rsid w:val="007A091C"/>
    <w:rsid w:val="007A10DE"/>
    <w:rsid w:val="007A125A"/>
    <w:rsid w:val="007A1587"/>
    <w:rsid w:val="007A1600"/>
    <w:rsid w:val="007A17ED"/>
    <w:rsid w:val="007A1BB0"/>
    <w:rsid w:val="007A2F8E"/>
    <w:rsid w:val="007A3122"/>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6E7"/>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5B56"/>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86C"/>
    <w:rsid w:val="00834A4C"/>
    <w:rsid w:val="00834AC9"/>
    <w:rsid w:val="008351E3"/>
    <w:rsid w:val="0083542C"/>
    <w:rsid w:val="008356E6"/>
    <w:rsid w:val="0083673E"/>
    <w:rsid w:val="00836874"/>
    <w:rsid w:val="0083788F"/>
    <w:rsid w:val="00837C6B"/>
    <w:rsid w:val="00840736"/>
    <w:rsid w:val="00840B9F"/>
    <w:rsid w:val="00841CC6"/>
    <w:rsid w:val="00841DC3"/>
    <w:rsid w:val="00842752"/>
    <w:rsid w:val="00842CA9"/>
    <w:rsid w:val="00843429"/>
    <w:rsid w:val="00843FBC"/>
    <w:rsid w:val="00844D2D"/>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3561"/>
    <w:rsid w:val="00854B67"/>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3C4"/>
    <w:rsid w:val="00862F1F"/>
    <w:rsid w:val="008638D0"/>
    <w:rsid w:val="00863A25"/>
    <w:rsid w:val="00864EF2"/>
    <w:rsid w:val="008653D9"/>
    <w:rsid w:val="008653E2"/>
    <w:rsid w:val="00865BAE"/>
    <w:rsid w:val="00866540"/>
    <w:rsid w:val="008666B3"/>
    <w:rsid w:val="0086689E"/>
    <w:rsid w:val="00866DA8"/>
    <w:rsid w:val="00867439"/>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BED"/>
    <w:rsid w:val="00873D59"/>
    <w:rsid w:val="00874550"/>
    <w:rsid w:val="00874630"/>
    <w:rsid w:val="0087494A"/>
    <w:rsid w:val="00875088"/>
    <w:rsid w:val="00875532"/>
    <w:rsid w:val="008758CB"/>
    <w:rsid w:val="00876D93"/>
    <w:rsid w:val="00877E2B"/>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9C2"/>
    <w:rsid w:val="008B2E65"/>
    <w:rsid w:val="008B3936"/>
    <w:rsid w:val="008B3BF1"/>
    <w:rsid w:val="008B5A4E"/>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5B0"/>
    <w:rsid w:val="009166DD"/>
    <w:rsid w:val="00916EED"/>
    <w:rsid w:val="009175B1"/>
    <w:rsid w:val="00920736"/>
    <w:rsid w:val="00920B09"/>
    <w:rsid w:val="00920EDA"/>
    <w:rsid w:val="009215FF"/>
    <w:rsid w:val="00921808"/>
    <w:rsid w:val="00921E51"/>
    <w:rsid w:val="009228FA"/>
    <w:rsid w:val="00922ECC"/>
    <w:rsid w:val="009231C5"/>
    <w:rsid w:val="0092330C"/>
    <w:rsid w:val="0092455D"/>
    <w:rsid w:val="009246FC"/>
    <w:rsid w:val="009247F1"/>
    <w:rsid w:val="0092480B"/>
    <w:rsid w:val="009256F2"/>
    <w:rsid w:val="0092655C"/>
    <w:rsid w:val="00926F07"/>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3021"/>
    <w:rsid w:val="00943530"/>
    <w:rsid w:val="0094375D"/>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50074"/>
    <w:rsid w:val="009501CC"/>
    <w:rsid w:val="00950E0A"/>
    <w:rsid w:val="00950F40"/>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2A"/>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A22"/>
    <w:rsid w:val="009731DA"/>
    <w:rsid w:val="00973616"/>
    <w:rsid w:val="009754A1"/>
    <w:rsid w:val="00975B40"/>
    <w:rsid w:val="009760A8"/>
    <w:rsid w:val="00976127"/>
    <w:rsid w:val="0097632D"/>
    <w:rsid w:val="009765BC"/>
    <w:rsid w:val="009765E1"/>
    <w:rsid w:val="00976907"/>
    <w:rsid w:val="0097727A"/>
    <w:rsid w:val="0097792D"/>
    <w:rsid w:val="009779B9"/>
    <w:rsid w:val="00977B72"/>
    <w:rsid w:val="00977DB7"/>
    <w:rsid w:val="009805F4"/>
    <w:rsid w:val="0098074A"/>
    <w:rsid w:val="00980785"/>
    <w:rsid w:val="00980AAC"/>
    <w:rsid w:val="0098147A"/>
    <w:rsid w:val="00981DB3"/>
    <w:rsid w:val="00981E8C"/>
    <w:rsid w:val="009821D2"/>
    <w:rsid w:val="00982797"/>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4072"/>
    <w:rsid w:val="009B4509"/>
    <w:rsid w:val="009B4853"/>
    <w:rsid w:val="009B4AA8"/>
    <w:rsid w:val="009B5151"/>
    <w:rsid w:val="009B52D4"/>
    <w:rsid w:val="009B5532"/>
    <w:rsid w:val="009B5DCA"/>
    <w:rsid w:val="009B6140"/>
    <w:rsid w:val="009B641D"/>
    <w:rsid w:val="009B658F"/>
    <w:rsid w:val="009B7466"/>
    <w:rsid w:val="009B7D18"/>
    <w:rsid w:val="009B7FE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309"/>
    <w:rsid w:val="009E032C"/>
    <w:rsid w:val="009E0456"/>
    <w:rsid w:val="009E053E"/>
    <w:rsid w:val="009E0CBF"/>
    <w:rsid w:val="009E159E"/>
    <w:rsid w:val="009E1EBC"/>
    <w:rsid w:val="009E214E"/>
    <w:rsid w:val="009E2882"/>
    <w:rsid w:val="009E2BDB"/>
    <w:rsid w:val="009E38C2"/>
    <w:rsid w:val="009E3FF8"/>
    <w:rsid w:val="009E47AC"/>
    <w:rsid w:val="009E47F7"/>
    <w:rsid w:val="009E4B5D"/>
    <w:rsid w:val="009E4DC1"/>
    <w:rsid w:val="009E5825"/>
    <w:rsid w:val="009E59DA"/>
    <w:rsid w:val="009E5A7D"/>
    <w:rsid w:val="009E5E2F"/>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73CB"/>
    <w:rsid w:val="00A07FDF"/>
    <w:rsid w:val="00A100E8"/>
    <w:rsid w:val="00A10381"/>
    <w:rsid w:val="00A10737"/>
    <w:rsid w:val="00A1166C"/>
    <w:rsid w:val="00A11707"/>
    <w:rsid w:val="00A117CB"/>
    <w:rsid w:val="00A11BBF"/>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114"/>
    <w:rsid w:val="00AF3463"/>
    <w:rsid w:val="00AF3503"/>
    <w:rsid w:val="00AF372F"/>
    <w:rsid w:val="00AF3AEE"/>
    <w:rsid w:val="00AF3D4E"/>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10DD"/>
    <w:rsid w:val="00B11371"/>
    <w:rsid w:val="00B11C0A"/>
    <w:rsid w:val="00B12268"/>
    <w:rsid w:val="00B125D1"/>
    <w:rsid w:val="00B125DA"/>
    <w:rsid w:val="00B12697"/>
    <w:rsid w:val="00B12BB1"/>
    <w:rsid w:val="00B135B7"/>
    <w:rsid w:val="00B13931"/>
    <w:rsid w:val="00B13987"/>
    <w:rsid w:val="00B13F34"/>
    <w:rsid w:val="00B1426B"/>
    <w:rsid w:val="00B14DAE"/>
    <w:rsid w:val="00B14F2C"/>
    <w:rsid w:val="00B15153"/>
    <w:rsid w:val="00B1568C"/>
    <w:rsid w:val="00B15FDA"/>
    <w:rsid w:val="00B163E7"/>
    <w:rsid w:val="00B16882"/>
    <w:rsid w:val="00B17135"/>
    <w:rsid w:val="00B17499"/>
    <w:rsid w:val="00B17DE1"/>
    <w:rsid w:val="00B17E1D"/>
    <w:rsid w:val="00B207C9"/>
    <w:rsid w:val="00B20958"/>
    <w:rsid w:val="00B20B51"/>
    <w:rsid w:val="00B20B93"/>
    <w:rsid w:val="00B21031"/>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60A9"/>
    <w:rsid w:val="00B362A1"/>
    <w:rsid w:val="00B36B53"/>
    <w:rsid w:val="00B36B93"/>
    <w:rsid w:val="00B3752B"/>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AA"/>
    <w:rsid w:val="00B65E95"/>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F61"/>
    <w:rsid w:val="00B7630E"/>
    <w:rsid w:val="00B7651F"/>
    <w:rsid w:val="00B76959"/>
    <w:rsid w:val="00B76991"/>
    <w:rsid w:val="00B76AEA"/>
    <w:rsid w:val="00B775F4"/>
    <w:rsid w:val="00B77FD9"/>
    <w:rsid w:val="00B80003"/>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902DF"/>
    <w:rsid w:val="00B905D3"/>
    <w:rsid w:val="00B90C37"/>
    <w:rsid w:val="00B90DA8"/>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A0190"/>
    <w:rsid w:val="00BA0526"/>
    <w:rsid w:val="00BA06E4"/>
    <w:rsid w:val="00BA12CB"/>
    <w:rsid w:val="00BA1688"/>
    <w:rsid w:val="00BA1B02"/>
    <w:rsid w:val="00BA1D07"/>
    <w:rsid w:val="00BA204F"/>
    <w:rsid w:val="00BA260A"/>
    <w:rsid w:val="00BA27DA"/>
    <w:rsid w:val="00BA37DE"/>
    <w:rsid w:val="00BA3B1C"/>
    <w:rsid w:val="00BA4285"/>
    <w:rsid w:val="00BA51DD"/>
    <w:rsid w:val="00BA542A"/>
    <w:rsid w:val="00BA54CB"/>
    <w:rsid w:val="00BA5FC0"/>
    <w:rsid w:val="00BA64D1"/>
    <w:rsid w:val="00BA6A3C"/>
    <w:rsid w:val="00BA6BA8"/>
    <w:rsid w:val="00BA6FB3"/>
    <w:rsid w:val="00BA7728"/>
    <w:rsid w:val="00BA7B6F"/>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B06"/>
    <w:rsid w:val="00C0707B"/>
    <w:rsid w:val="00C0795A"/>
    <w:rsid w:val="00C07DBA"/>
    <w:rsid w:val="00C1056E"/>
    <w:rsid w:val="00C10938"/>
    <w:rsid w:val="00C1165D"/>
    <w:rsid w:val="00C12362"/>
    <w:rsid w:val="00C124BA"/>
    <w:rsid w:val="00C129B2"/>
    <w:rsid w:val="00C12F48"/>
    <w:rsid w:val="00C13380"/>
    <w:rsid w:val="00C13E0B"/>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40142"/>
    <w:rsid w:val="00C402AD"/>
    <w:rsid w:val="00C4046A"/>
    <w:rsid w:val="00C41987"/>
    <w:rsid w:val="00C41FA0"/>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2888"/>
    <w:rsid w:val="00CA2AB8"/>
    <w:rsid w:val="00CA2D7C"/>
    <w:rsid w:val="00CA32BF"/>
    <w:rsid w:val="00CA38CF"/>
    <w:rsid w:val="00CA3A66"/>
    <w:rsid w:val="00CA3ED3"/>
    <w:rsid w:val="00CA44EB"/>
    <w:rsid w:val="00CA4EDC"/>
    <w:rsid w:val="00CA50D0"/>
    <w:rsid w:val="00CA5101"/>
    <w:rsid w:val="00CA57A1"/>
    <w:rsid w:val="00CA6545"/>
    <w:rsid w:val="00CA69B1"/>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436"/>
    <w:rsid w:val="00CB3533"/>
    <w:rsid w:val="00CB3B75"/>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2EC9"/>
    <w:rsid w:val="00CD3DCC"/>
    <w:rsid w:val="00CD4100"/>
    <w:rsid w:val="00CD426D"/>
    <w:rsid w:val="00CD4576"/>
    <w:rsid w:val="00CD4911"/>
    <w:rsid w:val="00CD4CE5"/>
    <w:rsid w:val="00CD5AC9"/>
    <w:rsid w:val="00CD647D"/>
    <w:rsid w:val="00CD77B1"/>
    <w:rsid w:val="00CE01FE"/>
    <w:rsid w:val="00CE02C0"/>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D40"/>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4B8"/>
    <w:rsid w:val="00D17A8F"/>
    <w:rsid w:val="00D20619"/>
    <w:rsid w:val="00D20ACC"/>
    <w:rsid w:val="00D2169A"/>
    <w:rsid w:val="00D21AD8"/>
    <w:rsid w:val="00D21DAC"/>
    <w:rsid w:val="00D22048"/>
    <w:rsid w:val="00D22917"/>
    <w:rsid w:val="00D232F7"/>
    <w:rsid w:val="00D23597"/>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4BE"/>
    <w:rsid w:val="00D55348"/>
    <w:rsid w:val="00D55AE8"/>
    <w:rsid w:val="00D56266"/>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3F"/>
    <w:rsid w:val="00D62CFE"/>
    <w:rsid w:val="00D63072"/>
    <w:rsid w:val="00D63A5F"/>
    <w:rsid w:val="00D641B9"/>
    <w:rsid w:val="00D64361"/>
    <w:rsid w:val="00D64592"/>
    <w:rsid w:val="00D64BE9"/>
    <w:rsid w:val="00D64D74"/>
    <w:rsid w:val="00D65A1B"/>
    <w:rsid w:val="00D6605A"/>
    <w:rsid w:val="00D665E9"/>
    <w:rsid w:val="00D6698E"/>
    <w:rsid w:val="00D67501"/>
    <w:rsid w:val="00D6783D"/>
    <w:rsid w:val="00D6797E"/>
    <w:rsid w:val="00D67D66"/>
    <w:rsid w:val="00D7012A"/>
    <w:rsid w:val="00D70339"/>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F93"/>
    <w:rsid w:val="00DA0EE3"/>
    <w:rsid w:val="00DA161C"/>
    <w:rsid w:val="00DA1FE6"/>
    <w:rsid w:val="00DA2246"/>
    <w:rsid w:val="00DA25E7"/>
    <w:rsid w:val="00DA3108"/>
    <w:rsid w:val="00DA375D"/>
    <w:rsid w:val="00DA3B18"/>
    <w:rsid w:val="00DA47EA"/>
    <w:rsid w:val="00DA4E18"/>
    <w:rsid w:val="00DA4E97"/>
    <w:rsid w:val="00DA55F0"/>
    <w:rsid w:val="00DA5770"/>
    <w:rsid w:val="00DA5B3D"/>
    <w:rsid w:val="00DA63D1"/>
    <w:rsid w:val="00DA67CB"/>
    <w:rsid w:val="00DA7437"/>
    <w:rsid w:val="00DA74CC"/>
    <w:rsid w:val="00DA798D"/>
    <w:rsid w:val="00DA7BF9"/>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EAE"/>
    <w:rsid w:val="00E22D4D"/>
    <w:rsid w:val="00E22E8D"/>
    <w:rsid w:val="00E230E6"/>
    <w:rsid w:val="00E2313B"/>
    <w:rsid w:val="00E23677"/>
    <w:rsid w:val="00E23CEF"/>
    <w:rsid w:val="00E24143"/>
    <w:rsid w:val="00E249A8"/>
    <w:rsid w:val="00E24BEB"/>
    <w:rsid w:val="00E24F14"/>
    <w:rsid w:val="00E252AA"/>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B05"/>
    <w:rsid w:val="00E61417"/>
    <w:rsid w:val="00E61E2A"/>
    <w:rsid w:val="00E621DA"/>
    <w:rsid w:val="00E62FDE"/>
    <w:rsid w:val="00E635FE"/>
    <w:rsid w:val="00E6367D"/>
    <w:rsid w:val="00E638FF"/>
    <w:rsid w:val="00E64007"/>
    <w:rsid w:val="00E645F8"/>
    <w:rsid w:val="00E648A3"/>
    <w:rsid w:val="00E64A67"/>
    <w:rsid w:val="00E65176"/>
    <w:rsid w:val="00E651F7"/>
    <w:rsid w:val="00E654A0"/>
    <w:rsid w:val="00E6550B"/>
    <w:rsid w:val="00E6552A"/>
    <w:rsid w:val="00E656D4"/>
    <w:rsid w:val="00E6591F"/>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412C"/>
    <w:rsid w:val="00F348BC"/>
    <w:rsid w:val="00F348BD"/>
    <w:rsid w:val="00F34928"/>
    <w:rsid w:val="00F34B1D"/>
    <w:rsid w:val="00F34C72"/>
    <w:rsid w:val="00F34E3F"/>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FE"/>
    <w:rsid w:val="00F80BD3"/>
    <w:rsid w:val="00F81427"/>
    <w:rsid w:val="00F81699"/>
    <w:rsid w:val="00F8175C"/>
    <w:rsid w:val="00F81D2D"/>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5107D"/>
  <w15:docId w15:val="{59529331-71D1-407B-999E-D3F8CBE7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51BACD3-B14B-4CDB-8CFB-5E716193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5</Pages>
  <Words>1818</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8</cp:revision>
  <cp:lastPrinted>2023-03-21T11:27:00Z</cp:lastPrinted>
  <dcterms:created xsi:type="dcterms:W3CDTF">2023-03-22T14:00:00Z</dcterms:created>
  <dcterms:modified xsi:type="dcterms:W3CDTF">2023-03-24T12:32:00Z</dcterms:modified>
</cp:coreProperties>
</file>