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90" w:rsidRDefault="00AA0A90" w:rsidP="00EB176D">
      <w:pPr>
        <w:tabs>
          <w:tab w:val="left" w:pos="6804"/>
        </w:tabs>
        <w:spacing w:before="0" w:line="240" w:lineRule="auto"/>
        <w:jc w:val="both"/>
        <w:rPr>
          <w:sz w:val="18"/>
          <w:szCs w:val="18"/>
        </w:rPr>
      </w:pPr>
    </w:p>
    <w:p w:rsidR="00AA0A90" w:rsidRDefault="00AA0A90" w:rsidP="00EB176D">
      <w:pPr>
        <w:tabs>
          <w:tab w:val="left" w:pos="6804"/>
        </w:tabs>
        <w:spacing w:before="0" w:line="240" w:lineRule="auto"/>
        <w:jc w:val="both"/>
        <w:rPr>
          <w:sz w:val="18"/>
          <w:szCs w:val="18"/>
        </w:rPr>
      </w:pPr>
    </w:p>
    <w:p w:rsidR="00AA0A90" w:rsidRDefault="00AA0A90" w:rsidP="00EB176D">
      <w:pPr>
        <w:tabs>
          <w:tab w:val="left" w:pos="6804"/>
        </w:tabs>
        <w:spacing w:before="0" w:line="240" w:lineRule="auto"/>
        <w:jc w:val="both"/>
        <w:rPr>
          <w:sz w:val="18"/>
          <w:szCs w:val="18"/>
        </w:rPr>
      </w:pPr>
    </w:p>
    <w:p w:rsidR="00FB7590" w:rsidRDefault="00FB7590" w:rsidP="00EB176D">
      <w:pPr>
        <w:tabs>
          <w:tab w:val="left" w:pos="6804"/>
        </w:tabs>
        <w:spacing w:before="0" w:line="240" w:lineRule="auto"/>
        <w:jc w:val="both"/>
        <w:rPr>
          <w:sz w:val="18"/>
          <w:szCs w:val="18"/>
        </w:r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196"/>
        <w:gridCol w:w="2161"/>
        <w:gridCol w:w="2541"/>
        <w:gridCol w:w="2164"/>
        <w:gridCol w:w="1716"/>
        <w:gridCol w:w="1714"/>
      </w:tblGrid>
      <w:tr w:rsidR="000331C2" w:rsidRPr="00DE6A76" w:rsidTr="000331C2">
        <w:trPr>
          <w:trHeight w:val="1248"/>
        </w:trPr>
        <w:tc>
          <w:tcPr>
            <w:tcW w:w="165" w:type="pct"/>
          </w:tcPr>
          <w:p w:rsidR="000331C2" w:rsidRPr="00DE6A76" w:rsidRDefault="000331C2" w:rsidP="00006CC5">
            <w:pPr>
              <w:snapToGrid/>
              <w:spacing w:before="0" w:line="220" w:lineRule="exact"/>
              <w:rPr>
                <w:sz w:val="22"/>
                <w:szCs w:val="22"/>
              </w:rPr>
            </w:pPr>
            <w:bookmarkStart w:id="0" w:name="_GoBack"/>
            <w:bookmarkEnd w:id="0"/>
            <w:r w:rsidRPr="00DE6A76">
              <w:rPr>
                <w:sz w:val="22"/>
                <w:szCs w:val="22"/>
              </w:rPr>
              <w:t>№ п/п</w:t>
            </w:r>
          </w:p>
        </w:tc>
        <w:tc>
          <w:tcPr>
            <w:tcW w:w="592" w:type="pct"/>
            <w:gridSpan w:val="2"/>
          </w:tcPr>
          <w:p w:rsidR="000331C2" w:rsidRPr="00DE6A76" w:rsidRDefault="000331C2" w:rsidP="00006CC5">
            <w:pPr>
              <w:snapToGrid/>
              <w:spacing w:before="0" w:line="220" w:lineRule="exact"/>
              <w:rPr>
                <w:sz w:val="22"/>
                <w:szCs w:val="22"/>
              </w:rPr>
            </w:pPr>
            <w:r w:rsidRPr="00DE6A76">
              <w:rPr>
                <w:sz w:val="22"/>
                <w:szCs w:val="22"/>
              </w:rPr>
              <w:t>Наименование продукции, сроки годности</w:t>
            </w:r>
          </w:p>
        </w:tc>
        <w:tc>
          <w:tcPr>
            <w:tcW w:w="746" w:type="pct"/>
          </w:tcPr>
          <w:p w:rsidR="000331C2" w:rsidRPr="00DE6A76" w:rsidRDefault="000331C2" w:rsidP="00006CC5">
            <w:pPr>
              <w:snapToGrid/>
              <w:spacing w:before="0" w:line="220" w:lineRule="exact"/>
              <w:rPr>
                <w:sz w:val="22"/>
                <w:szCs w:val="22"/>
              </w:rPr>
            </w:pPr>
            <w:r w:rsidRPr="00DE6A76">
              <w:rPr>
                <w:sz w:val="22"/>
                <w:szCs w:val="22"/>
              </w:rPr>
              <w:t>Изготовитель, импортер</w:t>
            </w:r>
          </w:p>
        </w:tc>
        <w:tc>
          <w:tcPr>
            <w:tcW w:w="734" w:type="pct"/>
          </w:tcPr>
          <w:p w:rsidR="000331C2" w:rsidRPr="00DE6A76" w:rsidRDefault="000331C2"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863" w:type="pct"/>
          </w:tcPr>
          <w:p w:rsidR="000331C2" w:rsidRPr="00DE6A76" w:rsidRDefault="000331C2" w:rsidP="00006CC5">
            <w:pPr>
              <w:snapToGrid/>
              <w:spacing w:before="0" w:line="22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35" w:type="pct"/>
          </w:tcPr>
          <w:p w:rsidR="000331C2" w:rsidRPr="00DE6A76" w:rsidRDefault="000331C2" w:rsidP="00006CC5">
            <w:pPr>
              <w:snapToGrid/>
              <w:spacing w:before="0" w:line="220" w:lineRule="exact"/>
              <w:ind w:left="-107" w:right="-131"/>
              <w:jc w:val="both"/>
              <w:rPr>
                <w:sz w:val="22"/>
                <w:szCs w:val="22"/>
              </w:rPr>
            </w:pPr>
            <w:r w:rsidRPr="00DE6A76">
              <w:rPr>
                <w:sz w:val="22"/>
                <w:szCs w:val="22"/>
              </w:rPr>
              <w:t xml:space="preserve">Наименование товаросопроводительных документов и документа </w:t>
            </w:r>
          </w:p>
          <w:p w:rsidR="000331C2" w:rsidRPr="00DE6A76" w:rsidRDefault="000331C2" w:rsidP="00006CC5">
            <w:pPr>
              <w:snapToGrid/>
              <w:spacing w:before="0" w:line="220" w:lineRule="exact"/>
              <w:ind w:left="-107" w:right="-131"/>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0331C2" w:rsidRPr="00DE6A76" w:rsidRDefault="000331C2" w:rsidP="00006CC5">
            <w:pPr>
              <w:snapToGrid/>
              <w:spacing w:before="0" w:line="180" w:lineRule="exact"/>
              <w:ind w:left="-107" w:right="-108"/>
              <w:rPr>
                <w:sz w:val="22"/>
                <w:szCs w:val="22"/>
              </w:rPr>
            </w:pPr>
            <w:r w:rsidRPr="00DE6A76">
              <w:rPr>
                <w:sz w:val="22"/>
                <w:szCs w:val="22"/>
              </w:rPr>
              <w:t>Наименование ЦГЭ</w:t>
            </w:r>
          </w:p>
        </w:tc>
        <w:tc>
          <w:tcPr>
            <w:tcW w:w="582" w:type="pct"/>
          </w:tcPr>
          <w:p w:rsidR="000331C2" w:rsidRPr="00673C96" w:rsidRDefault="000331C2" w:rsidP="000331C2">
            <w:pPr>
              <w:pStyle w:val="ConsPlusTitle"/>
              <w:jc w:val="center"/>
              <w:rPr>
                <w:rFonts w:ascii="Times New Roman" w:hAnsi="Times New Roman" w:cs="Times New Roman"/>
                <w:b w:val="0"/>
                <w:sz w:val="22"/>
                <w:szCs w:val="22"/>
              </w:rPr>
            </w:pPr>
            <w:r w:rsidRPr="00673C96">
              <w:rPr>
                <w:rFonts w:ascii="Times New Roman" w:hAnsi="Times New Roman" w:cs="Times New Roman"/>
                <w:b w:val="0"/>
                <w:sz w:val="22"/>
                <w:szCs w:val="22"/>
              </w:rPr>
              <w:t xml:space="preserve">Алгоритм </w:t>
            </w:r>
            <w:r>
              <w:rPr>
                <w:rFonts w:ascii="Times New Roman" w:hAnsi="Times New Roman" w:cs="Times New Roman"/>
                <w:b w:val="0"/>
                <w:sz w:val="22"/>
                <w:szCs w:val="22"/>
              </w:rPr>
              <w:t>принятых действий</w:t>
            </w:r>
          </w:p>
          <w:p w:rsidR="000331C2" w:rsidRPr="00DE6A76" w:rsidRDefault="000331C2" w:rsidP="00006CC5">
            <w:pPr>
              <w:snapToGrid/>
              <w:spacing w:before="0" w:line="180" w:lineRule="exact"/>
              <w:ind w:left="-107" w:right="-108"/>
              <w:rPr>
                <w:sz w:val="22"/>
                <w:szCs w:val="22"/>
              </w:rPr>
            </w:pPr>
          </w:p>
        </w:tc>
      </w:tr>
      <w:tr w:rsidR="002573CC" w:rsidRPr="00AA0A90" w:rsidTr="000331C2">
        <w:trPr>
          <w:trHeight w:val="1248"/>
        </w:trPr>
        <w:tc>
          <w:tcPr>
            <w:tcW w:w="165" w:type="pct"/>
          </w:tcPr>
          <w:p w:rsidR="002573CC" w:rsidRDefault="00601F37" w:rsidP="00966A9C">
            <w:pPr>
              <w:snapToGrid/>
              <w:spacing w:before="0" w:line="220" w:lineRule="exact"/>
              <w:jc w:val="both"/>
              <w:rPr>
                <w:sz w:val="22"/>
                <w:szCs w:val="22"/>
              </w:rPr>
            </w:pPr>
            <w:r>
              <w:rPr>
                <w:sz w:val="22"/>
                <w:szCs w:val="22"/>
              </w:rPr>
              <w:t>1.</w:t>
            </w:r>
          </w:p>
        </w:tc>
        <w:tc>
          <w:tcPr>
            <w:tcW w:w="586" w:type="pct"/>
          </w:tcPr>
          <w:p w:rsidR="00C222F7" w:rsidRDefault="007152D5" w:rsidP="007152D5">
            <w:pPr>
              <w:widowControl/>
              <w:autoSpaceDE w:val="0"/>
              <w:autoSpaceDN w:val="0"/>
              <w:adjustRightInd w:val="0"/>
              <w:snapToGrid/>
              <w:spacing w:before="0" w:line="220" w:lineRule="exact"/>
              <w:jc w:val="both"/>
              <w:rPr>
                <w:sz w:val="22"/>
                <w:szCs w:val="22"/>
              </w:rPr>
            </w:pPr>
            <w:r>
              <w:rPr>
                <w:b/>
                <w:sz w:val="22"/>
                <w:szCs w:val="22"/>
              </w:rPr>
              <w:t xml:space="preserve">Фольга алюминиевая прочная </w:t>
            </w:r>
            <w:r w:rsidRPr="007152D5">
              <w:rPr>
                <w:sz w:val="22"/>
                <w:szCs w:val="22"/>
              </w:rPr>
              <w:t>торговой марки</w:t>
            </w:r>
            <w:r>
              <w:rPr>
                <w:b/>
                <w:sz w:val="22"/>
                <w:szCs w:val="22"/>
              </w:rPr>
              <w:t xml:space="preserve"> «</w:t>
            </w:r>
            <w:proofErr w:type="spellStart"/>
            <w:r>
              <w:rPr>
                <w:b/>
                <w:sz w:val="22"/>
                <w:szCs w:val="22"/>
                <w:lang w:val="en-US"/>
              </w:rPr>
              <w:t>Paterra</w:t>
            </w:r>
            <w:proofErr w:type="spellEnd"/>
            <w:r w:rsidRPr="007152D5">
              <w:rPr>
                <w:sz w:val="22"/>
                <w:szCs w:val="22"/>
              </w:rPr>
              <w:t>»,</w:t>
            </w:r>
          </w:p>
          <w:p w:rsidR="00162C73" w:rsidRDefault="00162C73" w:rsidP="007152D5">
            <w:pPr>
              <w:widowControl/>
              <w:autoSpaceDE w:val="0"/>
              <w:autoSpaceDN w:val="0"/>
              <w:adjustRightInd w:val="0"/>
              <w:snapToGrid/>
              <w:spacing w:before="0" w:line="220" w:lineRule="exact"/>
              <w:jc w:val="both"/>
              <w:rPr>
                <w:sz w:val="22"/>
                <w:szCs w:val="22"/>
              </w:rPr>
            </w:pPr>
            <w:r w:rsidRPr="007152D5">
              <w:rPr>
                <w:sz w:val="22"/>
                <w:szCs w:val="22"/>
              </w:rPr>
              <w:t>для хранения и приготовления,</w:t>
            </w:r>
          </w:p>
          <w:p w:rsidR="007152D5" w:rsidRDefault="00C222F7" w:rsidP="007152D5">
            <w:pPr>
              <w:widowControl/>
              <w:autoSpaceDE w:val="0"/>
              <w:autoSpaceDN w:val="0"/>
              <w:adjustRightInd w:val="0"/>
              <w:snapToGrid/>
              <w:spacing w:before="0" w:line="220" w:lineRule="exact"/>
              <w:jc w:val="both"/>
              <w:rPr>
                <w:sz w:val="22"/>
                <w:szCs w:val="22"/>
              </w:rPr>
            </w:pPr>
            <w:r w:rsidRPr="00F85C76">
              <w:rPr>
                <w:sz w:val="22"/>
                <w:szCs w:val="22"/>
              </w:rPr>
              <w:t>изготовлена по ТУ 1811-001-11758252-2016,</w:t>
            </w:r>
            <w:r w:rsidR="007152D5" w:rsidRPr="007152D5">
              <w:rPr>
                <w:sz w:val="22"/>
                <w:szCs w:val="22"/>
              </w:rPr>
              <w:t xml:space="preserve"> </w:t>
            </w:r>
          </w:p>
          <w:p w:rsidR="007152D5" w:rsidRDefault="007152D5" w:rsidP="007152D5">
            <w:pPr>
              <w:widowControl/>
              <w:autoSpaceDE w:val="0"/>
              <w:autoSpaceDN w:val="0"/>
              <w:adjustRightInd w:val="0"/>
              <w:snapToGrid/>
              <w:spacing w:before="0" w:line="220" w:lineRule="exact"/>
              <w:jc w:val="both"/>
              <w:rPr>
                <w:sz w:val="22"/>
                <w:szCs w:val="22"/>
              </w:rPr>
            </w:pPr>
            <w:r>
              <w:rPr>
                <w:sz w:val="22"/>
                <w:szCs w:val="22"/>
              </w:rPr>
              <w:t xml:space="preserve">артикул </w:t>
            </w:r>
            <w:r w:rsidR="009F7904">
              <w:rPr>
                <w:sz w:val="22"/>
                <w:szCs w:val="22"/>
              </w:rPr>
              <w:t xml:space="preserve">                 </w:t>
            </w:r>
            <w:r>
              <w:rPr>
                <w:sz w:val="22"/>
                <w:szCs w:val="22"/>
              </w:rPr>
              <w:t>209-010,</w:t>
            </w:r>
          </w:p>
          <w:p w:rsidR="007152D5" w:rsidRDefault="00181DC1" w:rsidP="007152D5">
            <w:pPr>
              <w:widowControl/>
              <w:autoSpaceDE w:val="0"/>
              <w:autoSpaceDN w:val="0"/>
              <w:adjustRightInd w:val="0"/>
              <w:snapToGrid/>
              <w:spacing w:before="0" w:line="220" w:lineRule="exact"/>
              <w:jc w:val="both"/>
              <w:rPr>
                <w:sz w:val="22"/>
                <w:szCs w:val="22"/>
              </w:rPr>
            </w:pPr>
            <w:r>
              <w:rPr>
                <w:sz w:val="22"/>
                <w:szCs w:val="22"/>
              </w:rPr>
              <w:t>дата изготовления 25.07.2022, срок годности не ограничен,</w:t>
            </w:r>
          </w:p>
          <w:p w:rsidR="007152D5" w:rsidRDefault="007152D5" w:rsidP="007152D5">
            <w:pPr>
              <w:widowControl/>
              <w:autoSpaceDE w:val="0"/>
              <w:autoSpaceDN w:val="0"/>
              <w:adjustRightInd w:val="0"/>
              <w:snapToGrid/>
              <w:spacing w:before="0" w:line="220" w:lineRule="exact"/>
              <w:jc w:val="both"/>
              <w:rPr>
                <w:sz w:val="22"/>
                <w:szCs w:val="22"/>
              </w:rPr>
            </w:pPr>
            <w:r w:rsidRPr="00F85C76">
              <w:rPr>
                <w:sz w:val="22"/>
                <w:szCs w:val="22"/>
              </w:rPr>
              <w:t>размер</w:t>
            </w:r>
            <w:r>
              <w:rPr>
                <w:sz w:val="22"/>
                <w:szCs w:val="22"/>
              </w:rPr>
              <w:t xml:space="preserve"> </w:t>
            </w:r>
            <w:r w:rsidR="009F7904">
              <w:rPr>
                <w:sz w:val="22"/>
                <w:szCs w:val="22"/>
              </w:rPr>
              <w:t xml:space="preserve">                         </w:t>
            </w:r>
            <w:r>
              <w:rPr>
                <w:sz w:val="22"/>
                <w:szCs w:val="22"/>
              </w:rPr>
              <w:t xml:space="preserve">29см×10м, </w:t>
            </w:r>
          </w:p>
          <w:p w:rsidR="002573CC" w:rsidRPr="00966A9C" w:rsidRDefault="007152D5" w:rsidP="00217FB0">
            <w:pPr>
              <w:widowControl/>
              <w:autoSpaceDE w:val="0"/>
              <w:autoSpaceDN w:val="0"/>
              <w:adjustRightInd w:val="0"/>
              <w:snapToGrid/>
              <w:spacing w:before="0" w:line="220" w:lineRule="exact"/>
              <w:jc w:val="both"/>
              <w:rPr>
                <w:b/>
                <w:sz w:val="21"/>
                <w:szCs w:val="21"/>
              </w:rPr>
            </w:pPr>
            <w:r>
              <w:rPr>
                <w:sz w:val="22"/>
                <w:szCs w:val="22"/>
              </w:rPr>
              <w:t xml:space="preserve">штриховой код </w:t>
            </w:r>
            <w:r w:rsidR="00181DC1">
              <w:rPr>
                <w:sz w:val="22"/>
                <w:szCs w:val="22"/>
              </w:rPr>
              <w:t>4606055903752</w:t>
            </w:r>
            <w:r w:rsidR="00217FB0">
              <w:rPr>
                <w:sz w:val="22"/>
                <w:szCs w:val="22"/>
              </w:rPr>
              <w:t xml:space="preserve"> </w:t>
            </w:r>
            <w:r w:rsidR="00217FB0" w:rsidRPr="00CD0816">
              <w:rPr>
                <w:i/>
                <w:sz w:val="22"/>
                <w:szCs w:val="22"/>
              </w:rPr>
              <w:t xml:space="preserve">(объём партии </w:t>
            </w:r>
            <w:r w:rsidR="00217FB0">
              <w:rPr>
                <w:i/>
                <w:sz w:val="22"/>
                <w:szCs w:val="22"/>
              </w:rPr>
              <w:t>24</w:t>
            </w:r>
            <w:r w:rsidR="00217FB0" w:rsidRPr="00CD0816">
              <w:rPr>
                <w:i/>
                <w:sz w:val="22"/>
                <w:szCs w:val="22"/>
              </w:rPr>
              <w:t xml:space="preserve"> штук</w:t>
            </w:r>
            <w:r w:rsidR="00217FB0">
              <w:rPr>
                <w:i/>
                <w:sz w:val="22"/>
                <w:szCs w:val="22"/>
              </w:rPr>
              <w:t>и</w:t>
            </w:r>
            <w:r w:rsidR="00217FB0" w:rsidRPr="00CD0816">
              <w:rPr>
                <w:i/>
                <w:sz w:val="22"/>
                <w:szCs w:val="22"/>
              </w:rPr>
              <w:t>)</w:t>
            </w:r>
          </w:p>
        </w:tc>
        <w:tc>
          <w:tcPr>
            <w:tcW w:w="752" w:type="pct"/>
            <w:gridSpan w:val="2"/>
          </w:tcPr>
          <w:p w:rsidR="005A2595" w:rsidRPr="007718C7" w:rsidRDefault="005A2595" w:rsidP="005A2595">
            <w:pPr>
              <w:spacing w:before="0" w:line="220" w:lineRule="exact"/>
              <w:jc w:val="both"/>
              <w:rPr>
                <w:b/>
                <w:sz w:val="22"/>
                <w:szCs w:val="22"/>
              </w:rPr>
            </w:pPr>
            <w:r w:rsidRPr="00AA0A90">
              <w:rPr>
                <w:spacing w:val="-6"/>
                <w:sz w:val="22"/>
                <w:szCs w:val="22"/>
              </w:rPr>
              <w:t>Изготовитель</w:t>
            </w:r>
            <w:r w:rsidRPr="007718C7">
              <w:rPr>
                <w:spacing w:val="-6"/>
                <w:sz w:val="22"/>
                <w:szCs w:val="22"/>
              </w:rPr>
              <w:t xml:space="preserve">:             </w:t>
            </w:r>
          </w:p>
          <w:p w:rsidR="005A2595" w:rsidRPr="00570A19" w:rsidRDefault="00570A19" w:rsidP="005A2595">
            <w:pPr>
              <w:spacing w:before="0" w:line="220" w:lineRule="exact"/>
              <w:jc w:val="both"/>
              <w:rPr>
                <w:i/>
                <w:spacing w:val="-6"/>
                <w:sz w:val="22"/>
                <w:szCs w:val="22"/>
              </w:rPr>
            </w:pPr>
            <w:proofErr w:type="gramStart"/>
            <w:r>
              <w:rPr>
                <w:b/>
                <w:spacing w:val="-6"/>
                <w:sz w:val="22"/>
                <w:szCs w:val="22"/>
              </w:rPr>
              <w:t>ООО  «</w:t>
            </w:r>
            <w:proofErr w:type="spellStart"/>
            <w:proofErr w:type="gramEnd"/>
            <w:r>
              <w:rPr>
                <w:b/>
                <w:spacing w:val="-6"/>
                <w:sz w:val="22"/>
                <w:szCs w:val="22"/>
              </w:rPr>
              <w:t>Ольгинская</w:t>
            </w:r>
            <w:proofErr w:type="spellEnd"/>
            <w:r>
              <w:rPr>
                <w:b/>
                <w:spacing w:val="-6"/>
                <w:sz w:val="22"/>
                <w:szCs w:val="22"/>
              </w:rPr>
              <w:t xml:space="preserve"> Мануфактура», </w:t>
            </w:r>
            <w:r w:rsidRPr="00570A19">
              <w:rPr>
                <w:i/>
                <w:spacing w:val="-6"/>
                <w:sz w:val="22"/>
                <w:szCs w:val="22"/>
              </w:rPr>
              <w:t xml:space="preserve">Россия, Московская область, г. Балашиха, </w:t>
            </w:r>
            <w:proofErr w:type="spellStart"/>
            <w:r w:rsidRPr="00570A19">
              <w:rPr>
                <w:i/>
                <w:spacing w:val="-6"/>
                <w:sz w:val="22"/>
                <w:szCs w:val="22"/>
              </w:rPr>
              <w:t>мкр</w:t>
            </w:r>
            <w:proofErr w:type="spellEnd"/>
            <w:r w:rsidRPr="00570A19">
              <w:rPr>
                <w:i/>
                <w:spacing w:val="-6"/>
                <w:sz w:val="22"/>
                <w:szCs w:val="22"/>
              </w:rPr>
              <w:t xml:space="preserve">. Железнодорожный, ул. Автозаводская, стр. 24. </w:t>
            </w:r>
          </w:p>
          <w:p w:rsidR="005A2595" w:rsidRPr="00AA0A90" w:rsidRDefault="005A2595" w:rsidP="005A2595">
            <w:pPr>
              <w:spacing w:before="0" w:line="220" w:lineRule="exact"/>
              <w:jc w:val="both"/>
              <w:rPr>
                <w:b/>
                <w:sz w:val="22"/>
                <w:szCs w:val="22"/>
              </w:rPr>
            </w:pPr>
            <w:r w:rsidRPr="00AA0A90">
              <w:rPr>
                <w:sz w:val="22"/>
                <w:szCs w:val="22"/>
              </w:rPr>
              <w:t xml:space="preserve">Импортёр в Республику Беларусь: </w:t>
            </w:r>
          </w:p>
          <w:p w:rsidR="002573CC" w:rsidRPr="00AA0A90" w:rsidRDefault="00570A19" w:rsidP="005A2595">
            <w:pPr>
              <w:spacing w:before="0" w:line="220" w:lineRule="exact"/>
              <w:jc w:val="both"/>
              <w:rPr>
                <w:spacing w:val="-6"/>
                <w:sz w:val="22"/>
                <w:szCs w:val="22"/>
              </w:rPr>
            </w:pPr>
            <w:r w:rsidRPr="00570A19">
              <w:rPr>
                <w:b/>
                <w:spacing w:val="-6"/>
                <w:sz w:val="22"/>
                <w:szCs w:val="22"/>
              </w:rPr>
              <w:t>ЗАО «ТВК»</w:t>
            </w:r>
            <w:r w:rsidRPr="00570A19">
              <w:rPr>
                <w:spacing w:val="-6"/>
                <w:sz w:val="22"/>
                <w:szCs w:val="22"/>
              </w:rPr>
              <w:t>,</w:t>
            </w:r>
            <w:r>
              <w:rPr>
                <w:spacing w:val="-6"/>
                <w:sz w:val="22"/>
                <w:szCs w:val="22"/>
              </w:rPr>
              <w:t xml:space="preserve">                                      </w:t>
            </w:r>
            <w:r w:rsidRPr="00570A19">
              <w:rPr>
                <w:i/>
                <w:spacing w:val="-6"/>
                <w:sz w:val="22"/>
                <w:szCs w:val="22"/>
              </w:rPr>
              <w:t>г. Минск, 220033,</w:t>
            </w:r>
            <w:r w:rsidR="007152D5">
              <w:rPr>
                <w:i/>
                <w:spacing w:val="-6"/>
                <w:sz w:val="22"/>
                <w:szCs w:val="22"/>
              </w:rPr>
              <w:t xml:space="preserve">                      </w:t>
            </w:r>
            <w:r w:rsidRPr="00570A19">
              <w:rPr>
                <w:i/>
                <w:spacing w:val="-6"/>
                <w:sz w:val="22"/>
                <w:szCs w:val="22"/>
              </w:rPr>
              <w:t xml:space="preserve"> ул. Ванеева, д. 48, </w:t>
            </w:r>
            <w:r w:rsidR="007152D5">
              <w:rPr>
                <w:i/>
                <w:spacing w:val="-6"/>
                <w:sz w:val="22"/>
                <w:szCs w:val="22"/>
              </w:rPr>
              <w:t xml:space="preserve">                            </w:t>
            </w:r>
            <w:r w:rsidRPr="00570A19">
              <w:rPr>
                <w:i/>
                <w:spacing w:val="-6"/>
                <w:sz w:val="22"/>
                <w:szCs w:val="22"/>
              </w:rPr>
              <w:t xml:space="preserve">3 </w:t>
            </w:r>
            <w:proofErr w:type="spellStart"/>
            <w:r w:rsidRPr="00570A19">
              <w:rPr>
                <w:i/>
                <w:spacing w:val="-6"/>
                <w:sz w:val="22"/>
                <w:szCs w:val="22"/>
              </w:rPr>
              <w:t>эт</w:t>
            </w:r>
            <w:proofErr w:type="spellEnd"/>
            <w:r w:rsidRPr="00570A19">
              <w:rPr>
                <w:i/>
                <w:spacing w:val="-6"/>
                <w:sz w:val="22"/>
                <w:szCs w:val="22"/>
              </w:rPr>
              <w:t>, к. 7</w:t>
            </w:r>
            <w:r>
              <w:rPr>
                <w:i/>
                <w:spacing w:val="-6"/>
                <w:sz w:val="22"/>
                <w:szCs w:val="22"/>
              </w:rPr>
              <w:t>.</w:t>
            </w:r>
          </w:p>
        </w:tc>
        <w:tc>
          <w:tcPr>
            <w:tcW w:w="734" w:type="pct"/>
          </w:tcPr>
          <w:p w:rsidR="005A2595" w:rsidRPr="00AA0A90" w:rsidRDefault="005A2595" w:rsidP="005A2595">
            <w:pPr>
              <w:pStyle w:val="ad"/>
              <w:widowControl w:val="0"/>
              <w:tabs>
                <w:tab w:val="left" w:pos="1334"/>
              </w:tabs>
              <w:spacing w:after="0" w:line="220" w:lineRule="exact"/>
              <w:jc w:val="both"/>
              <w:rPr>
                <w:sz w:val="22"/>
                <w:szCs w:val="22"/>
              </w:rPr>
            </w:pPr>
            <w:r w:rsidRPr="00AA0A90">
              <w:rPr>
                <w:sz w:val="22"/>
                <w:szCs w:val="22"/>
              </w:rPr>
              <w:t>Магазин «</w:t>
            </w:r>
            <w:proofErr w:type="spellStart"/>
            <w:r>
              <w:rPr>
                <w:sz w:val="22"/>
                <w:szCs w:val="22"/>
              </w:rPr>
              <w:t>Марц</w:t>
            </w:r>
            <w:r>
              <w:rPr>
                <w:sz w:val="22"/>
                <w:szCs w:val="22"/>
                <w:lang w:val="en-US"/>
              </w:rPr>
              <w:t>i</w:t>
            </w:r>
            <w:proofErr w:type="spellEnd"/>
            <w:r>
              <w:rPr>
                <w:sz w:val="22"/>
                <w:szCs w:val="22"/>
              </w:rPr>
              <w:t>н</w:t>
            </w:r>
            <w:r w:rsidRPr="00AA0A90">
              <w:rPr>
                <w:sz w:val="22"/>
                <w:szCs w:val="22"/>
              </w:rPr>
              <w:t>»</w:t>
            </w:r>
            <w:r>
              <w:rPr>
                <w:sz w:val="22"/>
                <w:szCs w:val="22"/>
              </w:rPr>
              <w:t xml:space="preserve"> подразделения                         М-718</w:t>
            </w:r>
            <w:r w:rsidRPr="00AA0A90">
              <w:rPr>
                <w:sz w:val="22"/>
                <w:szCs w:val="22"/>
              </w:rPr>
              <w:t xml:space="preserve"> </w:t>
            </w:r>
            <w:r>
              <w:rPr>
                <w:sz w:val="22"/>
                <w:szCs w:val="22"/>
              </w:rPr>
              <w:t>ИООО</w:t>
            </w:r>
            <w:r w:rsidRPr="00AA0A90">
              <w:rPr>
                <w:sz w:val="22"/>
                <w:szCs w:val="22"/>
              </w:rPr>
              <w:t xml:space="preserve"> </w:t>
            </w:r>
            <w:r>
              <w:rPr>
                <w:sz w:val="22"/>
                <w:szCs w:val="22"/>
              </w:rPr>
              <w:t xml:space="preserve">                        </w:t>
            </w:r>
            <w:proofErr w:type="gramStart"/>
            <w:r>
              <w:rPr>
                <w:sz w:val="22"/>
                <w:szCs w:val="22"/>
              </w:rPr>
              <w:t xml:space="preserve">   </w:t>
            </w:r>
            <w:r w:rsidRPr="00AA0A90">
              <w:rPr>
                <w:sz w:val="22"/>
                <w:szCs w:val="22"/>
              </w:rPr>
              <w:t>«</w:t>
            </w:r>
            <w:proofErr w:type="gramEnd"/>
            <w:r>
              <w:rPr>
                <w:sz w:val="22"/>
                <w:szCs w:val="22"/>
              </w:rPr>
              <w:t xml:space="preserve">Март Инн </w:t>
            </w:r>
            <w:proofErr w:type="spellStart"/>
            <w:r>
              <w:rPr>
                <w:sz w:val="22"/>
                <w:szCs w:val="22"/>
              </w:rPr>
              <w:t>Фуд</w:t>
            </w:r>
            <w:proofErr w:type="spellEnd"/>
            <w:r w:rsidRPr="00AA0A90">
              <w:rPr>
                <w:sz w:val="22"/>
                <w:szCs w:val="22"/>
              </w:rPr>
              <w:t>»,</w:t>
            </w:r>
          </w:p>
          <w:p w:rsidR="005A2595" w:rsidRPr="00AA0A90" w:rsidRDefault="005A2595" w:rsidP="005A2595">
            <w:pPr>
              <w:pStyle w:val="ad"/>
              <w:widowControl w:val="0"/>
              <w:tabs>
                <w:tab w:val="left" w:pos="1334"/>
              </w:tabs>
              <w:spacing w:after="0" w:line="220" w:lineRule="exact"/>
              <w:jc w:val="both"/>
              <w:rPr>
                <w:rFonts w:eastAsia="Batang"/>
                <w:sz w:val="22"/>
                <w:szCs w:val="22"/>
              </w:rPr>
            </w:pPr>
            <w:r w:rsidRPr="00AA0A90">
              <w:rPr>
                <w:rFonts w:eastAsia="Batang"/>
                <w:sz w:val="22"/>
                <w:szCs w:val="22"/>
              </w:rPr>
              <w:t xml:space="preserve">расположенный по адресу: </w:t>
            </w:r>
          </w:p>
          <w:p w:rsidR="005A2595" w:rsidRPr="00AA0A90" w:rsidRDefault="005A2595" w:rsidP="005A2595">
            <w:pPr>
              <w:pStyle w:val="ad"/>
              <w:widowControl w:val="0"/>
              <w:tabs>
                <w:tab w:val="left" w:pos="1334"/>
              </w:tabs>
              <w:spacing w:after="0" w:line="220" w:lineRule="exact"/>
              <w:jc w:val="both"/>
              <w:rPr>
                <w:rFonts w:eastAsia="Batang"/>
                <w:sz w:val="22"/>
                <w:szCs w:val="22"/>
              </w:rPr>
            </w:pPr>
            <w:r>
              <w:rPr>
                <w:rFonts w:eastAsia="Batang"/>
                <w:sz w:val="22"/>
                <w:szCs w:val="22"/>
              </w:rPr>
              <w:t xml:space="preserve">г. Барановичи, ул. </w:t>
            </w:r>
            <w:proofErr w:type="spellStart"/>
            <w:r>
              <w:rPr>
                <w:rFonts w:eastAsia="Batang"/>
                <w:sz w:val="22"/>
                <w:szCs w:val="22"/>
              </w:rPr>
              <w:t>Наконечникова</w:t>
            </w:r>
            <w:proofErr w:type="spellEnd"/>
            <w:r>
              <w:rPr>
                <w:rFonts w:eastAsia="Batang"/>
                <w:sz w:val="22"/>
                <w:szCs w:val="22"/>
              </w:rPr>
              <w:t>, 37А</w:t>
            </w:r>
          </w:p>
          <w:p w:rsidR="005A2595" w:rsidRPr="00AA0A90" w:rsidRDefault="005A2595" w:rsidP="005A2595">
            <w:pPr>
              <w:pStyle w:val="ad"/>
              <w:widowControl w:val="0"/>
              <w:tabs>
                <w:tab w:val="left" w:pos="1334"/>
              </w:tabs>
              <w:spacing w:after="0" w:line="220" w:lineRule="exact"/>
              <w:jc w:val="both"/>
              <w:rPr>
                <w:rFonts w:eastAsia="Batang"/>
                <w:sz w:val="22"/>
                <w:szCs w:val="22"/>
              </w:rPr>
            </w:pPr>
            <w:r w:rsidRPr="00AA0A90">
              <w:rPr>
                <w:rFonts w:eastAsia="Batang"/>
                <w:sz w:val="22"/>
                <w:szCs w:val="22"/>
              </w:rPr>
              <w:t xml:space="preserve">(юридический адрес: </w:t>
            </w:r>
            <w:r>
              <w:rPr>
                <w:rFonts w:eastAsia="Batang"/>
                <w:sz w:val="22"/>
                <w:szCs w:val="22"/>
              </w:rPr>
              <w:t xml:space="preserve">г. Минск, ул. </w:t>
            </w:r>
            <w:proofErr w:type="spellStart"/>
            <w:r>
              <w:rPr>
                <w:rFonts w:eastAsia="Batang"/>
                <w:sz w:val="22"/>
                <w:szCs w:val="22"/>
              </w:rPr>
              <w:t>Притыцкого</w:t>
            </w:r>
            <w:proofErr w:type="spellEnd"/>
            <w:r>
              <w:rPr>
                <w:rFonts w:eastAsia="Batang"/>
                <w:sz w:val="22"/>
                <w:szCs w:val="22"/>
              </w:rPr>
              <w:t>, 2/3, офис 4-2</w:t>
            </w:r>
            <w:r w:rsidRPr="00AA0A90">
              <w:rPr>
                <w:rFonts w:eastAsia="Batang"/>
                <w:sz w:val="22"/>
                <w:szCs w:val="22"/>
              </w:rPr>
              <w:t>)</w:t>
            </w:r>
          </w:p>
          <w:p w:rsidR="002573CC" w:rsidRPr="00AA0A90" w:rsidRDefault="002573CC" w:rsidP="00877A83">
            <w:pPr>
              <w:widowControl/>
              <w:autoSpaceDE w:val="0"/>
              <w:autoSpaceDN w:val="0"/>
              <w:adjustRightInd w:val="0"/>
              <w:snapToGrid/>
              <w:spacing w:before="0" w:line="220" w:lineRule="exact"/>
              <w:jc w:val="both"/>
              <w:rPr>
                <w:sz w:val="22"/>
                <w:szCs w:val="22"/>
              </w:rPr>
            </w:pPr>
          </w:p>
        </w:tc>
        <w:tc>
          <w:tcPr>
            <w:tcW w:w="863" w:type="pct"/>
          </w:tcPr>
          <w:p w:rsidR="002573CC" w:rsidRDefault="002573CC" w:rsidP="00966A9C">
            <w:pPr>
              <w:widowControl/>
              <w:autoSpaceDE w:val="0"/>
              <w:autoSpaceDN w:val="0"/>
              <w:adjustRightInd w:val="0"/>
              <w:snapToGrid/>
              <w:spacing w:before="0" w:line="220" w:lineRule="exact"/>
              <w:contextualSpacing/>
              <w:jc w:val="both"/>
              <w:rPr>
                <w:rFonts w:eastAsia="Batang"/>
                <w:spacing w:val="-6"/>
                <w:sz w:val="22"/>
                <w:szCs w:val="22"/>
                <w:lang w:eastAsia="en-US"/>
              </w:rPr>
            </w:pPr>
            <w:r w:rsidRPr="007718C7">
              <w:rPr>
                <w:sz w:val="22"/>
                <w:szCs w:val="22"/>
              </w:rPr>
              <w:t>Не соответствует</w:t>
            </w:r>
            <w:r w:rsidRPr="007718C7">
              <w:rPr>
                <w:rFonts w:eastAsia="Batang"/>
                <w:spacing w:val="-6"/>
                <w:sz w:val="22"/>
                <w:szCs w:val="22"/>
                <w:lang w:eastAsia="en-US"/>
              </w:rPr>
              <w:t xml:space="preserve"> </w:t>
            </w:r>
            <w:r w:rsidR="009F7904" w:rsidRPr="00D32C42">
              <w:rPr>
                <w:rFonts w:eastAsia="Batang"/>
                <w:spacing w:val="-6"/>
                <w:lang w:eastAsia="en-US"/>
              </w:rPr>
              <w:t>требованиям</w:t>
            </w:r>
            <w:r w:rsidR="009F7904" w:rsidRPr="007718C7">
              <w:rPr>
                <w:rFonts w:eastAsia="Batang"/>
                <w:spacing w:val="-6"/>
                <w:sz w:val="22"/>
                <w:szCs w:val="22"/>
                <w:lang w:eastAsia="en-US"/>
              </w:rPr>
              <w:t xml:space="preserve"> </w:t>
            </w:r>
            <w:r w:rsidRPr="007718C7">
              <w:rPr>
                <w:rFonts w:eastAsia="Batang"/>
                <w:spacing w:val="-6"/>
                <w:sz w:val="22"/>
                <w:szCs w:val="22"/>
                <w:lang w:eastAsia="en-US"/>
              </w:rPr>
              <w:t xml:space="preserve">ГН, утв. постановлением </w:t>
            </w:r>
            <w:r w:rsidRPr="007718C7">
              <w:rPr>
                <w:sz w:val="22"/>
                <w:szCs w:val="22"/>
              </w:rPr>
              <w:t xml:space="preserve">Совета Министров Республики Беларусь </w:t>
            </w:r>
            <w:r w:rsidRPr="007718C7">
              <w:rPr>
                <w:rFonts w:eastAsia="Batang"/>
                <w:spacing w:val="-6"/>
                <w:sz w:val="22"/>
                <w:szCs w:val="22"/>
                <w:lang w:eastAsia="en-US"/>
              </w:rPr>
              <w:t>от 25.01.2021 № 37</w:t>
            </w:r>
            <w:r>
              <w:rPr>
                <w:rFonts w:eastAsia="Batang"/>
                <w:spacing w:val="-6"/>
                <w:sz w:val="22"/>
                <w:szCs w:val="22"/>
                <w:lang w:eastAsia="en-US"/>
              </w:rPr>
              <w:t>;</w:t>
            </w:r>
          </w:p>
          <w:p w:rsidR="002573CC" w:rsidRPr="00015C22" w:rsidRDefault="002573CC" w:rsidP="004D2E7E">
            <w:pPr>
              <w:pStyle w:val="111"/>
              <w:spacing w:line="220" w:lineRule="exact"/>
              <w:contextualSpacing/>
              <w:jc w:val="both"/>
              <w:rPr>
                <w:rFonts w:ascii="Times New Roman" w:eastAsia="Batang" w:hAnsi="Times New Roman" w:cs="Times New Roman"/>
                <w:spacing w:val="-6"/>
                <w:lang w:eastAsia="en-US"/>
              </w:rPr>
            </w:pPr>
            <w:r w:rsidRPr="00015C22">
              <w:rPr>
                <w:rFonts w:ascii="Times New Roman" w:hAnsi="Times New Roman" w:cs="Times New Roman"/>
              </w:rPr>
              <w:t>Санитарных норм и правил,</w:t>
            </w:r>
          </w:p>
          <w:p w:rsidR="002573CC" w:rsidRPr="007718C7" w:rsidRDefault="002573CC" w:rsidP="004D2E7E">
            <w:pPr>
              <w:widowControl/>
              <w:autoSpaceDE w:val="0"/>
              <w:autoSpaceDN w:val="0"/>
              <w:adjustRightInd w:val="0"/>
              <w:snapToGrid/>
              <w:spacing w:before="0" w:line="220" w:lineRule="exact"/>
              <w:contextualSpacing/>
              <w:jc w:val="both"/>
              <w:rPr>
                <w:sz w:val="22"/>
                <w:szCs w:val="22"/>
              </w:rPr>
            </w:pPr>
            <w:r w:rsidRPr="007718C7">
              <w:rPr>
                <w:sz w:val="22"/>
                <w:szCs w:val="22"/>
              </w:rPr>
              <w:t>ГН утв.</w:t>
            </w:r>
          </w:p>
          <w:p w:rsidR="002573CC" w:rsidRPr="007718C7" w:rsidRDefault="002573CC" w:rsidP="004D2E7E">
            <w:pPr>
              <w:widowControl/>
              <w:autoSpaceDE w:val="0"/>
              <w:autoSpaceDN w:val="0"/>
              <w:adjustRightInd w:val="0"/>
              <w:snapToGrid/>
              <w:spacing w:before="0" w:line="220" w:lineRule="exact"/>
              <w:contextualSpacing/>
              <w:jc w:val="both"/>
              <w:rPr>
                <w:sz w:val="22"/>
                <w:szCs w:val="22"/>
              </w:rPr>
            </w:pPr>
            <w:r w:rsidRPr="007718C7">
              <w:rPr>
                <w:sz w:val="22"/>
                <w:szCs w:val="22"/>
              </w:rPr>
              <w:t>постановлением Министерства здравоохранения Республики Беларусь                        от 30.12.2014№ 119;</w:t>
            </w:r>
          </w:p>
          <w:p w:rsidR="005A2595" w:rsidRDefault="002573CC" w:rsidP="002573CC">
            <w:pPr>
              <w:widowControl/>
              <w:autoSpaceDE w:val="0"/>
              <w:autoSpaceDN w:val="0"/>
              <w:adjustRightInd w:val="0"/>
              <w:snapToGrid/>
              <w:spacing w:before="0" w:line="220" w:lineRule="exact"/>
              <w:contextualSpacing/>
              <w:jc w:val="both"/>
              <w:rPr>
                <w:sz w:val="22"/>
                <w:szCs w:val="22"/>
              </w:rPr>
            </w:pPr>
            <w:r w:rsidRPr="007718C7">
              <w:rPr>
                <w:sz w:val="22"/>
                <w:szCs w:val="22"/>
              </w:rPr>
              <w:t>ТР ТС 005/2011 утвержденного решением комиссии таможенного союза от 16.08.2011 № 769</w:t>
            </w:r>
            <w:r>
              <w:rPr>
                <w:sz w:val="22"/>
                <w:szCs w:val="22"/>
              </w:rPr>
              <w:t xml:space="preserve"> </w:t>
            </w:r>
          </w:p>
          <w:p w:rsidR="005A2595" w:rsidRPr="005A2595" w:rsidRDefault="00570A19" w:rsidP="002573CC">
            <w:pPr>
              <w:widowControl/>
              <w:autoSpaceDE w:val="0"/>
              <w:autoSpaceDN w:val="0"/>
              <w:adjustRightInd w:val="0"/>
              <w:snapToGrid/>
              <w:spacing w:before="0" w:line="220" w:lineRule="exact"/>
              <w:contextualSpacing/>
              <w:jc w:val="both"/>
              <w:rPr>
                <w:sz w:val="22"/>
                <w:szCs w:val="22"/>
              </w:rPr>
            </w:pPr>
            <w:r w:rsidRPr="00570A19">
              <w:rPr>
                <w:b/>
                <w:sz w:val="22"/>
                <w:szCs w:val="22"/>
              </w:rPr>
              <w:t>п</w:t>
            </w:r>
            <w:r w:rsidR="005A2595" w:rsidRPr="00570A19">
              <w:rPr>
                <w:b/>
                <w:sz w:val="22"/>
                <w:szCs w:val="22"/>
              </w:rPr>
              <w:t>о показателю «содержание алюминия в 0,3 % растворе молочной кислоты»</w:t>
            </w:r>
            <w:r w:rsidR="005A2595">
              <w:rPr>
                <w:sz w:val="22"/>
                <w:szCs w:val="22"/>
              </w:rPr>
              <w:t xml:space="preserve"> (составляет 3,453±0,691 мг/дм</w:t>
            </w:r>
            <w:r w:rsidR="005A2595" w:rsidRPr="005A2595">
              <w:rPr>
                <w:sz w:val="22"/>
                <w:szCs w:val="22"/>
                <w:vertAlign w:val="superscript"/>
              </w:rPr>
              <w:t>3</w:t>
            </w:r>
            <w:r w:rsidR="005A2595">
              <w:rPr>
                <w:sz w:val="22"/>
                <w:szCs w:val="22"/>
                <w:vertAlign w:val="superscript"/>
              </w:rPr>
              <w:t xml:space="preserve"> </w:t>
            </w:r>
            <w:r w:rsidR="005A2595">
              <w:rPr>
                <w:sz w:val="22"/>
                <w:szCs w:val="22"/>
              </w:rPr>
              <w:t xml:space="preserve">при допустимом количестве миграции не более </w:t>
            </w:r>
            <w:r>
              <w:rPr>
                <w:sz w:val="22"/>
                <w:szCs w:val="22"/>
              </w:rPr>
              <w:t xml:space="preserve">     </w:t>
            </w:r>
            <w:r w:rsidR="005A2595">
              <w:rPr>
                <w:sz w:val="22"/>
                <w:szCs w:val="22"/>
              </w:rPr>
              <w:t>0,500 мг/дм</w:t>
            </w:r>
            <w:r w:rsidR="005A2595" w:rsidRPr="005A2595">
              <w:rPr>
                <w:sz w:val="22"/>
                <w:szCs w:val="22"/>
                <w:vertAlign w:val="superscript"/>
              </w:rPr>
              <w:t>3</w:t>
            </w:r>
            <w:proofErr w:type="gramStart"/>
            <w:r w:rsidR="005A2595" w:rsidRPr="005A2595">
              <w:rPr>
                <w:sz w:val="22"/>
                <w:szCs w:val="22"/>
              </w:rPr>
              <w:t>)</w:t>
            </w:r>
            <w:r>
              <w:rPr>
                <w:sz w:val="22"/>
                <w:szCs w:val="22"/>
              </w:rPr>
              <w:t xml:space="preserve">, </w:t>
            </w:r>
            <w:r w:rsidR="000C026E">
              <w:rPr>
                <w:sz w:val="22"/>
                <w:szCs w:val="22"/>
              </w:rPr>
              <w:t xml:space="preserve">  </w:t>
            </w:r>
            <w:proofErr w:type="gramEnd"/>
            <w:r w:rsidR="000C026E">
              <w:rPr>
                <w:sz w:val="22"/>
                <w:szCs w:val="22"/>
              </w:rPr>
              <w:t xml:space="preserve">                              </w:t>
            </w:r>
            <w:r w:rsidRPr="00570A19">
              <w:rPr>
                <w:b/>
                <w:sz w:val="22"/>
                <w:szCs w:val="22"/>
              </w:rPr>
              <w:t xml:space="preserve">по показателю «содержание алюминия в </w:t>
            </w:r>
            <w:r>
              <w:rPr>
                <w:b/>
                <w:sz w:val="22"/>
                <w:szCs w:val="22"/>
              </w:rPr>
              <w:t>1,0</w:t>
            </w:r>
            <w:r w:rsidRPr="00570A19">
              <w:rPr>
                <w:b/>
                <w:sz w:val="22"/>
                <w:szCs w:val="22"/>
              </w:rPr>
              <w:t xml:space="preserve"> % растворе</w:t>
            </w:r>
            <w:r>
              <w:rPr>
                <w:b/>
                <w:sz w:val="22"/>
                <w:szCs w:val="22"/>
              </w:rPr>
              <w:t xml:space="preserve"> уксусной </w:t>
            </w:r>
            <w:r>
              <w:rPr>
                <w:b/>
                <w:sz w:val="22"/>
                <w:szCs w:val="22"/>
              </w:rPr>
              <w:lastRenderedPageBreak/>
              <w:t xml:space="preserve">кислоты </w:t>
            </w:r>
            <w:r>
              <w:rPr>
                <w:sz w:val="22"/>
                <w:szCs w:val="22"/>
              </w:rPr>
              <w:t>(составляет 2,486±0,497 мг/дм</w:t>
            </w:r>
            <w:r w:rsidRPr="005A2595">
              <w:rPr>
                <w:sz w:val="22"/>
                <w:szCs w:val="22"/>
                <w:vertAlign w:val="superscript"/>
              </w:rPr>
              <w:t>3</w:t>
            </w:r>
            <w:r>
              <w:rPr>
                <w:sz w:val="22"/>
                <w:szCs w:val="22"/>
                <w:vertAlign w:val="superscript"/>
              </w:rPr>
              <w:t xml:space="preserve"> </w:t>
            </w:r>
            <w:r>
              <w:rPr>
                <w:sz w:val="22"/>
                <w:szCs w:val="22"/>
              </w:rPr>
              <w:t>при допустимом количестве миграции не более      0,500 мг/дм</w:t>
            </w:r>
            <w:r w:rsidRPr="005A2595">
              <w:rPr>
                <w:sz w:val="22"/>
                <w:szCs w:val="22"/>
                <w:vertAlign w:val="superscript"/>
              </w:rPr>
              <w:t>3</w:t>
            </w:r>
            <w:r w:rsidRPr="005A2595">
              <w:rPr>
                <w:sz w:val="22"/>
                <w:szCs w:val="22"/>
              </w:rPr>
              <w:t>)</w:t>
            </w:r>
          </w:p>
          <w:p w:rsidR="002573CC" w:rsidRPr="00AA0A90" w:rsidRDefault="002573CC" w:rsidP="0094442D">
            <w:pPr>
              <w:widowControl/>
              <w:autoSpaceDE w:val="0"/>
              <w:autoSpaceDN w:val="0"/>
              <w:adjustRightInd w:val="0"/>
              <w:snapToGrid/>
              <w:spacing w:before="0" w:line="220" w:lineRule="exact"/>
              <w:contextualSpacing/>
              <w:jc w:val="both"/>
              <w:rPr>
                <w:sz w:val="22"/>
                <w:szCs w:val="22"/>
              </w:rPr>
            </w:pPr>
            <w:r w:rsidRPr="007718C7">
              <w:rPr>
                <w:sz w:val="22"/>
                <w:szCs w:val="22"/>
              </w:rPr>
              <w:t xml:space="preserve">(протокол лабораторных испытаний </w:t>
            </w:r>
            <w:proofErr w:type="spellStart"/>
            <w:r w:rsidRPr="007718C7">
              <w:rPr>
                <w:sz w:val="22"/>
                <w:szCs w:val="22"/>
              </w:rPr>
              <w:t>Б</w:t>
            </w:r>
            <w:r>
              <w:rPr>
                <w:sz w:val="22"/>
                <w:szCs w:val="22"/>
              </w:rPr>
              <w:t>арановичского</w:t>
            </w:r>
            <w:proofErr w:type="spellEnd"/>
            <w:r>
              <w:rPr>
                <w:sz w:val="22"/>
                <w:szCs w:val="22"/>
              </w:rPr>
              <w:t xml:space="preserve"> зонального</w:t>
            </w:r>
            <w:r w:rsidRPr="007718C7">
              <w:rPr>
                <w:sz w:val="22"/>
                <w:szCs w:val="22"/>
              </w:rPr>
              <w:t xml:space="preserve"> ЦГЭ                            от </w:t>
            </w:r>
            <w:r>
              <w:rPr>
                <w:sz w:val="22"/>
                <w:szCs w:val="22"/>
              </w:rPr>
              <w:t>20</w:t>
            </w:r>
            <w:r w:rsidRPr="007718C7">
              <w:rPr>
                <w:sz w:val="22"/>
                <w:szCs w:val="22"/>
              </w:rPr>
              <w:t xml:space="preserve">.03.2023                                   № </w:t>
            </w:r>
            <w:r>
              <w:rPr>
                <w:sz w:val="22"/>
                <w:szCs w:val="22"/>
              </w:rPr>
              <w:t>580</w:t>
            </w:r>
            <w:r w:rsidRPr="007718C7">
              <w:rPr>
                <w:sz w:val="22"/>
                <w:szCs w:val="22"/>
              </w:rPr>
              <w:t>)</w:t>
            </w:r>
          </w:p>
        </w:tc>
        <w:tc>
          <w:tcPr>
            <w:tcW w:w="735" w:type="pct"/>
          </w:tcPr>
          <w:p w:rsidR="002573CC" w:rsidRPr="007718C7" w:rsidRDefault="002573CC" w:rsidP="00877A83">
            <w:pPr>
              <w:spacing w:before="0" w:line="240" w:lineRule="exact"/>
              <w:jc w:val="both"/>
              <w:rPr>
                <w:rFonts w:eastAsia="Calibri"/>
                <w:sz w:val="22"/>
                <w:szCs w:val="22"/>
              </w:rPr>
            </w:pPr>
            <w:r w:rsidRPr="007718C7">
              <w:rPr>
                <w:rFonts w:eastAsia="Calibri"/>
                <w:sz w:val="22"/>
                <w:szCs w:val="22"/>
              </w:rPr>
              <w:lastRenderedPageBreak/>
              <w:t>ТТ</w:t>
            </w:r>
            <w:r w:rsidR="00DA1A5B">
              <w:rPr>
                <w:rFonts w:eastAsia="Calibri"/>
                <w:sz w:val="22"/>
                <w:szCs w:val="22"/>
              </w:rPr>
              <w:t>Н</w:t>
            </w:r>
            <w:r w:rsidRPr="007718C7">
              <w:rPr>
                <w:rFonts w:eastAsia="Calibri"/>
                <w:sz w:val="22"/>
                <w:szCs w:val="22"/>
              </w:rPr>
              <w:t xml:space="preserve"> серии ШС                         № 0348</w:t>
            </w:r>
            <w:r>
              <w:rPr>
                <w:rFonts w:eastAsia="Calibri"/>
                <w:sz w:val="22"/>
                <w:szCs w:val="22"/>
              </w:rPr>
              <w:t>222</w:t>
            </w:r>
            <w:r w:rsidRPr="007718C7">
              <w:rPr>
                <w:rFonts w:eastAsia="Calibri"/>
                <w:sz w:val="22"/>
                <w:szCs w:val="22"/>
              </w:rPr>
              <w:t xml:space="preserve">                                от 29.11.2022, </w:t>
            </w:r>
          </w:p>
          <w:p w:rsidR="002573CC" w:rsidRPr="007718C7" w:rsidRDefault="002573CC" w:rsidP="00877A83">
            <w:pPr>
              <w:spacing w:before="0" w:line="240" w:lineRule="exact"/>
              <w:jc w:val="both"/>
              <w:rPr>
                <w:sz w:val="22"/>
                <w:szCs w:val="22"/>
              </w:rPr>
            </w:pPr>
            <w:r w:rsidRPr="007718C7">
              <w:rPr>
                <w:sz w:val="22"/>
                <w:szCs w:val="22"/>
              </w:rPr>
              <w:t>декларация о соответствии</w:t>
            </w:r>
          </w:p>
          <w:p w:rsidR="002573CC" w:rsidRPr="007718C7" w:rsidRDefault="002573CC" w:rsidP="00877A83">
            <w:pPr>
              <w:spacing w:before="0" w:line="240" w:lineRule="exact"/>
              <w:jc w:val="both"/>
              <w:rPr>
                <w:rFonts w:eastAsia="Calibri"/>
                <w:spacing w:val="-6"/>
                <w:sz w:val="22"/>
                <w:szCs w:val="22"/>
                <w:lang w:eastAsia="en-US"/>
              </w:rPr>
            </w:pPr>
            <w:r>
              <w:rPr>
                <w:rFonts w:eastAsia="Calibri"/>
                <w:spacing w:val="-6"/>
                <w:sz w:val="22"/>
                <w:szCs w:val="22"/>
                <w:lang w:eastAsia="en-US"/>
              </w:rPr>
              <w:t xml:space="preserve">ДС </w:t>
            </w:r>
            <w:r w:rsidRPr="007718C7">
              <w:rPr>
                <w:rFonts w:eastAsia="Calibri"/>
                <w:spacing w:val="-6"/>
                <w:sz w:val="22"/>
                <w:szCs w:val="22"/>
                <w:lang w:eastAsia="en-US"/>
              </w:rPr>
              <w:t>ЕАЭС</w:t>
            </w:r>
            <w:r>
              <w:rPr>
                <w:rFonts w:eastAsia="Calibri"/>
                <w:spacing w:val="-6"/>
                <w:sz w:val="22"/>
                <w:szCs w:val="22"/>
                <w:lang w:eastAsia="en-US"/>
              </w:rPr>
              <w:t xml:space="preserve"> №</w:t>
            </w:r>
            <w:r w:rsidRPr="007718C7">
              <w:rPr>
                <w:rFonts w:eastAsia="Calibri"/>
                <w:spacing w:val="-6"/>
                <w:sz w:val="22"/>
                <w:szCs w:val="22"/>
                <w:lang w:eastAsia="en-US"/>
              </w:rPr>
              <w:t xml:space="preserve"> </w:t>
            </w:r>
            <w:r w:rsidRPr="007718C7">
              <w:rPr>
                <w:rFonts w:eastAsia="Calibri"/>
                <w:spacing w:val="-6"/>
                <w:sz w:val="22"/>
                <w:szCs w:val="22"/>
                <w:lang w:val="en-US" w:eastAsia="en-US"/>
              </w:rPr>
              <w:t>RU</w:t>
            </w:r>
            <w:r w:rsidRPr="007718C7">
              <w:rPr>
                <w:rFonts w:eastAsia="Calibri"/>
                <w:spacing w:val="-6"/>
                <w:sz w:val="22"/>
                <w:szCs w:val="22"/>
                <w:lang w:eastAsia="en-US"/>
              </w:rPr>
              <w:t xml:space="preserve"> Д. </w:t>
            </w:r>
            <w:r w:rsidRPr="007718C7">
              <w:rPr>
                <w:rFonts w:eastAsia="Calibri"/>
                <w:spacing w:val="-6"/>
                <w:sz w:val="22"/>
                <w:szCs w:val="22"/>
                <w:lang w:val="en-US" w:eastAsia="en-US"/>
              </w:rPr>
              <w:t>RU</w:t>
            </w:r>
            <w:r w:rsidRPr="007718C7">
              <w:rPr>
                <w:rFonts w:eastAsia="Calibri"/>
                <w:spacing w:val="-6"/>
                <w:sz w:val="22"/>
                <w:szCs w:val="22"/>
                <w:lang w:eastAsia="en-US"/>
              </w:rPr>
              <w:t>. АБ</w:t>
            </w:r>
            <w:proofErr w:type="gramStart"/>
            <w:r w:rsidRPr="007718C7">
              <w:rPr>
                <w:rFonts w:eastAsia="Calibri"/>
                <w:spacing w:val="-6"/>
                <w:sz w:val="22"/>
                <w:szCs w:val="22"/>
                <w:lang w:eastAsia="en-US"/>
              </w:rPr>
              <w:t>87.В.</w:t>
            </w:r>
            <w:proofErr w:type="gramEnd"/>
            <w:r>
              <w:rPr>
                <w:rFonts w:eastAsia="Calibri"/>
                <w:spacing w:val="-6"/>
                <w:sz w:val="22"/>
                <w:szCs w:val="22"/>
                <w:lang w:eastAsia="en-US"/>
              </w:rPr>
              <w:t>01070</w:t>
            </w:r>
            <w:r w:rsidRPr="007718C7">
              <w:rPr>
                <w:sz w:val="22"/>
                <w:szCs w:val="22"/>
              </w:rPr>
              <w:t>,</w:t>
            </w:r>
          </w:p>
          <w:p w:rsidR="002573CC" w:rsidRPr="007718C7" w:rsidRDefault="002573CC" w:rsidP="004D2E7E">
            <w:pPr>
              <w:spacing w:before="0" w:line="240" w:lineRule="exact"/>
              <w:jc w:val="both"/>
              <w:rPr>
                <w:rFonts w:eastAsia="Calibri"/>
                <w:sz w:val="22"/>
                <w:szCs w:val="22"/>
              </w:rPr>
            </w:pPr>
            <w:r w:rsidRPr="007718C7">
              <w:rPr>
                <w:rFonts w:eastAsia="Batang"/>
                <w:sz w:val="22"/>
                <w:szCs w:val="22"/>
              </w:rPr>
              <w:t>дата регистрации декларации о соответствии</w:t>
            </w:r>
            <w:r w:rsidRPr="007718C7">
              <w:rPr>
                <w:sz w:val="22"/>
                <w:szCs w:val="22"/>
              </w:rPr>
              <w:t xml:space="preserve"> 18.06.2018, срок действия до 17.06.2023 </w:t>
            </w:r>
          </w:p>
        </w:tc>
        <w:tc>
          <w:tcPr>
            <w:tcW w:w="583" w:type="pct"/>
          </w:tcPr>
          <w:p w:rsidR="002573CC" w:rsidRPr="007718C7" w:rsidRDefault="002573CC" w:rsidP="00877A83">
            <w:pPr>
              <w:widowControl/>
              <w:autoSpaceDE w:val="0"/>
              <w:autoSpaceDN w:val="0"/>
              <w:adjustRightInd w:val="0"/>
              <w:snapToGrid/>
              <w:spacing w:before="0" w:line="240" w:lineRule="exact"/>
              <w:contextualSpacing/>
              <w:jc w:val="both"/>
              <w:rPr>
                <w:sz w:val="22"/>
                <w:szCs w:val="22"/>
              </w:rPr>
            </w:pPr>
            <w:proofErr w:type="spellStart"/>
            <w:r>
              <w:rPr>
                <w:sz w:val="22"/>
                <w:szCs w:val="22"/>
              </w:rPr>
              <w:t>Барановичскийзональный</w:t>
            </w:r>
            <w:proofErr w:type="spellEnd"/>
            <w:r w:rsidRPr="007718C7">
              <w:rPr>
                <w:sz w:val="22"/>
                <w:szCs w:val="22"/>
              </w:rPr>
              <w:t xml:space="preserve"> ЦГЭ </w:t>
            </w:r>
          </w:p>
          <w:p w:rsidR="002573CC" w:rsidRPr="007718C7" w:rsidRDefault="002573CC" w:rsidP="00877A83">
            <w:pPr>
              <w:shd w:val="clear" w:color="auto" w:fill="FFFFFF"/>
              <w:tabs>
                <w:tab w:val="num" w:pos="0"/>
                <w:tab w:val="left" w:pos="4678"/>
                <w:tab w:val="left" w:pos="4820"/>
                <w:tab w:val="left" w:pos="4962"/>
                <w:tab w:val="left" w:pos="9720"/>
              </w:tabs>
              <w:spacing w:before="0" w:line="240" w:lineRule="exact"/>
              <w:jc w:val="both"/>
              <w:rPr>
                <w:sz w:val="22"/>
                <w:szCs w:val="22"/>
              </w:rPr>
            </w:pPr>
            <w:r w:rsidRPr="007718C7">
              <w:rPr>
                <w:sz w:val="22"/>
                <w:szCs w:val="22"/>
              </w:rPr>
              <w:t xml:space="preserve">(исх.                       от </w:t>
            </w:r>
            <w:r>
              <w:rPr>
                <w:sz w:val="22"/>
                <w:szCs w:val="22"/>
                <w:lang w:val="be-BY"/>
              </w:rPr>
              <w:t>22</w:t>
            </w:r>
            <w:r w:rsidRPr="007718C7">
              <w:rPr>
                <w:sz w:val="22"/>
                <w:szCs w:val="22"/>
                <w:lang w:val="be-BY"/>
              </w:rPr>
              <w:t>.</w:t>
            </w:r>
            <w:r w:rsidRPr="007718C7">
              <w:rPr>
                <w:sz w:val="22"/>
                <w:szCs w:val="22"/>
              </w:rPr>
              <w:t xml:space="preserve">03.2023                  № </w:t>
            </w:r>
            <w:r>
              <w:rPr>
                <w:sz w:val="22"/>
                <w:szCs w:val="22"/>
              </w:rPr>
              <w:t>04.6-04/1849</w:t>
            </w:r>
            <w:r w:rsidRPr="007718C7">
              <w:rPr>
                <w:sz w:val="22"/>
                <w:szCs w:val="22"/>
              </w:rPr>
              <w:t>)</w:t>
            </w:r>
          </w:p>
          <w:p w:rsidR="002573CC" w:rsidRPr="007718C7" w:rsidRDefault="002573CC" w:rsidP="00877A83">
            <w:pPr>
              <w:widowControl/>
              <w:autoSpaceDE w:val="0"/>
              <w:autoSpaceDN w:val="0"/>
              <w:adjustRightInd w:val="0"/>
              <w:snapToGrid/>
              <w:spacing w:before="0" w:line="240" w:lineRule="exact"/>
              <w:contextualSpacing/>
              <w:jc w:val="both"/>
              <w:rPr>
                <w:sz w:val="22"/>
                <w:szCs w:val="22"/>
              </w:rPr>
            </w:pPr>
          </w:p>
        </w:tc>
        <w:tc>
          <w:tcPr>
            <w:tcW w:w="582" w:type="pct"/>
          </w:tcPr>
          <w:p w:rsidR="002573CC" w:rsidRPr="007718C7" w:rsidRDefault="002573CC" w:rsidP="007718C7">
            <w:pPr>
              <w:widowControl/>
              <w:autoSpaceDE w:val="0"/>
              <w:autoSpaceDN w:val="0"/>
              <w:adjustRightInd w:val="0"/>
              <w:snapToGrid/>
              <w:spacing w:before="0" w:line="240" w:lineRule="exact"/>
              <w:contextualSpacing/>
              <w:jc w:val="both"/>
              <w:rPr>
                <w:sz w:val="22"/>
                <w:szCs w:val="22"/>
              </w:rPr>
            </w:pPr>
          </w:p>
        </w:tc>
      </w:tr>
      <w:tr w:rsidR="006A56B2" w:rsidRPr="00AA0A90" w:rsidTr="000331C2">
        <w:trPr>
          <w:trHeight w:val="1248"/>
        </w:trPr>
        <w:tc>
          <w:tcPr>
            <w:tcW w:w="165" w:type="pct"/>
          </w:tcPr>
          <w:p w:rsidR="006A56B2" w:rsidRDefault="0027317D" w:rsidP="00966A9C">
            <w:pPr>
              <w:snapToGrid/>
              <w:spacing w:before="0" w:line="220" w:lineRule="exact"/>
              <w:jc w:val="both"/>
              <w:rPr>
                <w:sz w:val="22"/>
                <w:szCs w:val="22"/>
              </w:rPr>
            </w:pPr>
            <w:r>
              <w:rPr>
                <w:sz w:val="22"/>
                <w:szCs w:val="22"/>
              </w:rPr>
              <w:lastRenderedPageBreak/>
              <w:t>2.</w:t>
            </w:r>
          </w:p>
        </w:tc>
        <w:tc>
          <w:tcPr>
            <w:tcW w:w="586" w:type="pct"/>
          </w:tcPr>
          <w:p w:rsidR="00C222F7" w:rsidRDefault="00C17F44" w:rsidP="0027317D">
            <w:pPr>
              <w:widowControl/>
              <w:autoSpaceDE w:val="0"/>
              <w:autoSpaceDN w:val="0"/>
              <w:adjustRightInd w:val="0"/>
              <w:snapToGrid/>
              <w:spacing w:before="0" w:line="220" w:lineRule="exact"/>
              <w:jc w:val="both"/>
              <w:rPr>
                <w:sz w:val="22"/>
                <w:szCs w:val="22"/>
              </w:rPr>
            </w:pPr>
            <w:r>
              <w:rPr>
                <w:b/>
                <w:sz w:val="22"/>
                <w:szCs w:val="22"/>
              </w:rPr>
              <w:t xml:space="preserve">Фольга алюминиевая прочная </w:t>
            </w:r>
            <w:r w:rsidRPr="00C17F44">
              <w:rPr>
                <w:sz w:val="22"/>
                <w:szCs w:val="22"/>
              </w:rPr>
              <w:t>торговой марки</w:t>
            </w:r>
            <w:r>
              <w:rPr>
                <w:sz w:val="22"/>
                <w:szCs w:val="22"/>
              </w:rPr>
              <w:t xml:space="preserve"> </w:t>
            </w:r>
            <w:r w:rsidRPr="00C17F44">
              <w:rPr>
                <w:b/>
                <w:sz w:val="22"/>
                <w:szCs w:val="22"/>
                <w:lang w:val="en-US"/>
              </w:rPr>
              <w:t>Dora</w:t>
            </w:r>
            <w:r w:rsidRPr="00C17F44">
              <w:rPr>
                <w:sz w:val="22"/>
                <w:szCs w:val="22"/>
              </w:rPr>
              <w:t xml:space="preserve">, </w:t>
            </w:r>
          </w:p>
          <w:p w:rsidR="00C222F7" w:rsidRDefault="00C222F7" w:rsidP="0027317D">
            <w:pPr>
              <w:widowControl/>
              <w:autoSpaceDE w:val="0"/>
              <w:autoSpaceDN w:val="0"/>
              <w:adjustRightInd w:val="0"/>
              <w:snapToGrid/>
              <w:spacing w:before="0" w:line="220" w:lineRule="exact"/>
              <w:jc w:val="both"/>
              <w:rPr>
                <w:sz w:val="22"/>
                <w:szCs w:val="22"/>
              </w:rPr>
            </w:pPr>
            <w:r w:rsidRPr="00C17F44">
              <w:rPr>
                <w:sz w:val="22"/>
                <w:szCs w:val="22"/>
              </w:rPr>
              <w:t>для хранения</w:t>
            </w:r>
            <w:r>
              <w:rPr>
                <w:sz w:val="22"/>
                <w:szCs w:val="22"/>
              </w:rPr>
              <w:t xml:space="preserve"> и</w:t>
            </w:r>
            <w:r w:rsidRPr="00C17F44">
              <w:rPr>
                <w:sz w:val="22"/>
                <w:szCs w:val="22"/>
              </w:rPr>
              <w:t xml:space="preserve"> запекания,</w:t>
            </w:r>
          </w:p>
          <w:p w:rsidR="006A56B2" w:rsidRPr="00C17F44" w:rsidRDefault="00C17F44" w:rsidP="00C222F7">
            <w:pPr>
              <w:widowControl/>
              <w:autoSpaceDE w:val="0"/>
              <w:autoSpaceDN w:val="0"/>
              <w:adjustRightInd w:val="0"/>
              <w:snapToGrid/>
              <w:spacing w:before="0" w:line="220" w:lineRule="exact"/>
              <w:jc w:val="both"/>
              <w:rPr>
                <w:b/>
                <w:sz w:val="22"/>
                <w:szCs w:val="22"/>
              </w:rPr>
            </w:pPr>
            <w:r>
              <w:rPr>
                <w:sz w:val="22"/>
                <w:szCs w:val="22"/>
              </w:rPr>
              <w:t>изготовлена по</w:t>
            </w:r>
            <w:r w:rsidRPr="00F85C76">
              <w:rPr>
                <w:sz w:val="22"/>
                <w:szCs w:val="22"/>
              </w:rPr>
              <w:t xml:space="preserve"> ТУ</w:t>
            </w:r>
            <w:r>
              <w:rPr>
                <w:sz w:val="22"/>
                <w:szCs w:val="22"/>
              </w:rPr>
              <w:t xml:space="preserve"> 1811-002-24254739-2016, </w:t>
            </w:r>
            <w:r w:rsidRPr="00C17F44">
              <w:rPr>
                <w:sz w:val="22"/>
                <w:szCs w:val="22"/>
              </w:rPr>
              <w:t xml:space="preserve">арт. </w:t>
            </w:r>
            <w:r>
              <w:rPr>
                <w:sz w:val="22"/>
                <w:szCs w:val="22"/>
              </w:rPr>
              <w:t xml:space="preserve">2007-003, размер </w:t>
            </w:r>
            <w:r w:rsidR="000C026E">
              <w:rPr>
                <w:sz w:val="22"/>
                <w:szCs w:val="22"/>
              </w:rPr>
              <w:t xml:space="preserve">                                 </w:t>
            </w:r>
            <w:r w:rsidR="00C222F7">
              <w:rPr>
                <w:sz w:val="22"/>
                <w:szCs w:val="22"/>
              </w:rPr>
              <w:t>10м×29</w:t>
            </w:r>
            <w:r>
              <w:rPr>
                <w:sz w:val="22"/>
                <w:szCs w:val="22"/>
              </w:rPr>
              <w:t>см, состав: алюминий пищевой, дата изготовления февраль 2022, срок годности не ограничен</w:t>
            </w:r>
            <w:r w:rsidR="00162C73">
              <w:rPr>
                <w:sz w:val="22"/>
                <w:szCs w:val="22"/>
              </w:rPr>
              <w:t>,</w:t>
            </w:r>
            <w:r w:rsidR="0027317D">
              <w:rPr>
                <w:sz w:val="22"/>
                <w:szCs w:val="22"/>
              </w:rPr>
              <w:t xml:space="preserve"> штриховой код 4627127030190  </w:t>
            </w:r>
            <w:r w:rsidR="0027317D" w:rsidRPr="00CD0816">
              <w:rPr>
                <w:i/>
                <w:sz w:val="22"/>
                <w:szCs w:val="22"/>
              </w:rPr>
              <w:t xml:space="preserve">(объём партии </w:t>
            </w:r>
            <w:r w:rsidR="0027317D">
              <w:rPr>
                <w:i/>
                <w:sz w:val="22"/>
                <w:szCs w:val="22"/>
              </w:rPr>
              <w:t xml:space="preserve">50 </w:t>
            </w:r>
            <w:r w:rsidR="0027317D" w:rsidRPr="00CD0816">
              <w:rPr>
                <w:i/>
                <w:sz w:val="22"/>
                <w:szCs w:val="22"/>
              </w:rPr>
              <w:t>штук)</w:t>
            </w:r>
          </w:p>
        </w:tc>
        <w:tc>
          <w:tcPr>
            <w:tcW w:w="752" w:type="pct"/>
            <w:gridSpan w:val="2"/>
          </w:tcPr>
          <w:p w:rsidR="006A56B2" w:rsidRPr="007718C7" w:rsidRDefault="006A56B2" w:rsidP="00877A83">
            <w:pPr>
              <w:spacing w:before="0" w:line="220" w:lineRule="exact"/>
              <w:jc w:val="both"/>
              <w:rPr>
                <w:b/>
                <w:sz w:val="22"/>
                <w:szCs w:val="22"/>
              </w:rPr>
            </w:pPr>
            <w:r w:rsidRPr="00AA0A90">
              <w:rPr>
                <w:spacing w:val="-6"/>
                <w:sz w:val="22"/>
                <w:szCs w:val="22"/>
              </w:rPr>
              <w:t>Изготовитель</w:t>
            </w:r>
            <w:r w:rsidRPr="007718C7">
              <w:rPr>
                <w:spacing w:val="-6"/>
                <w:sz w:val="22"/>
                <w:szCs w:val="22"/>
              </w:rPr>
              <w:t xml:space="preserve">:             </w:t>
            </w:r>
          </w:p>
          <w:p w:rsidR="006A56B2" w:rsidRPr="00570A19" w:rsidRDefault="006A56B2" w:rsidP="00877A83">
            <w:pPr>
              <w:spacing w:before="0" w:line="220" w:lineRule="exact"/>
              <w:jc w:val="both"/>
              <w:rPr>
                <w:i/>
                <w:spacing w:val="-6"/>
                <w:sz w:val="22"/>
                <w:szCs w:val="22"/>
              </w:rPr>
            </w:pPr>
            <w:r>
              <w:rPr>
                <w:b/>
                <w:spacing w:val="-6"/>
                <w:sz w:val="22"/>
                <w:szCs w:val="22"/>
              </w:rPr>
              <w:t>ООО «</w:t>
            </w:r>
            <w:proofErr w:type="spellStart"/>
            <w:r>
              <w:rPr>
                <w:b/>
                <w:spacing w:val="-6"/>
                <w:sz w:val="22"/>
                <w:szCs w:val="22"/>
              </w:rPr>
              <w:t>Малибри</w:t>
            </w:r>
            <w:proofErr w:type="spellEnd"/>
            <w:r>
              <w:rPr>
                <w:b/>
                <w:spacing w:val="-6"/>
                <w:sz w:val="22"/>
                <w:szCs w:val="22"/>
              </w:rPr>
              <w:t xml:space="preserve">», </w:t>
            </w:r>
            <w:r w:rsidRPr="00570A19">
              <w:rPr>
                <w:i/>
                <w:spacing w:val="-6"/>
                <w:sz w:val="22"/>
                <w:szCs w:val="22"/>
              </w:rPr>
              <w:t>Россия</w:t>
            </w:r>
            <w:r>
              <w:rPr>
                <w:i/>
                <w:spacing w:val="-6"/>
                <w:sz w:val="22"/>
                <w:szCs w:val="22"/>
              </w:rPr>
              <w:t xml:space="preserve">, Ростовская область, г. Ростов-на-Дону, ул. </w:t>
            </w:r>
            <w:proofErr w:type="gramStart"/>
            <w:r>
              <w:rPr>
                <w:i/>
                <w:spacing w:val="-6"/>
                <w:sz w:val="22"/>
                <w:szCs w:val="22"/>
              </w:rPr>
              <w:t xml:space="preserve">Троллейбусная,   </w:t>
            </w:r>
            <w:proofErr w:type="gramEnd"/>
            <w:r>
              <w:rPr>
                <w:i/>
                <w:spacing w:val="-6"/>
                <w:sz w:val="22"/>
                <w:szCs w:val="22"/>
              </w:rPr>
              <w:t xml:space="preserve">                    д. 24/2В.</w:t>
            </w:r>
          </w:p>
          <w:p w:rsidR="006A56B2" w:rsidRPr="00AA0A90" w:rsidRDefault="006A56B2" w:rsidP="00877A83">
            <w:pPr>
              <w:spacing w:before="0" w:line="220" w:lineRule="exact"/>
              <w:jc w:val="both"/>
              <w:rPr>
                <w:b/>
                <w:sz w:val="22"/>
                <w:szCs w:val="22"/>
              </w:rPr>
            </w:pPr>
            <w:r w:rsidRPr="00AA0A90">
              <w:rPr>
                <w:sz w:val="22"/>
                <w:szCs w:val="22"/>
              </w:rPr>
              <w:t xml:space="preserve">Импортёр в Республику Беларусь: </w:t>
            </w:r>
          </w:p>
          <w:p w:rsidR="006A56B2" w:rsidRPr="00AA0A90" w:rsidRDefault="006A56B2" w:rsidP="006A56B2">
            <w:pPr>
              <w:spacing w:before="0" w:line="220" w:lineRule="exact"/>
              <w:jc w:val="both"/>
              <w:rPr>
                <w:spacing w:val="-6"/>
                <w:sz w:val="22"/>
                <w:szCs w:val="22"/>
              </w:rPr>
            </w:pPr>
            <w:r>
              <w:rPr>
                <w:b/>
                <w:spacing w:val="-6"/>
                <w:sz w:val="22"/>
                <w:szCs w:val="22"/>
              </w:rPr>
              <w:t>ОО</w:t>
            </w:r>
            <w:r w:rsidRPr="00570A19">
              <w:rPr>
                <w:b/>
                <w:spacing w:val="-6"/>
                <w:sz w:val="22"/>
                <w:szCs w:val="22"/>
              </w:rPr>
              <w:t xml:space="preserve">О </w:t>
            </w:r>
            <w:r>
              <w:rPr>
                <w:b/>
                <w:spacing w:val="-6"/>
                <w:sz w:val="22"/>
                <w:szCs w:val="22"/>
              </w:rPr>
              <w:t>«</w:t>
            </w:r>
            <w:proofErr w:type="spellStart"/>
            <w:r>
              <w:rPr>
                <w:b/>
                <w:spacing w:val="-6"/>
                <w:sz w:val="22"/>
                <w:szCs w:val="22"/>
              </w:rPr>
              <w:t>Белвитатрейд</w:t>
            </w:r>
            <w:proofErr w:type="spellEnd"/>
            <w:r w:rsidRPr="00570A19">
              <w:rPr>
                <w:b/>
                <w:spacing w:val="-6"/>
                <w:sz w:val="22"/>
                <w:szCs w:val="22"/>
              </w:rPr>
              <w:t>»</w:t>
            </w:r>
            <w:r w:rsidRPr="00570A19">
              <w:rPr>
                <w:spacing w:val="-6"/>
                <w:sz w:val="22"/>
                <w:szCs w:val="22"/>
              </w:rPr>
              <w:t>,</w:t>
            </w:r>
            <w:r>
              <w:rPr>
                <w:spacing w:val="-6"/>
                <w:sz w:val="22"/>
                <w:szCs w:val="22"/>
              </w:rPr>
              <w:t xml:space="preserve">                                      </w:t>
            </w:r>
            <w:r w:rsidRPr="00570A19">
              <w:rPr>
                <w:i/>
                <w:spacing w:val="-6"/>
                <w:sz w:val="22"/>
                <w:szCs w:val="22"/>
              </w:rPr>
              <w:t xml:space="preserve">г. Минск, </w:t>
            </w:r>
            <w:r w:rsidR="00162C73">
              <w:rPr>
                <w:i/>
                <w:spacing w:val="-6"/>
                <w:sz w:val="22"/>
                <w:szCs w:val="22"/>
              </w:rPr>
              <w:t xml:space="preserve">                                     </w:t>
            </w:r>
            <w:r w:rsidRPr="00570A19">
              <w:rPr>
                <w:i/>
                <w:spacing w:val="-6"/>
                <w:sz w:val="22"/>
                <w:szCs w:val="22"/>
              </w:rPr>
              <w:t xml:space="preserve">ул. </w:t>
            </w:r>
            <w:r>
              <w:rPr>
                <w:i/>
                <w:spacing w:val="-6"/>
                <w:sz w:val="22"/>
                <w:szCs w:val="22"/>
              </w:rPr>
              <w:t>Наполеона Орды</w:t>
            </w:r>
            <w:r w:rsidRPr="00570A19">
              <w:rPr>
                <w:i/>
                <w:spacing w:val="-6"/>
                <w:sz w:val="22"/>
                <w:szCs w:val="22"/>
              </w:rPr>
              <w:t xml:space="preserve">, </w:t>
            </w:r>
            <w:r>
              <w:rPr>
                <w:i/>
                <w:spacing w:val="-6"/>
                <w:sz w:val="22"/>
                <w:szCs w:val="22"/>
              </w:rPr>
              <w:t xml:space="preserve">                      </w:t>
            </w:r>
            <w:r w:rsidRPr="00570A19">
              <w:rPr>
                <w:i/>
                <w:spacing w:val="-6"/>
                <w:sz w:val="22"/>
                <w:szCs w:val="22"/>
              </w:rPr>
              <w:t xml:space="preserve">д. </w:t>
            </w:r>
            <w:r>
              <w:rPr>
                <w:i/>
                <w:spacing w:val="-6"/>
                <w:sz w:val="22"/>
                <w:szCs w:val="22"/>
              </w:rPr>
              <w:t>23</w:t>
            </w:r>
            <w:r w:rsidRPr="00570A19">
              <w:rPr>
                <w:i/>
                <w:spacing w:val="-6"/>
                <w:sz w:val="22"/>
                <w:szCs w:val="22"/>
              </w:rPr>
              <w:t xml:space="preserve">, </w:t>
            </w:r>
            <w:r>
              <w:rPr>
                <w:i/>
                <w:spacing w:val="-6"/>
                <w:sz w:val="22"/>
                <w:szCs w:val="22"/>
              </w:rPr>
              <w:t>пом. 329.</w:t>
            </w:r>
          </w:p>
        </w:tc>
        <w:tc>
          <w:tcPr>
            <w:tcW w:w="734" w:type="pct"/>
          </w:tcPr>
          <w:p w:rsidR="006A56B2" w:rsidRPr="00AA0A90" w:rsidRDefault="006A56B2" w:rsidP="0094442D">
            <w:pPr>
              <w:pStyle w:val="ad"/>
              <w:widowControl w:val="0"/>
              <w:tabs>
                <w:tab w:val="left" w:pos="1334"/>
              </w:tabs>
              <w:spacing w:after="0" w:line="220" w:lineRule="exact"/>
              <w:jc w:val="both"/>
              <w:rPr>
                <w:sz w:val="22"/>
                <w:szCs w:val="22"/>
              </w:rPr>
            </w:pPr>
            <w:r w:rsidRPr="00AA0A90">
              <w:rPr>
                <w:sz w:val="22"/>
                <w:szCs w:val="22"/>
              </w:rPr>
              <w:t>Магазин «</w:t>
            </w:r>
            <w:proofErr w:type="spellStart"/>
            <w:r>
              <w:rPr>
                <w:sz w:val="22"/>
                <w:szCs w:val="22"/>
              </w:rPr>
              <w:t>Марц</w:t>
            </w:r>
            <w:r>
              <w:rPr>
                <w:sz w:val="22"/>
                <w:szCs w:val="22"/>
                <w:lang w:val="en-US"/>
              </w:rPr>
              <w:t>i</w:t>
            </w:r>
            <w:proofErr w:type="spellEnd"/>
            <w:r>
              <w:rPr>
                <w:sz w:val="22"/>
                <w:szCs w:val="22"/>
              </w:rPr>
              <w:t>н</w:t>
            </w:r>
            <w:r w:rsidRPr="00AA0A90">
              <w:rPr>
                <w:sz w:val="22"/>
                <w:szCs w:val="22"/>
              </w:rPr>
              <w:t>»</w:t>
            </w:r>
            <w:r>
              <w:rPr>
                <w:sz w:val="22"/>
                <w:szCs w:val="22"/>
              </w:rPr>
              <w:t xml:space="preserve"> подразделения                         М-718</w:t>
            </w:r>
            <w:r w:rsidRPr="00AA0A90">
              <w:rPr>
                <w:sz w:val="22"/>
                <w:szCs w:val="22"/>
              </w:rPr>
              <w:t xml:space="preserve"> </w:t>
            </w:r>
            <w:r>
              <w:rPr>
                <w:sz w:val="22"/>
                <w:szCs w:val="22"/>
              </w:rPr>
              <w:t>ИООО</w:t>
            </w:r>
            <w:r w:rsidRPr="00AA0A90">
              <w:rPr>
                <w:sz w:val="22"/>
                <w:szCs w:val="22"/>
              </w:rPr>
              <w:t xml:space="preserve"> </w:t>
            </w:r>
            <w:r>
              <w:rPr>
                <w:sz w:val="22"/>
                <w:szCs w:val="22"/>
              </w:rPr>
              <w:t xml:space="preserve">                        </w:t>
            </w:r>
            <w:proofErr w:type="gramStart"/>
            <w:r>
              <w:rPr>
                <w:sz w:val="22"/>
                <w:szCs w:val="22"/>
              </w:rPr>
              <w:t xml:space="preserve">   </w:t>
            </w:r>
            <w:r w:rsidRPr="00AA0A90">
              <w:rPr>
                <w:sz w:val="22"/>
                <w:szCs w:val="22"/>
              </w:rPr>
              <w:t>«</w:t>
            </w:r>
            <w:proofErr w:type="gramEnd"/>
            <w:r>
              <w:rPr>
                <w:sz w:val="22"/>
                <w:szCs w:val="22"/>
              </w:rPr>
              <w:t xml:space="preserve">Март Инн </w:t>
            </w:r>
            <w:proofErr w:type="spellStart"/>
            <w:r>
              <w:rPr>
                <w:sz w:val="22"/>
                <w:szCs w:val="22"/>
              </w:rPr>
              <w:t>Фуд</w:t>
            </w:r>
            <w:proofErr w:type="spellEnd"/>
            <w:r w:rsidRPr="00AA0A90">
              <w:rPr>
                <w:sz w:val="22"/>
                <w:szCs w:val="22"/>
              </w:rPr>
              <w:t>»,</w:t>
            </w:r>
          </w:p>
          <w:p w:rsidR="006A56B2" w:rsidRPr="00AA0A90" w:rsidRDefault="006A56B2" w:rsidP="0094442D">
            <w:pPr>
              <w:pStyle w:val="ad"/>
              <w:widowControl w:val="0"/>
              <w:tabs>
                <w:tab w:val="left" w:pos="1334"/>
              </w:tabs>
              <w:spacing w:after="0" w:line="220" w:lineRule="exact"/>
              <w:jc w:val="both"/>
              <w:rPr>
                <w:rFonts w:eastAsia="Batang"/>
                <w:sz w:val="22"/>
                <w:szCs w:val="22"/>
              </w:rPr>
            </w:pPr>
            <w:r w:rsidRPr="00AA0A90">
              <w:rPr>
                <w:rFonts w:eastAsia="Batang"/>
                <w:sz w:val="22"/>
                <w:szCs w:val="22"/>
              </w:rPr>
              <w:t xml:space="preserve">расположенный по адресу: </w:t>
            </w:r>
          </w:p>
          <w:p w:rsidR="006A56B2" w:rsidRPr="00AA0A90" w:rsidRDefault="006A56B2" w:rsidP="0094442D">
            <w:pPr>
              <w:pStyle w:val="ad"/>
              <w:widowControl w:val="0"/>
              <w:tabs>
                <w:tab w:val="left" w:pos="1334"/>
              </w:tabs>
              <w:spacing w:after="0" w:line="220" w:lineRule="exact"/>
              <w:jc w:val="both"/>
              <w:rPr>
                <w:rFonts w:eastAsia="Batang"/>
                <w:sz w:val="22"/>
                <w:szCs w:val="22"/>
              </w:rPr>
            </w:pPr>
            <w:r>
              <w:rPr>
                <w:rFonts w:eastAsia="Batang"/>
                <w:sz w:val="22"/>
                <w:szCs w:val="22"/>
              </w:rPr>
              <w:t xml:space="preserve">г. Барановичи, ул. </w:t>
            </w:r>
            <w:proofErr w:type="spellStart"/>
            <w:r>
              <w:rPr>
                <w:rFonts w:eastAsia="Batang"/>
                <w:sz w:val="22"/>
                <w:szCs w:val="22"/>
              </w:rPr>
              <w:t>Наконечникова</w:t>
            </w:r>
            <w:proofErr w:type="spellEnd"/>
            <w:r>
              <w:rPr>
                <w:rFonts w:eastAsia="Batang"/>
                <w:sz w:val="22"/>
                <w:szCs w:val="22"/>
              </w:rPr>
              <w:t>, 37А</w:t>
            </w:r>
          </w:p>
          <w:p w:rsidR="006A56B2" w:rsidRPr="00AA0A90" w:rsidRDefault="006A56B2" w:rsidP="0094442D">
            <w:pPr>
              <w:pStyle w:val="ad"/>
              <w:widowControl w:val="0"/>
              <w:tabs>
                <w:tab w:val="left" w:pos="1334"/>
              </w:tabs>
              <w:spacing w:after="0" w:line="220" w:lineRule="exact"/>
              <w:jc w:val="both"/>
              <w:rPr>
                <w:rFonts w:eastAsia="Batang"/>
                <w:sz w:val="22"/>
                <w:szCs w:val="22"/>
              </w:rPr>
            </w:pPr>
            <w:r w:rsidRPr="00AA0A90">
              <w:rPr>
                <w:rFonts w:eastAsia="Batang"/>
                <w:sz w:val="22"/>
                <w:szCs w:val="22"/>
              </w:rPr>
              <w:t xml:space="preserve">(юридический адрес: </w:t>
            </w:r>
            <w:r>
              <w:rPr>
                <w:rFonts w:eastAsia="Batang"/>
                <w:sz w:val="22"/>
                <w:szCs w:val="22"/>
              </w:rPr>
              <w:t xml:space="preserve">г. Минск, ул. </w:t>
            </w:r>
            <w:proofErr w:type="spellStart"/>
            <w:r>
              <w:rPr>
                <w:rFonts w:eastAsia="Batang"/>
                <w:sz w:val="22"/>
                <w:szCs w:val="22"/>
              </w:rPr>
              <w:t>Притыцкого</w:t>
            </w:r>
            <w:proofErr w:type="spellEnd"/>
            <w:r>
              <w:rPr>
                <w:rFonts w:eastAsia="Batang"/>
                <w:sz w:val="22"/>
                <w:szCs w:val="22"/>
              </w:rPr>
              <w:t>, 2/3, офис 4-2</w:t>
            </w:r>
            <w:r w:rsidRPr="00AA0A90">
              <w:rPr>
                <w:rFonts w:eastAsia="Batang"/>
                <w:sz w:val="22"/>
                <w:szCs w:val="22"/>
              </w:rPr>
              <w:t>)</w:t>
            </w:r>
          </w:p>
          <w:p w:rsidR="006A56B2" w:rsidRPr="00AA0A90" w:rsidRDefault="006A56B2" w:rsidP="005A2595">
            <w:pPr>
              <w:pStyle w:val="ad"/>
              <w:widowControl w:val="0"/>
              <w:tabs>
                <w:tab w:val="left" w:pos="1334"/>
              </w:tabs>
              <w:spacing w:after="0" w:line="220" w:lineRule="exact"/>
              <w:jc w:val="both"/>
              <w:rPr>
                <w:sz w:val="22"/>
                <w:szCs w:val="22"/>
              </w:rPr>
            </w:pPr>
          </w:p>
        </w:tc>
        <w:tc>
          <w:tcPr>
            <w:tcW w:w="863" w:type="pct"/>
          </w:tcPr>
          <w:p w:rsidR="006A56B2" w:rsidRDefault="006A56B2" w:rsidP="0094442D">
            <w:pPr>
              <w:widowControl/>
              <w:autoSpaceDE w:val="0"/>
              <w:autoSpaceDN w:val="0"/>
              <w:adjustRightInd w:val="0"/>
              <w:snapToGrid/>
              <w:spacing w:before="0" w:line="220" w:lineRule="exact"/>
              <w:contextualSpacing/>
              <w:jc w:val="both"/>
              <w:rPr>
                <w:rFonts w:eastAsia="Batang"/>
                <w:spacing w:val="-6"/>
                <w:sz w:val="22"/>
                <w:szCs w:val="22"/>
                <w:lang w:eastAsia="en-US"/>
              </w:rPr>
            </w:pPr>
            <w:r w:rsidRPr="007718C7">
              <w:rPr>
                <w:sz w:val="22"/>
                <w:szCs w:val="22"/>
              </w:rPr>
              <w:t>Не соответствует</w:t>
            </w:r>
            <w:r w:rsidR="009F7904" w:rsidRPr="00D32C42">
              <w:rPr>
                <w:rFonts w:eastAsia="Batang"/>
                <w:spacing w:val="-6"/>
                <w:lang w:eastAsia="en-US"/>
              </w:rPr>
              <w:t xml:space="preserve"> требованиям</w:t>
            </w:r>
            <w:r w:rsidR="009F7904">
              <w:rPr>
                <w:sz w:val="22"/>
                <w:szCs w:val="22"/>
              </w:rPr>
              <w:t xml:space="preserve"> </w:t>
            </w:r>
            <w:r w:rsidRPr="007718C7">
              <w:rPr>
                <w:rFonts w:eastAsia="Batang"/>
                <w:spacing w:val="-6"/>
                <w:sz w:val="22"/>
                <w:szCs w:val="22"/>
                <w:lang w:eastAsia="en-US"/>
              </w:rPr>
              <w:t xml:space="preserve">ГН, утв. постановлением </w:t>
            </w:r>
            <w:r w:rsidRPr="007718C7">
              <w:rPr>
                <w:sz w:val="22"/>
                <w:szCs w:val="22"/>
              </w:rPr>
              <w:t xml:space="preserve">Совета Министров Республики Беларусь </w:t>
            </w:r>
            <w:r w:rsidRPr="007718C7">
              <w:rPr>
                <w:rFonts w:eastAsia="Batang"/>
                <w:spacing w:val="-6"/>
                <w:sz w:val="22"/>
                <w:szCs w:val="22"/>
                <w:lang w:eastAsia="en-US"/>
              </w:rPr>
              <w:t>от 25.01.2021 № 37</w:t>
            </w:r>
            <w:r>
              <w:rPr>
                <w:rFonts w:eastAsia="Batang"/>
                <w:spacing w:val="-6"/>
                <w:sz w:val="22"/>
                <w:szCs w:val="22"/>
                <w:lang w:eastAsia="en-US"/>
              </w:rPr>
              <w:t>;</w:t>
            </w:r>
          </w:p>
          <w:p w:rsidR="006A56B2" w:rsidRPr="00015C22" w:rsidRDefault="006A56B2" w:rsidP="0094442D">
            <w:pPr>
              <w:pStyle w:val="111"/>
              <w:spacing w:line="220" w:lineRule="exact"/>
              <w:contextualSpacing/>
              <w:jc w:val="both"/>
              <w:rPr>
                <w:rFonts w:ascii="Times New Roman" w:eastAsia="Batang" w:hAnsi="Times New Roman" w:cs="Times New Roman"/>
                <w:spacing w:val="-6"/>
                <w:lang w:eastAsia="en-US"/>
              </w:rPr>
            </w:pPr>
            <w:r w:rsidRPr="00015C22">
              <w:rPr>
                <w:rFonts w:ascii="Times New Roman" w:hAnsi="Times New Roman" w:cs="Times New Roman"/>
              </w:rPr>
              <w:t>Санитарных норм и правил,</w:t>
            </w:r>
          </w:p>
          <w:p w:rsidR="006A56B2" w:rsidRPr="007718C7" w:rsidRDefault="006A56B2" w:rsidP="0094442D">
            <w:pPr>
              <w:widowControl/>
              <w:autoSpaceDE w:val="0"/>
              <w:autoSpaceDN w:val="0"/>
              <w:adjustRightInd w:val="0"/>
              <w:snapToGrid/>
              <w:spacing w:before="0" w:line="220" w:lineRule="exact"/>
              <w:contextualSpacing/>
              <w:jc w:val="both"/>
              <w:rPr>
                <w:sz w:val="22"/>
                <w:szCs w:val="22"/>
              </w:rPr>
            </w:pPr>
            <w:r w:rsidRPr="007718C7">
              <w:rPr>
                <w:sz w:val="22"/>
                <w:szCs w:val="22"/>
              </w:rPr>
              <w:t>ГН утв.</w:t>
            </w:r>
          </w:p>
          <w:p w:rsidR="006A56B2" w:rsidRPr="007718C7" w:rsidRDefault="006A56B2" w:rsidP="0094442D">
            <w:pPr>
              <w:widowControl/>
              <w:autoSpaceDE w:val="0"/>
              <w:autoSpaceDN w:val="0"/>
              <w:adjustRightInd w:val="0"/>
              <w:snapToGrid/>
              <w:spacing w:before="0" w:line="220" w:lineRule="exact"/>
              <w:contextualSpacing/>
              <w:jc w:val="both"/>
              <w:rPr>
                <w:sz w:val="22"/>
                <w:szCs w:val="22"/>
              </w:rPr>
            </w:pPr>
            <w:r w:rsidRPr="007718C7">
              <w:rPr>
                <w:sz w:val="22"/>
                <w:szCs w:val="22"/>
              </w:rPr>
              <w:t>постановлением Министерства здравоохранения Республики Беларусь                        от 30.12.2014№ 119;</w:t>
            </w:r>
          </w:p>
          <w:p w:rsidR="006A56B2" w:rsidRPr="005A2595" w:rsidRDefault="006A56B2" w:rsidP="0094442D">
            <w:pPr>
              <w:widowControl/>
              <w:autoSpaceDE w:val="0"/>
              <w:autoSpaceDN w:val="0"/>
              <w:adjustRightInd w:val="0"/>
              <w:snapToGrid/>
              <w:spacing w:before="0" w:line="220" w:lineRule="exact"/>
              <w:contextualSpacing/>
              <w:jc w:val="both"/>
              <w:rPr>
                <w:sz w:val="22"/>
                <w:szCs w:val="22"/>
              </w:rPr>
            </w:pPr>
            <w:r w:rsidRPr="007718C7">
              <w:rPr>
                <w:sz w:val="22"/>
                <w:szCs w:val="22"/>
              </w:rPr>
              <w:t>ТР ТС 005/2011 утвержденного решением комиссии таможенного союза от 16.08.2011 № 769</w:t>
            </w:r>
            <w:r>
              <w:rPr>
                <w:sz w:val="22"/>
                <w:szCs w:val="22"/>
              </w:rPr>
              <w:t xml:space="preserve"> </w:t>
            </w:r>
            <w:r w:rsidR="000C026E">
              <w:rPr>
                <w:sz w:val="22"/>
                <w:szCs w:val="22"/>
              </w:rPr>
              <w:t xml:space="preserve">                    </w:t>
            </w:r>
            <w:r w:rsidRPr="00570A19">
              <w:rPr>
                <w:b/>
                <w:sz w:val="22"/>
                <w:szCs w:val="22"/>
              </w:rPr>
              <w:t>по показателю «содержание алюминия в 0,3 % растворе молочной кислоты»</w:t>
            </w:r>
            <w:r>
              <w:rPr>
                <w:sz w:val="22"/>
                <w:szCs w:val="22"/>
              </w:rPr>
              <w:t xml:space="preserve"> (составляет 4,165±0,833 мг/дм</w:t>
            </w:r>
            <w:r w:rsidRPr="005A2595">
              <w:rPr>
                <w:sz w:val="22"/>
                <w:szCs w:val="22"/>
                <w:vertAlign w:val="superscript"/>
              </w:rPr>
              <w:t>3</w:t>
            </w:r>
            <w:r>
              <w:rPr>
                <w:sz w:val="22"/>
                <w:szCs w:val="22"/>
                <w:vertAlign w:val="superscript"/>
              </w:rPr>
              <w:t xml:space="preserve"> </w:t>
            </w:r>
            <w:r>
              <w:rPr>
                <w:sz w:val="22"/>
                <w:szCs w:val="22"/>
              </w:rPr>
              <w:t>при допустимом количестве миграции не более      0,500 мг/дм</w:t>
            </w:r>
            <w:r w:rsidRPr="005A2595">
              <w:rPr>
                <w:sz w:val="22"/>
                <w:szCs w:val="22"/>
                <w:vertAlign w:val="superscript"/>
              </w:rPr>
              <w:t>3</w:t>
            </w:r>
            <w:proofErr w:type="gramStart"/>
            <w:r w:rsidRPr="005A2595">
              <w:rPr>
                <w:sz w:val="22"/>
                <w:szCs w:val="22"/>
              </w:rPr>
              <w:t>)</w:t>
            </w:r>
            <w:r>
              <w:rPr>
                <w:sz w:val="22"/>
                <w:szCs w:val="22"/>
              </w:rPr>
              <w:t xml:space="preserve">, </w:t>
            </w:r>
            <w:r w:rsidR="00162C73">
              <w:rPr>
                <w:sz w:val="22"/>
                <w:szCs w:val="22"/>
              </w:rPr>
              <w:t xml:space="preserve">  </w:t>
            </w:r>
            <w:proofErr w:type="gramEnd"/>
            <w:r w:rsidR="00162C73">
              <w:rPr>
                <w:sz w:val="22"/>
                <w:szCs w:val="22"/>
              </w:rPr>
              <w:t xml:space="preserve">                              </w:t>
            </w:r>
            <w:r w:rsidRPr="00570A19">
              <w:rPr>
                <w:b/>
                <w:sz w:val="22"/>
                <w:szCs w:val="22"/>
              </w:rPr>
              <w:t xml:space="preserve">по показателю «содержание алюминия в </w:t>
            </w:r>
            <w:r>
              <w:rPr>
                <w:b/>
                <w:sz w:val="22"/>
                <w:szCs w:val="22"/>
              </w:rPr>
              <w:t>1,0</w:t>
            </w:r>
            <w:r w:rsidRPr="00570A19">
              <w:rPr>
                <w:b/>
                <w:sz w:val="22"/>
                <w:szCs w:val="22"/>
              </w:rPr>
              <w:t xml:space="preserve"> % растворе</w:t>
            </w:r>
            <w:r>
              <w:rPr>
                <w:b/>
                <w:sz w:val="22"/>
                <w:szCs w:val="22"/>
              </w:rPr>
              <w:t xml:space="preserve"> уксусной кислоты </w:t>
            </w:r>
            <w:r>
              <w:rPr>
                <w:sz w:val="22"/>
                <w:szCs w:val="22"/>
              </w:rPr>
              <w:t>(составляет 4,356±0,871 мг/дм</w:t>
            </w:r>
            <w:r w:rsidRPr="005A2595">
              <w:rPr>
                <w:sz w:val="22"/>
                <w:szCs w:val="22"/>
                <w:vertAlign w:val="superscript"/>
              </w:rPr>
              <w:t>3</w:t>
            </w:r>
            <w:r>
              <w:rPr>
                <w:sz w:val="22"/>
                <w:szCs w:val="22"/>
                <w:vertAlign w:val="superscript"/>
              </w:rPr>
              <w:t xml:space="preserve"> </w:t>
            </w:r>
            <w:r>
              <w:rPr>
                <w:sz w:val="22"/>
                <w:szCs w:val="22"/>
              </w:rPr>
              <w:t xml:space="preserve">при допустимом количестве </w:t>
            </w:r>
            <w:r>
              <w:rPr>
                <w:sz w:val="22"/>
                <w:szCs w:val="22"/>
              </w:rPr>
              <w:lastRenderedPageBreak/>
              <w:t>миграции не более      0,500 мг/дм</w:t>
            </w:r>
            <w:r w:rsidRPr="005A2595">
              <w:rPr>
                <w:sz w:val="22"/>
                <w:szCs w:val="22"/>
                <w:vertAlign w:val="superscript"/>
              </w:rPr>
              <w:t>3</w:t>
            </w:r>
            <w:r w:rsidRPr="005A2595">
              <w:rPr>
                <w:sz w:val="22"/>
                <w:szCs w:val="22"/>
              </w:rPr>
              <w:t>)</w:t>
            </w:r>
            <w:r>
              <w:rPr>
                <w:sz w:val="22"/>
                <w:szCs w:val="22"/>
              </w:rPr>
              <w:t xml:space="preserve"> </w:t>
            </w:r>
          </w:p>
          <w:p w:rsidR="006A56B2" w:rsidRPr="007718C7" w:rsidRDefault="006A56B2" w:rsidP="0094442D">
            <w:pPr>
              <w:widowControl/>
              <w:autoSpaceDE w:val="0"/>
              <w:autoSpaceDN w:val="0"/>
              <w:adjustRightInd w:val="0"/>
              <w:snapToGrid/>
              <w:spacing w:before="0" w:line="220" w:lineRule="exact"/>
              <w:contextualSpacing/>
              <w:jc w:val="both"/>
              <w:rPr>
                <w:sz w:val="22"/>
                <w:szCs w:val="22"/>
              </w:rPr>
            </w:pPr>
            <w:r w:rsidRPr="007718C7">
              <w:rPr>
                <w:sz w:val="22"/>
                <w:szCs w:val="22"/>
              </w:rPr>
              <w:t xml:space="preserve">(протокол лабораторных испытаний </w:t>
            </w:r>
            <w:proofErr w:type="spellStart"/>
            <w:r w:rsidRPr="007718C7">
              <w:rPr>
                <w:sz w:val="22"/>
                <w:szCs w:val="22"/>
              </w:rPr>
              <w:t>Б</w:t>
            </w:r>
            <w:r>
              <w:rPr>
                <w:sz w:val="22"/>
                <w:szCs w:val="22"/>
              </w:rPr>
              <w:t>арановичского</w:t>
            </w:r>
            <w:proofErr w:type="spellEnd"/>
            <w:r>
              <w:rPr>
                <w:sz w:val="22"/>
                <w:szCs w:val="22"/>
              </w:rPr>
              <w:t xml:space="preserve"> зонального</w:t>
            </w:r>
            <w:r w:rsidRPr="007718C7">
              <w:rPr>
                <w:sz w:val="22"/>
                <w:szCs w:val="22"/>
              </w:rPr>
              <w:t xml:space="preserve"> ЦГЭ                            от </w:t>
            </w:r>
            <w:r>
              <w:rPr>
                <w:sz w:val="22"/>
                <w:szCs w:val="22"/>
              </w:rPr>
              <w:t>20</w:t>
            </w:r>
            <w:r w:rsidRPr="007718C7">
              <w:rPr>
                <w:sz w:val="22"/>
                <w:szCs w:val="22"/>
              </w:rPr>
              <w:t xml:space="preserve">.03.2023                                   № </w:t>
            </w:r>
            <w:r>
              <w:rPr>
                <w:sz w:val="22"/>
                <w:szCs w:val="22"/>
              </w:rPr>
              <w:t>581</w:t>
            </w:r>
            <w:r w:rsidRPr="007718C7">
              <w:rPr>
                <w:sz w:val="22"/>
                <w:szCs w:val="22"/>
              </w:rPr>
              <w:t>)</w:t>
            </w:r>
          </w:p>
        </w:tc>
        <w:tc>
          <w:tcPr>
            <w:tcW w:w="735" w:type="pct"/>
          </w:tcPr>
          <w:p w:rsidR="006A56B2" w:rsidRPr="007718C7" w:rsidRDefault="006A56B2" w:rsidP="00181DC1">
            <w:pPr>
              <w:spacing w:before="0" w:line="240" w:lineRule="exact"/>
              <w:jc w:val="both"/>
              <w:rPr>
                <w:rFonts w:eastAsia="Calibri"/>
                <w:sz w:val="22"/>
                <w:szCs w:val="22"/>
              </w:rPr>
            </w:pPr>
            <w:r w:rsidRPr="007718C7">
              <w:rPr>
                <w:rFonts w:eastAsia="Calibri"/>
                <w:sz w:val="22"/>
                <w:szCs w:val="22"/>
              </w:rPr>
              <w:lastRenderedPageBreak/>
              <w:t>ТТ</w:t>
            </w:r>
            <w:r w:rsidR="00DA1A5B">
              <w:rPr>
                <w:rFonts w:eastAsia="Calibri"/>
                <w:sz w:val="22"/>
                <w:szCs w:val="22"/>
              </w:rPr>
              <w:t>Н</w:t>
            </w:r>
            <w:r w:rsidRPr="007718C7">
              <w:rPr>
                <w:rFonts w:eastAsia="Calibri"/>
                <w:sz w:val="22"/>
                <w:szCs w:val="22"/>
              </w:rPr>
              <w:t xml:space="preserve"> серии </w:t>
            </w:r>
            <w:r>
              <w:rPr>
                <w:rFonts w:eastAsia="Calibri"/>
                <w:sz w:val="22"/>
                <w:szCs w:val="22"/>
              </w:rPr>
              <w:t>ФП</w:t>
            </w:r>
            <w:r w:rsidRPr="007718C7">
              <w:rPr>
                <w:rFonts w:eastAsia="Calibri"/>
                <w:sz w:val="22"/>
                <w:szCs w:val="22"/>
              </w:rPr>
              <w:t xml:space="preserve">                         № </w:t>
            </w:r>
            <w:r>
              <w:rPr>
                <w:rFonts w:eastAsia="Calibri"/>
                <w:sz w:val="22"/>
                <w:szCs w:val="22"/>
              </w:rPr>
              <w:t>1000008</w:t>
            </w:r>
            <w:r w:rsidRPr="007718C7">
              <w:rPr>
                <w:rFonts w:eastAsia="Calibri"/>
                <w:sz w:val="22"/>
                <w:szCs w:val="22"/>
              </w:rPr>
              <w:t xml:space="preserve">                               от 2</w:t>
            </w:r>
            <w:r>
              <w:rPr>
                <w:rFonts w:eastAsia="Calibri"/>
                <w:sz w:val="22"/>
                <w:szCs w:val="22"/>
              </w:rPr>
              <w:t>2</w:t>
            </w:r>
            <w:r w:rsidRPr="007718C7">
              <w:rPr>
                <w:rFonts w:eastAsia="Calibri"/>
                <w:sz w:val="22"/>
                <w:szCs w:val="22"/>
              </w:rPr>
              <w:t>.1</w:t>
            </w:r>
            <w:r>
              <w:rPr>
                <w:rFonts w:eastAsia="Calibri"/>
                <w:sz w:val="22"/>
                <w:szCs w:val="22"/>
              </w:rPr>
              <w:t>2</w:t>
            </w:r>
            <w:r w:rsidRPr="007718C7">
              <w:rPr>
                <w:rFonts w:eastAsia="Calibri"/>
                <w:sz w:val="22"/>
                <w:szCs w:val="22"/>
              </w:rPr>
              <w:t xml:space="preserve">.2022, </w:t>
            </w:r>
          </w:p>
          <w:p w:rsidR="006A56B2" w:rsidRPr="007718C7" w:rsidRDefault="006A56B2" w:rsidP="00181DC1">
            <w:pPr>
              <w:spacing w:before="0" w:line="240" w:lineRule="exact"/>
              <w:jc w:val="both"/>
              <w:rPr>
                <w:sz w:val="22"/>
                <w:szCs w:val="22"/>
              </w:rPr>
            </w:pPr>
            <w:r w:rsidRPr="007718C7">
              <w:rPr>
                <w:sz w:val="22"/>
                <w:szCs w:val="22"/>
              </w:rPr>
              <w:t>декларация о соответствии</w:t>
            </w:r>
          </w:p>
          <w:p w:rsidR="006A56B2" w:rsidRPr="007718C7" w:rsidRDefault="006A56B2" w:rsidP="00181DC1">
            <w:pPr>
              <w:spacing w:before="0" w:line="240" w:lineRule="exact"/>
              <w:jc w:val="both"/>
              <w:rPr>
                <w:rFonts w:eastAsia="Calibri"/>
                <w:spacing w:val="-6"/>
                <w:sz w:val="22"/>
                <w:szCs w:val="22"/>
                <w:lang w:eastAsia="en-US"/>
              </w:rPr>
            </w:pPr>
            <w:r w:rsidRPr="007718C7">
              <w:rPr>
                <w:rFonts w:eastAsia="Calibri"/>
                <w:spacing w:val="-6"/>
                <w:sz w:val="22"/>
                <w:szCs w:val="22"/>
                <w:lang w:eastAsia="en-US"/>
              </w:rPr>
              <w:t>ЕАЭС</w:t>
            </w:r>
            <w:r>
              <w:rPr>
                <w:rFonts w:eastAsia="Calibri"/>
                <w:spacing w:val="-6"/>
                <w:sz w:val="22"/>
                <w:szCs w:val="22"/>
                <w:lang w:eastAsia="en-US"/>
              </w:rPr>
              <w:t xml:space="preserve"> №</w:t>
            </w:r>
            <w:r w:rsidRPr="007718C7">
              <w:rPr>
                <w:rFonts w:eastAsia="Calibri"/>
                <w:spacing w:val="-6"/>
                <w:sz w:val="22"/>
                <w:szCs w:val="22"/>
                <w:lang w:eastAsia="en-US"/>
              </w:rPr>
              <w:t xml:space="preserve"> </w:t>
            </w:r>
            <w:r w:rsidRPr="007718C7">
              <w:rPr>
                <w:rFonts w:eastAsia="Calibri"/>
                <w:spacing w:val="-6"/>
                <w:sz w:val="22"/>
                <w:szCs w:val="22"/>
                <w:lang w:val="en-US" w:eastAsia="en-US"/>
              </w:rPr>
              <w:t>RU</w:t>
            </w:r>
            <w:r w:rsidRPr="007718C7">
              <w:rPr>
                <w:rFonts w:eastAsia="Calibri"/>
                <w:spacing w:val="-6"/>
                <w:sz w:val="22"/>
                <w:szCs w:val="22"/>
                <w:lang w:eastAsia="en-US"/>
              </w:rPr>
              <w:t xml:space="preserve"> Д</w:t>
            </w:r>
            <w:r>
              <w:rPr>
                <w:rFonts w:eastAsia="Calibri"/>
                <w:spacing w:val="-6"/>
                <w:sz w:val="22"/>
                <w:szCs w:val="22"/>
                <w:lang w:eastAsia="en-US"/>
              </w:rPr>
              <w:t>-</w:t>
            </w:r>
            <w:r w:rsidRPr="007718C7">
              <w:rPr>
                <w:rFonts w:eastAsia="Calibri"/>
                <w:spacing w:val="-6"/>
                <w:sz w:val="22"/>
                <w:szCs w:val="22"/>
                <w:lang w:val="en-US" w:eastAsia="en-US"/>
              </w:rPr>
              <w:t>RU</w:t>
            </w:r>
            <w:r w:rsidRPr="007718C7">
              <w:rPr>
                <w:rFonts w:eastAsia="Calibri"/>
                <w:spacing w:val="-6"/>
                <w:sz w:val="22"/>
                <w:szCs w:val="22"/>
                <w:lang w:eastAsia="en-US"/>
              </w:rPr>
              <w:t xml:space="preserve">. </w:t>
            </w:r>
            <w:r>
              <w:rPr>
                <w:rFonts w:eastAsia="Calibri"/>
                <w:spacing w:val="-6"/>
                <w:sz w:val="22"/>
                <w:szCs w:val="22"/>
                <w:lang w:eastAsia="en-US"/>
              </w:rPr>
              <w:t>НВ</w:t>
            </w:r>
            <w:proofErr w:type="gramStart"/>
            <w:r>
              <w:rPr>
                <w:rFonts w:eastAsia="Calibri"/>
                <w:spacing w:val="-6"/>
                <w:sz w:val="22"/>
                <w:szCs w:val="22"/>
                <w:lang w:eastAsia="en-US"/>
              </w:rPr>
              <w:t>32</w:t>
            </w:r>
            <w:r w:rsidRPr="007718C7">
              <w:rPr>
                <w:rFonts w:eastAsia="Calibri"/>
                <w:spacing w:val="-6"/>
                <w:sz w:val="22"/>
                <w:szCs w:val="22"/>
                <w:lang w:eastAsia="en-US"/>
              </w:rPr>
              <w:t>.В.</w:t>
            </w:r>
            <w:proofErr w:type="gramEnd"/>
            <w:r>
              <w:rPr>
                <w:rFonts w:eastAsia="Calibri"/>
                <w:spacing w:val="-6"/>
                <w:sz w:val="22"/>
                <w:szCs w:val="22"/>
                <w:lang w:eastAsia="en-US"/>
              </w:rPr>
              <w:t>02867/20</w:t>
            </w:r>
            <w:r w:rsidRPr="007718C7">
              <w:rPr>
                <w:sz w:val="22"/>
                <w:szCs w:val="22"/>
              </w:rPr>
              <w:t>,</w:t>
            </w:r>
          </w:p>
          <w:p w:rsidR="006A56B2" w:rsidRPr="007718C7" w:rsidRDefault="006A56B2" w:rsidP="00217FB0">
            <w:pPr>
              <w:spacing w:before="0" w:line="240" w:lineRule="exact"/>
              <w:jc w:val="both"/>
              <w:rPr>
                <w:rFonts w:eastAsia="Calibri"/>
                <w:sz w:val="22"/>
                <w:szCs w:val="22"/>
              </w:rPr>
            </w:pPr>
            <w:r w:rsidRPr="007718C7">
              <w:rPr>
                <w:rFonts w:eastAsia="Batang"/>
                <w:sz w:val="22"/>
                <w:szCs w:val="22"/>
              </w:rPr>
              <w:t>дата регистрации декларации о соответствии</w:t>
            </w:r>
            <w:r w:rsidRPr="007718C7">
              <w:rPr>
                <w:sz w:val="22"/>
                <w:szCs w:val="22"/>
              </w:rPr>
              <w:t xml:space="preserve"> 1</w:t>
            </w:r>
            <w:r>
              <w:rPr>
                <w:sz w:val="22"/>
                <w:szCs w:val="22"/>
              </w:rPr>
              <w:t>6</w:t>
            </w:r>
            <w:r w:rsidRPr="007718C7">
              <w:rPr>
                <w:sz w:val="22"/>
                <w:szCs w:val="22"/>
              </w:rPr>
              <w:t>.0</w:t>
            </w:r>
            <w:r>
              <w:rPr>
                <w:sz w:val="22"/>
                <w:szCs w:val="22"/>
              </w:rPr>
              <w:t>1</w:t>
            </w:r>
            <w:r w:rsidRPr="007718C7">
              <w:rPr>
                <w:sz w:val="22"/>
                <w:szCs w:val="22"/>
              </w:rPr>
              <w:t>.20</w:t>
            </w:r>
            <w:r>
              <w:rPr>
                <w:sz w:val="22"/>
                <w:szCs w:val="22"/>
              </w:rPr>
              <w:t>20</w:t>
            </w:r>
            <w:r w:rsidRPr="007718C7">
              <w:rPr>
                <w:sz w:val="22"/>
                <w:szCs w:val="22"/>
              </w:rPr>
              <w:t>, срок действия до 1</w:t>
            </w:r>
            <w:r>
              <w:rPr>
                <w:sz w:val="22"/>
                <w:szCs w:val="22"/>
              </w:rPr>
              <w:t>5</w:t>
            </w:r>
            <w:r w:rsidRPr="007718C7">
              <w:rPr>
                <w:sz w:val="22"/>
                <w:szCs w:val="22"/>
              </w:rPr>
              <w:t>.0</w:t>
            </w:r>
            <w:r>
              <w:rPr>
                <w:sz w:val="22"/>
                <w:szCs w:val="22"/>
              </w:rPr>
              <w:t>1</w:t>
            </w:r>
            <w:r w:rsidRPr="007718C7">
              <w:rPr>
                <w:sz w:val="22"/>
                <w:szCs w:val="22"/>
              </w:rPr>
              <w:t>.202</w:t>
            </w:r>
            <w:r>
              <w:rPr>
                <w:sz w:val="22"/>
                <w:szCs w:val="22"/>
              </w:rPr>
              <w:t>5</w:t>
            </w:r>
          </w:p>
        </w:tc>
        <w:tc>
          <w:tcPr>
            <w:tcW w:w="583" w:type="pct"/>
          </w:tcPr>
          <w:p w:rsidR="006A56B2" w:rsidRPr="007718C7" w:rsidRDefault="006A56B2" w:rsidP="00877A83">
            <w:pPr>
              <w:widowControl/>
              <w:autoSpaceDE w:val="0"/>
              <w:autoSpaceDN w:val="0"/>
              <w:adjustRightInd w:val="0"/>
              <w:snapToGrid/>
              <w:spacing w:before="0" w:line="240" w:lineRule="exact"/>
              <w:contextualSpacing/>
              <w:jc w:val="both"/>
              <w:rPr>
                <w:sz w:val="22"/>
                <w:szCs w:val="22"/>
              </w:rPr>
            </w:pPr>
            <w:proofErr w:type="spellStart"/>
            <w:r>
              <w:rPr>
                <w:sz w:val="22"/>
                <w:szCs w:val="22"/>
              </w:rPr>
              <w:t>Барановичскийзональный</w:t>
            </w:r>
            <w:proofErr w:type="spellEnd"/>
            <w:r w:rsidRPr="007718C7">
              <w:rPr>
                <w:sz w:val="22"/>
                <w:szCs w:val="22"/>
              </w:rPr>
              <w:t xml:space="preserve"> ЦГЭ </w:t>
            </w:r>
          </w:p>
          <w:p w:rsidR="006A56B2" w:rsidRPr="007718C7" w:rsidRDefault="006A56B2" w:rsidP="00877A83">
            <w:pPr>
              <w:shd w:val="clear" w:color="auto" w:fill="FFFFFF"/>
              <w:tabs>
                <w:tab w:val="num" w:pos="0"/>
                <w:tab w:val="left" w:pos="4678"/>
                <w:tab w:val="left" w:pos="4820"/>
                <w:tab w:val="left" w:pos="4962"/>
                <w:tab w:val="left" w:pos="9720"/>
              </w:tabs>
              <w:spacing w:before="0" w:line="240" w:lineRule="exact"/>
              <w:jc w:val="both"/>
              <w:rPr>
                <w:sz w:val="22"/>
                <w:szCs w:val="22"/>
              </w:rPr>
            </w:pPr>
            <w:r w:rsidRPr="007718C7">
              <w:rPr>
                <w:sz w:val="22"/>
                <w:szCs w:val="22"/>
              </w:rPr>
              <w:t xml:space="preserve">(исх.                       от </w:t>
            </w:r>
            <w:r>
              <w:rPr>
                <w:sz w:val="22"/>
                <w:szCs w:val="22"/>
                <w:lang w:val="be-BY"/>
              </w:rPr>
              <w:t>22</w:t>
            </w:r>
            <w:r w:rsidRPr="007718C7">
              <w:rPr>
                <w:sz w:val="22"/>
                <w:szCs w:val="22"/>
                <w:lang w:val="be-BY"/>
              </w:rPr>
              <w:t>.</w:t>
            </w:r>
            <w:r w:rsidRPr="007718C7">
              <w:rPr>
                <w:sz w:val="22"/>
                <w:szCs w:val="22"/>
              </w:rPr>
              <w:t xml:space="preserve">03.2023                  № </w:t>
            </w:r>
            <w:r>
              <w:rPr>
                <w:sz w:val="22"/>
                <w:szCs w:val="22"/>
              </w:rPr>
              <w:t>04.6-04/1853</w:t>
            </w:r>
            <w:r w:rsidRPr="007718C7">
              <w:rPr>
                <w:sz w:val="22"/>
                <w:szCs w:val="22"/>
              </w:rPr>
              <w:t>)</w:t>
            </w:r>
          </w:p>
          <w:p w:rsidR="006A56B2" w:rsidRPr="007718C7" w:rsidRDefault="006A56B2" w:rsidP="00877A83">
            <w:pPr>
              <w:widowControl/>
              <w:autoSpaceDE w:val="0"/>
              <w:autoSpaceDN w:val="0"/>
              <w:adjustRightInd w:val="0"/>
              <w:snapToGrid/>
              <w:spacing w:before="0" w:line="240" w:lineRule="exact"/>
              <w:contextualSpacing/>
              <w:jc w:val="both"/>
              <w:rPr>
                <w:sz w:val="22"/>
                <w:szCs w:val="22"/>
              </w:rPr>
            </w:pPr>
          </w:p>
        </w:tc>
        <w:tc>
          <w:tcPr>
            <w:tcW w:w="582" w:type="pct"/>
          </w:tcPr>
          <w:p w:rsidR="006A56B2" w:rsidRPr="007718C7" w:rsidRDefault="006A56B2" w:rsidP="007718C7">
            <w:pPr>
              <w:widowControl/>
              <w:autoSpaceDE w:val="0"/>
              <w:autoSpaceDN w:val="0"/>
              <w:adjustRightInd w:val="0"/>
              <w:snapToGrid/>
              <w:spacing w:before="0" w:line="240" w:lineRule="exact"/>
              <w:contextualSpacing/>
              <w:jc w:val="both"/>
              <w:rPr>
                <w:sz w:val="22"/>
                <w:szCs w:val="22"/>
              </w:rPr>
            </w:pPr>
          </w:p>
        </w:tc>
      </w:tr>
      <w:tr w:rsidR="0027317D" w:rsidRPr="00AA0A90" w:rsidTr="000331C2">
        <w:trPr>
          <w:trHeight w:val="1248"/>
        </w:trPr>
        <w:tc>
          <w:tcPr>
            <w:tcW w:w="165" w:type="pct"/>
          </w:tcPr>
          <w:p w:rsidR="0027317D" w:rsidRDefault="0027317D" w:rsidP="00966A9C">
            <w:pPr>
              <w:snapToGrid/>
              <w:spacing w:before="0" w:line="220" w:lineRule="exact"/>
              <w:jc w:val="both"/>
              <w:rPr>
                <w:sz w:val="22"/>
                <w:szCs w:val="22"/>
              </w:rPr>
            </w:pPr>
            <w:r>
              <w:rPr>
                <w:sz w:val="22"/>
                <w:szCs w:val="22"/>
              </w:rPr>
              <w:lastRenderedPageBreak/>
              <w:t>3.</w:t>
            </w:r>
          </w:p>
        </w:tc>
        <w:tc>
          <w:tcPr>
            <w:tcW w:w="586" w:type="pct"/>
          </w:tcPr>
          <w:p w:rsidR="00162C73" w:rsidRDefault="006B4BE8" w:rsidP="00601F37">
            <w:pPr>
              <w:widowControl/>
              <w:autoSpaceDE w:val="0"/>
              <w:autoSpaceDN w:val="0"/>
              <w:adjustRightInd w:val="0"/>
              <w:snapToGrid/>
              <w:spacing w:before="0" w:line="220" w:lineRule="exact"/>
              <w:jc w:val="both"/>
              <w:rPr>
                <w:sz w:val="22"/>
                <w:szCs w:val="22"/>
              </w:rPr>
            </w:pPr>
            <w:r>
              <w:rPr>
                <w:b/>
                <w:sz w:val="22"/>
                <w:szCs w:val="22"/>
              </w:rPr>
              <w:t xml:space="preserve">Фольга алюминиевая пищевая Эконом, </w:t>
            </w:r>
            <w:r w:rsidRPr="00601F37">
              <w:rPr>
                <w:sz w:val="22"/>
                <w:szCs w:val="22"/>
              </w:rPr>
              <w:t>в рулоне</w:t>
            </w:r>
          </w:p>
          <w:p w:rsidR="00162C73" w:rsidRDefault="00162C73" w:rsidP="00601F37">
            <w:pPr>
              <w:widowControl/>
              <w:autoSpaceDE w:val="0"/>
              <w:autoSpaceDN w:val="0"/>
              <w:adjustRightInd w:val="0"/>
              <w:snapToGrid/>
              <w:spacing w:before="0" w:line="220" w:lineRule="exact"/>
              <w:jc w:val="both"/>
              <w:rPr>
                <w:sz w:val="22"/>
                <w:szCs w:val="22"/>
              </w:rPr>
            </w:pPr>
            <w:r w:rsidRPr="00601F37">
              <w:rPr>
                <w:sz w:val="22"/>
                <w:szCs w:val="22"/>
              </w:rPr>
              <w:t xml:space="preserve">размером </w:t>
            </w:r>
            <w:r>
              <w:rPr>
                <w:sz w:val="22"/>
                <w:szCs w:val="22"/>
              </w:rPr>
              <w:t xml:space="preserve">                         30</w:t>
            </w:r>
            <w:r w:rsidRPr="00601F37">
              <w:rPr>
                <w:sz w:val="22"/>
                <w:szCs w:val="22"/>
              </w:rPr>
              <w:t>см×15</w:t>
            </w:r>
            <w:proofErr w:type="gramStart"/>
            <w:r w:rsidRPr="00601F37">
              <w:rPr>
                <w:sz w:val="22"/>
                <w:szCs w:val="22"/>
              </w:rPr>
              <w:t xml:space="preserve">м, </w:t>
            </w:r>
            <w:r>
              <w:rPr>
                <w:sz w:val="22"/>
                <w:szCs w:val="22"/>
              </w:rPr>
              <w:t xml:space="preserve">  </w:t>
            </w:r>
            <w:proofErr w:type="gramEnd"/>
            <w:r>
              <w:rPr>
                <w:sz w:val="22"/>
                <w:szCs w:val="22"/>
              </w:rPr>
              <w:t xml:space="preserve">                           9</w:t>
            </w:r>
            <w:r w:rsidRPr="00601F37">
              <w:rPr>
                <w:sz w:val="22"/>
                <w:szCs w:val="22"/>
              </w:rPr>
              <w:t>микрон,</w:t>
            </w:r>
          </w:p>
          <w:p w:rsidR="00601F37" w:rsidRDefault="00601F37" w:rsidP="00601F37">
            <w:pPr>
              <w:widowControl/>
              <w:autoSpaceDE w:val="0"/>
              <w:autoSpaceDN w:val="0"/>
              <w:adjustRightInd w:val="0"/>
              <w:snapToGrid/>
              <w:spacing w:before="0" w:line="220" w:lineRule="exact"/>
              <w:jc w:val="both"/>
              <w:rPr>
                <w:sz w:val="22"/>
                <w:szCs w:val="22"/>
              </w:rPr>
            </w:pPr>
            <w:r w:rsidRPr="00601F37">
              <w:rPr>
                <w:sz w:val="22"/>
                <w:szCs w:val="22"/>
              </w:rPr>
              <w:t>изготовлен</w:t>
            </w:r>
            <w:r w:rsidR="00B96762">
              <w:rPr>
                <w:sz w:val="22"/>
                <w:szCs w:val="22"/>
              </w:rPr>
              <w:t>а</w:t>
            </w:r>
            <w:r w:rsidRPr="00601F37">
              <w:rPr>
                <w:sz w:val="22"/>
                <w:szCs w:val="22"/>
              </w:rPr>
              <w:t xml:space="preserve"> по СТО 79148549-003-2015,</w:t>
            </w:r>
          </w:p>
          <w:p w:rsidR="0027317D" w:rsidRDefault="00601F37" w:rsidP="00601F37">
            <w:pPr>
              <w:widowControl/>
              <w:autoSpaceDE w:val="0"/>
              <w:autoSpaceDN w:val="0"/>
              <w:adjustRightInd w:val="0"/>
              <w:snapToGrid/>
              <w:spacing w:before="0" w:line="220" w:lineRule="exact"/>
              <w:jc w:val="both"/>
              <w:rPr>
                <w:b/>
                <w:sz w:val="22"/>
                <w:szCs w:val="22"/>
              </w:rPr>
            </w:pPr>
            <w:r w:rsidRPr="00601F37">
              <w:rPr>
                <w:sz w:val="22"/>
                <w:szCs w:val="22"/>
              </w:rPr>
              <w:t xml:space="preserve">состав: алюминий, </w:t>
            </w:r>
            <w:r>
              <w:rPr>
                <w:sz w:val="22"/>
                <w:szCs w:val="22"/>
              </w:rPr>
              <w:t xml:space="preserve">        </w:t>
            </w:r>
            <w:r w:rsidRPr="00601F37">
              <w:rPr>
                <w:sz w:val="22"/>
                <w:szCs w:val="22"/>
              </w:rPr>
              <w:t>дата изготовления июль 2019, номер партии совпадает с датой изготовления, срок годности не ограничен, штриховой код 4631011985633</w:t>
            </w:r>
            <w:r>
              <w:rPr>
                <w:b/>
                <w:sz w:val="22"/>
                <w:szCs w:val="22"/>
              </w:rPr>
              <w:t xml:space="preserve"> </w:t>
            </w:r>
            <w:r w:rsidRPr="00601F37">
              <w:rPr>
                <w:i/>
                <w:sz w:val="22"/>
                <w:szCs w:val="22"/>
              </w:rPr>
              <w:t>(объём партии 15 штук)</w:t>
            </w:r>
          </w:p>
        </w:tc>
        <w:tc>
          <w:tcPr>
            <w:tcW w:w="752" w:type="pct"/>
            <w:gridSpan w:val="2"/>
          </w:tcPr>
          <w:p w:rsidR="006B4BE8" w:rsidRPr="007718C7" w:rsidRDefault="006B4BE8" w:rsidP="006B4BE8">
            <w:pPr>
              <w:spacing w:before="0" w:line="220" w:lineRule="exact"/>
              <w:jc w:val="both"/>
              <w:rPr>
                <w:b/>
                <w:sz w:val="22"/>
                <w:szCs w:val="22"/>
              </w:rPr>
            </w:pPr>
            <w:r w:rsidRPr="00AA0A90">
              <w:rPr>
                <w:spacing w:val="-6"/>
                <w:sz w:val="22"/>
                <w:szCs w:val="22"/>
              </w:rPr>
              <w:t>Изготовитель</w:t>
            </w:r>
            <w:r w:rsidRPr="007718C7">
              <w:rPr>
                <w:spacing w:val="-6"/>
                <w:sz w:val="22"/>
                <w:szCs w:val="22"/>
              </w:rPr>
              <w:t xml:space="preserve">:             </w:t>
            </w:r>
          </w:p>
          <w:p w:rsidR="006B4BE8" w:rsidRDefault="006B4BE8" w:rsidP="006B4BE8">
            <w:pPr>
              <w:spacing w:before="0" w:line="220" w:lineRule="exact"/>
              <w:jc w:val="both"/>
              <w:rPr>
                <w:i/>
                <w:spacing w:val="-6"/>
                <w:sz w:val="22"/>
                <w:szCs w:val="22"/>
              </w:rPr>
            </w:pPr>
            <w:r>
              <w:rPr>
                <w:b/>
                <w:spacing w:val="-6"/>
                <w:sz w:val="22"/>
                <w:szCs w:val="22"/>
              </w:rPr>
              <w:t>ООО «</w:t>
            </w:r>
            <w:proofErr w:type="spellStart"/>
            <w:r>
              <w:rPr>
                <w:b/>
                <w:spacing w:val="-6"/>
                <w:sz w:val="22"/>
                <w:szCs w:val="22"/>
              </w:rPr>
              <w:t>ИнтроПластика</w:t>
            </w:r>
            <w:proofErr w:type="spellEnd"/>
            <w:r>
              <w:rPr>
                <w:b/>
                <w:spacing w:val="-6"/>
                <w:sz w:val="22"/>
                <w:szCs w:val="22"/>
              </w:rPr>
              <w:t xml:space="preserve">», </w:t>
            </w:r>
            <w:r w:rsidRPr="00570A19">
              <w:rPr>
                <w:i/>
                <w:spacing w:val="-6"/>
                <w:sz w:val="22"/>
                <w:szCs w:val="22"/>
              </w:rPr>
              <w:t>Россия</w:t>
            </w:r>
            <w:r>
              <w:rPr>
                <w:i/>
                <w:spacing w:val="-6"/>
                <w:sz w:val="22"/>
                <w:szCs w:val="22"/>
              </w:rPr>
              <w:t xml:space="preserve">, </w:t>
            </w:r>
            <w:proofErr w:type="gramStart"/>
            <w:r>
              <w:rPr>
                <w:i/>
                <w:spacing w:val="-6"/>
                <w:sz w:val="22"/>
                <w:szCs w:val="22"/>
              </w:rPr>
              <w:t xml:space="preserve">107140,   </w:t>
            </w:r>
            <w:proofErr w:type="gramEnd"/>
            <w:r>
              <w:rPr>
                <w:i/>
                <w:spacing w:val="-6"/>
                <w:sz w:val="22"/>
                <w:szCs w:val="22"/>
              </w:rPr>
              <w:t xml:space="preserve">               г. Москва, пер. Новый 3-й, д. 5, стр. 1, </w:t>
            </w:r>
            <w:proofErr w:type="spellStart"/>
            <w:r>
              <w:rPr>
                <w:i/>
                <w:spacing w:val="-6"/>
                <w:sz w:val="22"/>
                <w:szCs w:val="22"/>
              </w:rPr>
              <w:t>эт</w:t>
            </w:r>
            <w:proofErr w:type="spellEnd"/>
            <w:r>
              <w:rPr>
                <w:i/>
                <w:spacing w:val="-6"/>
                <w:sz w:val="22"/>
                <w:szCs w:val="22"/>
              </w:rPr>
              <w:t xml:space="preserve">. 2, пом. 1, </w:t>
            </w:r>
            <w:proofErr w:type="spellStart"/>
            <w:r>
              <w:rPr>
                <w:i/>
                <w:spacing w:val="-6"/>
                <w:sz w:val="22"/>
                <w:szCs w:val="22"/>
              </w:rPr>
              <w:t>каб</w:t>
            </w:r>
            <w:proofErr w:type="spellEnd"/>
            <w:r>
              <w:rPr>
                <w:i/>
                <w:spacing w:val="-6"/>
                <w:sz w:val="22"/>
                <w:szCs w:val="22"/>
              </w:rPr>
              <w:t>. 2.</w:t>
            </w:r>
          </w:p>
          <w:p w:rsidR="006B4BE8" w:rsidRDefault="006B4BE8" w:rsidP="006B4BE8">
            <w:pPr>
              <w:spacing w:before="0" w:line="220" w:lineRule="exact"/>
              <w:jc w:val="both"/>
              <w:rPr>
                <w:spacing w:val="-6"/>
                <w:sz w:val="22"/>
                <w:szCs w:val="22"/>
              </w:rPr>
            </w:pPr>
            <w:r w:rsidRPr="006B4BE8">
              <w:rPr>
                <w:spacing w:val="-6"/>
                <w:sz w:val="22"/>
                <w:szCs w:val="22"/>
              </w:rPr>
              <w:t>Адрес производства</w:t>
            </w:r>
          </w:p>
          <w:p w:rsidR="006B4BE8" w:rsidRPr="006B4BE8" w:rsidRDefault="006B4BE8" w:rsidP="006B4BE8">
            <w:pPr>
              <w:spacing w:before="0" w:line="220" w:lineRule="exact"/>
              <w:jc w:val="both"/>
              <w:rPr>
                <w:spacing w:val="-6"/>
                <w:sz w:val="22"/>
                <w:szCs w:val="22"/>
              </w:rPr>
            </w:pPr>
            <w:r w:rsidRPr="00570A19">
              <w:rPr>
                <w:i/>
                <w:spacing w:val="-6"/>
                <w:sz w:val="22"/>
                <w:szCs w:val="22"/>
              </w:rPr>
              <w:t>Россия</w:t>
            </w:r>
            <w:r>
              <w:rPr>
                <w:i/>
                <w:spacing w:val="-6"/>
                <w:sz w:val="22"/>
                <w:szCs w:val="22"/>
              </w:rPr>
              <w:t xml:space="preserve">, </w:t>
            </w:r>
            <w:proofErr w:type="gramStart"/>
            <w:r>
              <w:rPr>
                <w:i/>
                <w:spacing w:val="-6"/>
                <w:sz w:val="22"/>
                <w:szCs w:val="22"/>
              </w:rPr>
              <w:t xml:space="preserve">302008,   </w:t>
            </w:r>
            <w:proofErr w:type="gramEnd"/>
            <w:r>
              <w:rPr>
                <w:i/>
                <w:spacing w:val="-6"/>
                <w:sz w:val="22"/>
                <w:szCs w:val="22"/>
              </w:rPr>
              <w:t xml:space="preserve">                     г. Орёл, ул. Машиностроительная, д. 6. </w:t>
            </w:r>
          </w:p>
          <w:p w:rsidR="006B4BE8" w:rsidRPr="00AA0A90" w:rsidRDefault="006B4BE8" w:rsidP="006B4BE8">
            <w:pPr>
              <w:spacing w:before="0" w:line="220" w:lineRule="exact"/>
              <w:jc w:val="both"/>
              <w:rPr>
                <w:b/>
                <w:sz w:val="22"/>
                <w:szCs w:val="22"/>
              </w:rPr>
            </w:pPr>
            <w:r w:rsidRPr="00AA0A90">
              <w:rPr>
                <w:sz w:val="22"/>
                <w:szCs w:val="22"/>
              </w:rPr>
              <w:t xml:space="preserve">Импортёр в Республику Беларусь: </w:t>
            </w:r>
          </w:p>
          <w:p w:rsidR="0027317D" w:rsidRPr="00AA0A90" w:rsidRDefault="006B4BE8" w:rsidP="006B4BE8">
            <w:pPr>
              <w:spacing w:before="0" w:line="220" w:lineRule="exact"/>
              <w:jc w:val="both"/>
              <w:rPr>
                <w:spacing w:val="-6"/>
                <w:sz w:val="22"/>
                <w:szCs w:val="22"/>
              </w:rPr>
            </w:pPr>
            <w:r>
              <w:rPr>
                <w:b/>
                <w:spacing w:val="-6"/>
                <w:sz w:val="22"/>
                <w:szCs w:val="22"/>
              </w:rPr>
              <w:t xml:space="preserve">ЧП «Лидер-Пак», </w:t>
            </w:r>
            <w:r w:rsidRPr="006B4BE8">
              <w:rPr>
                <w:i/>
                <w:spacing w:val="-6"/>
                <w:sz w:val="22"/>
                <w:szCs w:val="22"/>
              </w:rPr>
              <w:t>Минская область,</w:t>
            </w:r>
            <w:r>
              <w:rPr>
                <w:i/>
                <w:spacing w:val="-6"/>
                <w:sz w:val="22"/>
                <w:szCs w:val="22"/>
              </w:rPr>
              <w:t xml:space="preserve">                          </w:t>
            </w:r>
            <w:r w:rsidRPr="006B4BE8">
              <w:rPr>
                <w:i/>
                <w:spacing w:val="-6"/>
                <w:sz w:val="22"/>
                <w:szCs w:val="22"/>
              </w:rPr>
              <w:t xml:space="preserve"> г. Смолевичи, 222201, ул. </w:t>
            </w:r>
            <w:proofErr w:type="spellStart"/>
            <w:r w:rsidRPr="006B4BE8">
              <w:rPr>
                <w:i/>
                <w:spacing w:val="-6"/>
                <w:sz w:val="22"/>
                <w:szCs w:val="22"/>
              </w:rPr>
              <w:t>Могистральная</w:t>
            </w:r>
            <w:proofErr w:type="spellEnd"/>
            <w:r w:rsidRPr="006B4BE8">
              <w:rPr>
                <w:i/>
                <w:spacing w:val="-6"/>
                <w:sz w:val="22"/>
                <w:szCs w:val="22"/>
              </w:rPr>
              <w:t xml:space="preserve">, </w:t>
            </w:r>
            <w:r>
              <w:rPr>
                <w:i/>
                <w:spacing w:val="-6"/>
                <w:sz w:val="22"/>
                <w:szCs w:val="22"/>
              </w:rPr>
              <w:t xml:space="preserve">                    </w:t>
            </w:r>
            <w:r w:rsidRPr="006B4BE8">
              <w:rPr>
                <w:i/>
                <w:spacing w:val="-6"/>
                <w:sz w:val="22"/>
                <w:szCs w:val="22"/>
              </w:rPr>
              <w:t>д. 44, комн. 8/2.</w:t>
            </w:r>
          </w:p>
        </w:tc>
        <w:tc>
          <w:tcPr>
            <w:tcW w:w="734" w:type="pct"/>
          </w:tcPr>
          <w:p w:rsidR="00E51BBF" w:rsidRPr="00AA0A90" w:rsidRDefault="00E51BBF" w:rsidP="00E51BBF">
            <w:pPr>
              <w:pStyle w:val="ad"/>
              <w:widowControl w:val="0"/>
              <w:tabs>
                <w:tab w:val="left" w:pos="1334"/>
              </w:tabs>
              <w:spacing w:after="0" w:line="220" w:lineRule="exact"/>
              <w:jc w:val="both"/>
              <w:rPr>
                <w:sz w:val="22"/>
                <w:szCs w:val="22"/>
              </w:rPr>
            </w:pPr>
            <w:r>
              <w:rPr>
                <w:sz w:val="22"/>
                <w:szCs w:val="22"/>
              </w:rPr>
              <w:t>Торговый объект                  № 160</w:t>
            </w:r>
            <w:r w:rsidRPr="00AA0A90">
              <w:rPr>
                <w:sz w:val="22"/>
                <w:szCs w:val="22"/>
              </w:rPr>
              <w:t xml:space="preserve"> </w:t>
            </w:r>
            <w:r>
              <w:rPr>
                <w:sz w:val="22"/>
                <w:szCs w:val="22"/>
              </w:rPr>
              <w:t xml:space="preserve">                        </w:t>
            </w:r>
            <w:proofErr w:type="gramStart"/>
            <w:r>
              <w:rPr>
                <w:sz w:val="22"/>
                <w:szCs w:val="22"/>
              </w:rPr>
              <w:t xml:space="preserve">   </w:t>
            </w:r>
            <w:r w:rsidRPr="00AA0A90">
              <w:rPr>
                <w:sz w:val="22"/>
                <w:szCs w:val="22"/>
              </w:rPr>
              <w:t>«</w:t>
            </w:r>
            <w:proofErr w:type="gramEnd"/>
            <w:r>
              <w:rPr>
                <w:sz w:val="22"/>
                <w:szCs w:val="22"/>
              </w:rPr>
              <w:t>Три цены» ООО «</w:t>
            </w:r>
            <w:proofErr w:type="spellStart"/>
            <w:r>
              <w:rPr>
                <w:sz w:val="22"/>
                <w:szCs w:val="22"/>
              </w:rPr>
              <w:t>Плэй</w:t>
            </w:r>
            <w:proofErr w:type="spellEnd"/>
            <w:r>
              <w:rPr>
                <w:sz w:val="22"/>
                <w:szCs w:val="22"/>
              </w:rPr>
              <w:t xml:space="preserve"> </w:t>
            </w:r>
            <w:proofErr w:type="spellStart"/>
            <w:r>
              <w:rPr>
                <w:sz w:val="22"/>
                <w:szCs w:val="22"/>
              </w:rPr>
              <w:t>хард</w:t>
            </w:r>
            <w:proofErr w:type="spellEnd"/>
            <w:r>
              <w:rPr>
                <w:sz w:val="22"/>
                <w:szCs w:val="22"/>
              </w:rPr>
              <w:t>»,</w:t>
            </w:r>
          </w:p>
          <w:p w:rsidR="00E51BBF" w:rsidRPr="00AA0A90" w:rsidRDefault="00E51BBF" w:rsidP="00E51BBF">
            <w:pPr>
              <w:pStyle w:val="ad"/>
              <w:widowControl w:val="0"/>
              <w:tabs>
                <w:tab w:val="left" w:pos="1334"/>
              </w:tabs>
              <w:spacing w:after="0" w:line="220" w:lineRule="exact"/>
              <w:jc w:val="both"/>
              <w:rPr>
                <w:rFonts w:eastAsia="Batang"/>
                <w:sz w:val="22"/>
                <w:szCs w:val="22"/>
              </w:rPr>
            </w:pPr>
            <w:r w:rsidRPr="00AA0A90">
              <w:rPr>
                <w:rFonts w:eastAsia="Batang"/>
                <w:sz w:val="22"/>
                <w:szCs w:val="22"/>
              </w:rPr>
              <w:t xml:space="preserve">расположенный по адресу: </w:t>
            </w:r>
          </w:p>
          <w:p w:rsidR="00E51BBF" w:rsidRPr="00AA0A90" w:rsidRDefault="00E51BBF" w:rsidP="00E51BBF">
            <w:pPr>
              <w:pStyle w:val="ad"/>
              <w:widowControl w:val="0"/>
              <w:tabs>
                <w:tab w:val="left" w:pos="1334"/>
              </w:tabs>
              <w:spacing w:after="0" w:line="220" w:lineRule="exact"/>
              <w:jc w:val="both"/>
              <w:rPr>
                <w:rFonts w:eastAsia="Batang"/>
                <w:sz w:val="22"/>
                <w:szCs w:val="22"/>
              </w:rPr>
            </w:pPr>
            <w:r>
              <w:rPr>
                <w:rFonts w:eastAsia="Batang"/>
                <w:sz w:val="22"/>
                <w:szCs w:val="22"/>
              </w:rPr>
              <w:t xml:space="preserve">Брестская область, </w:t>
            </w:r>
            <w:proofErr w:type="spellStart"/>
            <w:r>
              <w:rPr>
                <w:rFonts w:eastAsia="Batang"/>
                <w:sz w:val="22"/>
                <w:szCs w:val="22"/>
              </w:rPr>
              <w:t>Столинский</w:t>
            </w:r>
            <w:proofErr w:type="spellEnd"/>
            <w:r>
              <w:rPr>
                <w:rFonts w:eastAsia="Batang"/>
                <w:sz w:val="22"/>
                <w:szCs w:val="22"/>
              </w:rPr>
              <w:t xml:space="preserve"> район, г. Давид-Городок, ул. Калинина, 68М</w:t>
            </w:r>
          </w:p>
          <w:p w:rsidR="00E51BBF" w:rsidRPr="00AA0A90" w:rsidRDefault="00E51BBF" w:rsidP="00E51BBF">
            <w:pPr>
              <w:pStyle w:val="ad"/>
              <w:widowControl w:val="0"/>
              <w:tabs>
                <w:tab w:val="left" w:pos="1334"/>
              </w:tabs>
              <w:spacing w:after="0" w:line="220" w:lineRule="exact"/>
              <w:jc w:val="both"/>
              <w:rPr>
                <w:rFonts w:eastAsia="Batang"/>
                <w:sz w:val="22"/>
                <w:szCs w:val="22"/>
              </w:rPr>
            </w:pPr>
            <w:r w:rsidRPr="00AA0A90">
              <w:rPr>
                <w:rFonts w:eastAsia="Batang"/>
                <w:sz w:val="22"/>
                <w:szCs w:val="22"/>
              </w:rPr>
              <w:t xml:space="preserve">(юридический адрес: </w:t>
            </w:r>
            <w:r>
              <w:rPr>
                <w:rFonts w:eastAsia="Batang"/>
                <w:sz w:val="22"/>
                <w:szCs w:val="22"/>
              </w:rPr>
              <w:t>г. Минск, 220073, ул. Бирюзова,</w:t>
            </w:r>
            <w:r w:rsidR="006B4BE8">
              <w:rPr>
                <w:rFonts w:eastAsia="Batang"/>
                <w:sz w:val="22"/>
                <w:szCs w:val="22"/>
              </w:rPr>
              <w:t xml:space="preserve"> д. 10А, оф. 401</w:t>
            </w:r>
            <w:r w:rsidRPr="00AA0A90">
              <w:rPr>
                <w:rFonts w:eastAsia="Batang"/>
                <w:sz w:val="22"/>
                <w:szCs w:val="22"/>
              </w:rPr>
              <w:t>)</w:t>
            </w:r>
          </w:p>
          <w:p w:rsidR="0027317D" w:rsidRPr="00AA0A90" w:rsidRDefault="0027317D" w:rsidP="0094442D">
            <w:pPr>
              <w:pStyle w:val="ad"/>
              <w:widowControl w:val="0"/>
              <w:tabs>
                <w:tab w:val="left" w:pos="1334"/>
              </w:tabs>
              <w:spacing w:after="0" w:line="220" w:lineRule="exact"/>
              <w:jc w:val="both"/>
              <w:rPr>
                <w:sz w:val="22"/>
                <w:szCs w:val="22"/>
              </w:rPr>
            </w:pPr>
          </w:p>
        </w:tc>
        <w:tc>
          <w:tcPr>
            <w:tcW w:w="863" w:type="pct"/>
          </w:tcPr>
          <w:p w:rsidR="008D0CB6" w:rsidRPr="007718C7" w:rsidRDefault="000C026E" w:rsidP="008D0CB6">
            <w:pPr>
              <w:widowControl/>
              <w:autoSpaceDE w:val="0"/>
              <w:autoSpaceDN w:val="0"/>
              <w:adjustRightInd w:val="0"/>
              <w:snapToGrid/>
              <w:spacing w:before="0" w:line="220" w:lineRule="exact"/>
              <w:contextualSpacing/>
              <w:jc w:val="both"/>
              <w:rPr>
                <w:sz w:val="22"/>
                <w:szCs w:val="22"/>
              </w:rPr>
            </w:pPr>
            <w:r w:rsidRPr="007718C7">
              <w:rPr>
                <w:sz w:val="22"/>
                <w:szCs w:val="22"/>
              </w:rPr>
              <w:t>Не соответствует</w:t>
            </w:r>
            <w:r w:rsidRPr="00D32C42">
              <w:rPr>
                <w:rFonts w:eastAsia="Batang"/>
                <w:spacing w:val="-6"/>
                <w:lang w:eastAsia="en-US"/>
              </w:rPr>
              <w:t xml:space="preserve"> </w:t>
            </w:r>
            <w:proofErr w:type="gramStart"/>
            <w:r w:rsidRPr="00D32C42">
              <w:rPr>
                <w:rFonts w:eastAsia="Batang"/>
                <w:spacing w:val="-6"/>
                <w:lang w:eastAsia="en-US"/>
              </w:rPr>
              <w:t>требованиям</w:t>
            </w:r>
            <w:r>
              <w:rPr>
                <w:sz w:val="22"/>
                <w:szCs w:val="22"/>
              </w:rPr>
              <w:t xml:space="preserve"> </w:t>
            </w:r>
            <w:r w:rsidRPr="007718C7">
              <w:rPr>
                <w:rFonts w:eastAsia="Batang"/>
                <w:spacing w:val="-6"/>
                <w:sz w:val="22"/>
                <w:szCs w:val="22"/>
                <w:lang w:eastAsia="en-US"/>
              </w:rPr>
              <w:t xml:space="preserve"> </w:t>
            </w:r>
            <w:r w:rsidR="008D0CB6" w:rsidRPr="007718C7">
              <w:rPr>
                <w:sz w:val="22"/>
                <w:szCs w:val="22"/>
              </w:rPr>
              <w:t>ГН</w:t>
            </w:r>
            <w:proofErr w:type="gramEnd"/>
            <w:r w:rsidR="008D0CB6" w:rsidRPr="007718C7">
              <w:rPr>
                <w:sz w:val="22"/>
                <w:szCs w:val="22"/>
              </w:rPr>
              <w:t xml:space="preserve"> утв.</w:t>
            </w:r>
          </w:p>
          <w:p w:rsidR="008D0CB6" w:rsidRPr="007718C7" w:rsidRDefault="008D0CB6" w:rsidP="008D0CB6">
            <w:pPr>
              <w:widowControl/>
              <w:autoSpaceDE w:val="0"/>
              <w:autoSpaceDN w:val="0"/>
              <w:adjustRightInd w:val="0"/>
              <w:snapToGrid/>
              <w:spacing w:before="0" w:line="220" w:lineRule="exact"/>
              <w:contextualSpacing/>
              <w:jc w:val="both"/>
              <w:rPr>
                <w:sz w:val="22"/>
                <w:szCs w:val="22"/>
              </w:rPr>
            </w:pPr>
            <w:r w:rsidRPr="007718C7">
              <w:rPr>
                <w:sz w:val="22"/>
                <w:szCs w:val="22"/>
              </w:rPr>
              <w:t>постановлением Министерства здравоохранения Республики Беларусь                        от 30.12.2014№ 119;</w:t>
            </w:r>
          </w:p>
          <w:p w:rsidR="0027317D" w:rsidRPr="007718C7" w:rsidRDefault="008D0CB6" w:rsidP="0078609A">
            <w:pPr>
              <w:widowControl/>
              <w:autoSpaceDE w:val="0"/>
              <w:autoSpaceDN w:val="0"/>
              <w:adjustRightInd w:val="0"/>
              <w:snapToGrid/>
              <w:spacing w:before="0" w:line="220" w:lineRule="exact"/>
              <w:contextualSpacing/>
              <w:jc w:val="both"/>
              <w:rPr>
                <w:sz w:val="22"/>
                <w:szCs w:val="22"/>
              </w:rPr>
            </w:pPr>
            <w:r w:rsidRPr="007718C7">
              <w:rPr>
                <w:sz w:val="22"/>
                <w:szCs w:val="22"/>
              </w:rPr>
              <w:t>ТР ТС 005/2011 утвержденного решением комиссии таможенного союза от 16.08.2011 № 769</w:t>
            </w:r>
            <w:r>
              <w:rPr>
                <w:sz w:val="22"/>
                <w:szCs w:val="22"/>
              </w:rPr>
              <w:t xml:space="preserve">                           </w:t>
            </w:r>
            <w:r w:rsidRPr="008D0CB6">
              <w:rPr>
                <w:b/>
                <w:sz w:val="22"/>
                <w:szCs w:val="22"/>
              </w:rPr>
              <w:t xml:space="preserve">по содержанию алюминия и железа в модельной среде </w:t>
            </w:r>
            <w:r>
              <w:rPr>
                <w:b/>
                <w:sz w:val="22"/>
                <w:szCs w:val="22"/>
              </w:rPr>
              <w:t xml:space="preserve">                  </w:t>
            </w:r>
            <w:r>
              <w:rPr>
                <w:sz w:val="22"/>
                <w:szCs w:val="22"/>
              </w:rPr>
              <w:t>(0,3% раствор молочной кислоты, кипячение                      30 мин.</w:t>
            </w:r>
            <w:r w:rsidR="0078609A">
              <w:rPr>
                <w:sz w:val="22"/>
                <w:szCs w:val="22"/>
              </w:rPr>
              <w:t>,</w:t>
            </w:r>
            <w:r>
              <w:rPr>
                <w:sz w:val="22"/>
                <w:szCs w:val="22"/>
              </w:rPr>
              <w:t xml:space="preserve"> с последующей выдержкой при комнатной температуре) фактическое значение показателей алюминий</w:t>
            </w:r>
            <w:r w:rsidR="0078609A">
              <w:rPr>
                <w:sz w:val="22"/>
                <w:szCs w:val="22"/>
              </w:rPr>
              <w:t xml:space="preserve"> составляет:</w:t>
            </w:r>
            <w:r>
              <w:rPr>
                <w:sz w:val="22"/>
                <w:szCs w:val="22"/>
              </w:rPr>
              <w:t xml:space="preserve"> – 107,089±17,134 мг/л, при нормированном значении не более </w:t>
            </w:r>
            <w:r w:rsidR="00E51BBF">
              <w:rPr>
                <w:sz w:val="22"/>
                <w:szCs w:val="22"/>
              </w:rPr>
              <w:t xml:space="preserve">                           </w:t>
            </w:r>
            <w:r>
              <w:rPr>
                <w:sz w:val="22"/>
                <w:szCs w:val="22"/>
              </w:rPr>
              <w:t xml:space="preserve">0,500 мг/л: </w:t>
            </w:r>
            <w:r w:rsidR="0078609A" w:rsidRPr="0078609A">
              <w:rPr>
                <w:b/>
                <w:sz w:val="22"/>
                <w:szCs w:val="22"/>
              </w:rPr>
              <w:t>по содержанию желез</w:t>
            </w:r>
            <w:r w:rsidR="0078609A">
              <w:rPr>
                <w:b/>
                <w:sz w:val="22"/>
                <w:szCs w:val="22"/>
              </w:rPr>
              <w:t>а</w:t>
            </w:r>
            <w:r w:rsidR="00AC4497" w:rsidRPr="0078609A">
              <w:rPr>
                <w:sz w:val="22"/>
                <w:szCs w:val="22"/>
              </w:rPr>
              <w:t xml:space="preserve"> фактическое значение</w:t>
            </w:r>
            <w:r w:rsidR="0078609A">
              <w:rPr>
                <w:sz w:val="22"/>
                <w:szCs w:val="22"/>
              </w:rPr>
              <w:t xml:space="preserve"> </w:t>
            </w:r>
            <w:r>
              <w:rPr>
                <w:sz w:val="22"/>
                <w:szCs w:val="22"/>
              </w:rPr>
              <w:t>0,7367±0,1105 мг</w:t>
            </w:r>
            <w:r w:rsidR="00C91696">
              <w:rPr>
                <w:sz w:val="22"/>
                <w:szCs w:val="22"/>
              </w:rPr>
              <w:t xml:space="preserve">/л </w:t>
            </w:r>
            <w:r w:rsidR="00C91696" w:rsidRPr="007718C7">
              <w:rPr>
                <w:sz w:val="22"/>
                <w:szCs w:val="22"/>
              </w:rPr>
              <w:t xml:space="preserve">(протокол лабораторных испытаний </w:t>
            </w:r>
            <w:r w:rsidR="00C91696">
              <w:rPr>
                <w:sz w:val="22"/>
                <w:szCs w:val="22"/>
              </w:rPr>
              <w:t>Брестского областного</w:t>
            </w:r>
            <w:r w:rsidR="00C91696" w:rsidRPr="007718C7">
              <w:rPr>
                <w:sz w:val="22"/>
                <w:szCs w:val="22"/>
              </w:rPr>
              <w:t xml:space="preserve"> </w:t>
            </w:r>
            <w:proofErr w:type="spellStart"/>
            <w:r w:rsidR="00C91696" w:rsidRPr="007718C7">
              <w:rPr>
                <w:sz w:val="22"/>
                <w:szCs w:val="22"/>
              </w:rPr>
              <w:t>ЦГЭ</w:t>
            </w:r>
            <w:r w:rsidR="00C91696">
              <w:rPr>
                <w:sz w:val="22"/>
                <w:szCs w:val="22"/>
              </w:rPr>
              <w:t>иОЗ</w:t>
            </w:r>
            <w:proofErr w:type="spellEnd"/>
            <w:r w:rsidR="00C91696" w:rsidRPr="007718C7">
              <w:rPr>
                <w:sz w:val="22"/>
                <w:szCs w:val="22"/>
              </w:rPr>
              <w:t xml:space="preserve">                            от </w:t>
            </w:r>
            <w:r w:rsidR="00C91696">
              <w:rPr>
                <w:sz w:val="22"/>
                <w:szCs w:val="22"/>
              </w:rPr>
              <w:t>20</w:t>
            </w:r>
            <w:r w:rsidR="00C91696" w:rsidRPr="007718C7">
              <w:rPr>
                <w:sz w:val="22"/>
                <w:szCs w:val="22"/>
              </w:rPr>
              <w:t xml:space="preserve">.03.2023                                   № </w:t>
            </w:r>
            <w:r w:rsidR="00C91696">
              <w:rPr>
                <w:sz w:val="22"/>
                <w:szCs w:val="22"/>
              </w:rPr>
              <w:t>Б 101-н</w:t>
            </w:r>
            <w:r w:rsidR="00C91696" w:rsidRPr="007718C7">
              <w:rPr>
                <w:sz w:val="22"/>
                <w:szCs w:val="22"/>
              </w:rPr>
              <w:t>)</w:t>
            </w:r>
          </w:p>
        </w:tc>
        <w:tc>
          <w:tcPr>
            <w:tcW w:w="735" w:type="pct"/>
          </w:tcPr>
          <w:p w:rsidR="0027317D" w:rsidRPr="007718C7" w:rsidRDefault="0027317D" w:rsidP="00877A83">
            <w:pPr>
              <w:spacing w:before="0" w:line="240" w:lineRule="exact"/>
              <w:jc w:val="both"/>
              <w:rPr>
                <w:rFonts w:eastAsia="Calibri"/>
                <w:sz w:val="22"/>
                <w:szCs w:val="22"/>
              </w:rPr>
            </w:pPr>
            <w:r w:rsidRPr="007718C7">
              <w:rPr>
                <w:rFonts w:eastAsia="Calibri"/>
                <w:sz w:val="22"/>
                <w:szCs w:val="22"/>
              </w:rPr>
              <w:t>ТТ</w:t>
            </w:r>
            <w:r w:rsidR="00DA1A5B">
              <w:rPr>
                <w:rFonts w:eastAsia="Calibri"/>
                <w:sz w:val="22"/>
                <w:szCs w:val="22"/>
              </w:rPr>
              <w:t>Н</w:t>
            </w:r>
            <w:r w:rsidRPr="007718C7">
              <w:rPr>
                <w:rFonts w:eastAsia="Calibri"/>
                <w:sz w:val="22"/>
                <w:szCs w:val="22"/>
              </w:rPr>
              <w:t xml:space="preserve"> серии </w:t>
            </w:r>
            <w:r w:rsidR="009556D5">
              <w:rPr>
                <w:rFonts w:eastAsia="Calibri"/>
                <w:sz w:val="22"/>
                <w:szCs w:val="22"/>
              </w:rPr>
              <w:t>ХИ</w:t>
            </w:r>
            <w:r w:rsidRPr="007718C7">
              <w:rPr>
                <w:rFonts w:eastAsia="Calibri"/>
                <w:sz w:val="22"/>
                <w:szCs w:val="22"/>
              </w:rPr>
              <w:t xml:space="preserve">                         № </w:t>
            </w:r>
            <w:r w:rsidR="009556D5">
              <w:rPr>
                <w:rFonts w:eastAsia="Calibri"/>
                <w:sz w:val="22"/>
                <w:szCs w:val="22"/>
              </w:rPr>
              <w:t>2259472</w:t>
            </w:r>
            <w:r w:rsidRPr="007718C7">
              <w:rPr>
                <w:rFonts w:eastAsia="Calibri"/>
                <w:sz w:val="22"/>
                <w:szCs w:val="22"/>
              </w:rPr>
              <w:t xml:space="preserve">                               от 2</w:t>
            </w:r>
            <w:r w:rsidR="009556D5">
              <w:rPr>
                <w:rFonts w:eastAsia="Calibri"/>
                <w:sz w:val="22"/>
                <w:szCs w:val="22"/>
              </w:rPr>
              <w:t>7</w:t>
            </w:r>
            <w:r w:rsidRPr="007718C7">
              <w:rPr>
                <w:rFonts w:eastAsia="Calibri"/>
                <w:sz w:val="22"/>
                <w:szCs w:val="22"/>
              </w:rPr>
              <w:t>.</w:t>
            </w:r>
            <w:r w:rsidR="009556D5">
              <w:rPr>
                <w:rFonts w:eastAsia="Calibri"/>
                <w:sz w:val="22"/>
                <w:szCs w:val="22"/>
              </w:rPr>
              <w:t>01</w:t>
            </w:r>
            <w:r w:rsidRPr="007718C7">
              <w:rPr>
                <w:rFonts w:eastAsia="Calibri"/>
                <w:sz w:val="22"/>
                <w:szCs w:val="22"/>
              </w:rPr>
              <w:t>.202</w:t>
            </w:r>
            <w:r w:rsidR="009556D5">
              <w:rPr>
                <w:rFonts w:eastAsia="Calibri"/>
                <w:sz w:val="22"/>
                <w:szCs w:val="22"/>
              </w:rPr>
              <w:t>3</w:t>
            </w:r>
            <w:r w:rsidRPr="007718C7">
              <w:rPr>
                <w:rFonts w:eastAsia="Calibri"/>
                <w:sz w:val="22"/>
                <w:szCs w:val="22"/>
              </w:rPr>
              <w:t xml:space="preserve">, </w:t>
            </w:r>
          </w:p>
          <w:p w:rsidR="0027317D" w:rsidRPr="007718C7" w:rsidRDefault="0027317D" w:rsidP="00877A83">
            <w:pPr>
              <w:spacing w:before="0" w:line="240" w:lineRule="exact"/>
              <w:jc w:val="both"/>
              <w:rPr>
                <w:sz w:val="22"/>
                <w:szCs w:val="22"/>
              </w:rPr>
            </w:pPr>
            <w:r w:rsidRPr="007718C7">
              <w:rPr>
                <w:sz w:val="22"/>
                <w:szCs w:val="22"/>
              </w:rPr>
              <w:t>декларация о соответствии</w:t>
            </w:r>
          </w:p>
          <w:p w:rsidR="0027317D" w:rsidRPr="007718C7" w:rsidRDefault="0027317D" w:rsidP="00877A83">
            <w:pPr>
              <w:spacing w:before="0" w:line="240" w:lineRule="exact"/>
              <w:jc w:val="both"/>
              <w:rPr>
                <w:rFonts w:eastAsia="Calibri"/>
                <w:spacing w:val="-6"/>
                <w:sz w:val="22"/>
                <w:szCs w:val="22"/>
                <w:lang w:eastAsia="en-US"/>
              </w:rPr>
            </w:pPr>
            <w:r w:rsidRPr="007718C7">
              <w:rPr>
                <w:rFonts w:eastAsia="Calibri"/>
                <w:spacing w:val="-6"/>
                <w:sz w:val="22"/>
                <w:szCs w:val="22"/>
                <w:lang w:eastAsia="en-US"/>
              </w:rPr>
              <w:t>ЕАЭС</w:t>
            </w:r>
            <w:r>
              <w:rPr>
                <w:rFonts w:eastAsia="Calibri"/>
                <w:spacing w:val="-6"/>
                <w:sz w:val="22"/>
                <w:szCs w:val="22"/>
                <w:lang w:eastAsia="en-US"/>
              </w:rPr>
              <w:t xml:space="preserve"> №</w:t>
            </w:r>
            <w:r w:rsidRPr="007718C7">
              <w:rPr>
                <w:rFonts w:eastAsia="Calibri"/>
                <w:spacing w:val="-6"/>
                <w:sz w:val="22"/>
                <w:szCs w:val="22"/>
                <w:lang w:eastAsia="en-US"/>
              </w:rPr>
              <w:t xml:space="preserve"> </w:t>
            </w:r>
            <w:r w:rsidRPr="007718C7">
              <w:rPr>
                <w:rFonts w:eastAsia="Calibri"/>
                <w:spacing w:val="-6"/>
                <w:sz w:val="22"/>
                <w:szCs w:val="22"/>
                <w:lang w:val="en-US" w:eastAsia="en-US"/>
              </w:rPr>
              <w:t>RU</w:t>
            </w:r>
            <w:r w:rsidRPr="007718C7">
              <w:rPr>
                <w:rFonts w:eastAsia="Calibri"/>
                <w:spacing w:val="-6"/>
                <w:sz w:val="22"/>
                <w:szCs w:val="22"/>
                <w:lang w:eastAsia="en-US"/>
              </w:rPr>
              <w:t xml:space="preserve"> Д</w:t>
            </w:r>
            <w:r>
              <w:rPr>
                <w:rFonts w:eastAsia="Calibri"/>
                <w:spacing w:val="-6"/>
                <w:sz w:val="22"/>
                <w:szCs w:val="22"/>
                <w:lang w:eastAsia="en-US"/>
              </w:rPr>
              <w:t>-</w:t>
            </w:r>
            <w:r w:rsidRPr="007718C7">
              <w:rPr>
                <w:rFonts w:eastAsia="Calibri"/>
                <w:spacing w:val="-6"/>
                <w:sz w:val="22"/>
                <w:szCs w:val="22"/>
                <w:lang w:val="en-US" w:eastAsia="en-US"/>
              </w:rPr>
              <w:t>RU</w:t>
            </w:r>
            <w:r w:rsidRPr="007718C7">
              <w:rPr>
                <w:rFonts w:eastAsia="Calibri"/>
                <w:spacing w:val="-6"/>
                <w:sz w:val="22"/>
                <w:szCs w:val="22"/>
                <w:lang w:eastAsia="en-US"/>
              </w:rPr>
              <w:t xml:space="preserve">. </w:t>
            </w:r>
            <w:r w:rsidR="009556D5">
              <w:rPr>
                <w:rFonts w:eastAsia="Calibri"/>
                <w:spacing w:val="-6"/>
                <w:sz w:val="22"/>
                <w:szCs w:val="22"/>
                <w:lang w:eastAsia="en-US"/>
              </w:rPr>
              <w:t>АЯ</w:t>
            </w:r>
            <w:proofErr w:type="gramStart"/>
            <w:r w:rsidR="009556D5">
              <w:rPr>
                <w:rFonts w:eastAsia="Calibri"/>
                <w:spacing w:val="-6"/>
                <w:sz w:val="22"/>
                <w:szCs w:val="22"/>
                <w:lang w:eastAsia="en-US"/>
              </w:rPr>
              <w:t>2</w:t>
            </w:r>
            <w:r>
              <w:rPr>
                <w:rFonts w:eastAsia="Calibri"/>
                <w:spacing w:val="-6"/>
                <w:sz w:val="22"/>
                <w:szCs w:val="22"/>
                <w:lang w:eastAsia="en-US"/>
              </w:rPr>
              <w:t>2</w:t>
            </w:r>
            <w:r w:rsidRPr="007718C7">
              <w:rPr>
                <w:rFonts w:eastAsia="Calibri"/>
                <w:spacing w:val="-6"/>
                <w:sz w:val="22"/>
                <w:szCs w:val="22"/>
                <w:lang w:eastAsia="en-US"/>
              </w:rPr>
              <w:t>.В.</w:t>
            </w:r>
            <w:proofErr w:type="gramEnd"/>
            <w:r w:rsidR="009556D5">
              <w:rPr>
                <w:rFonts w:eastAsia="Calibri"/>
                <w:spacing w:val="-6"/>
                <w:sz w:val="22"/>
                <w:szCs w:val="22"/>
                <w:lang w:eastAsia="en-US"/>
              </w:rPr>
              <w:t>05020</w:t>
            </w:r>
            <w:r w:rsidRPr="007718C7">
              <w:rPr>
                <w:sz w:val="22"/>
                <w:szCs w:val="22"/>
              </w:rPr>
              <w:t>,</w:t>
            </w:r>
          </w:p>
          <w:p w:rsidR="0027317D" w:rsidRPr="007718C7" w:rsidRDefault="0027317D" w:rsidP="009556D5">
            <w:pPr>
              <w:spacing w:before="0" w:line="240" w:lineRule="exact"/>
              <w:jc w:val="both"/>
              <w:rPr>
                <w:rFonts w:eastAsia="Calibri"/>
                <w:sz w:val="22"/>
                <w:szCs w:val="22"/>
              </w:rPr>
            </w:pPr>
            <w:r w:rsidRPr="007718C7">
              <w:rPr>
                <w:rFonts w:eastAsia="Batang"/>
                <w:sz w:val="22"/>
                <w:szCs w:val="22"/>
              </w:rPr>
              <w:t>дата регистрации декларации о соответствии</w:t>
            </w:r>
            <w:r w:rsidRPr="007718C7">
              <w:rPr>
                <w:sz w:val="22"/>
                <w:szCs w:val="22"/>
              </w:rPr>
              <w:t xml:space="preserve"> 1</w:t>
            </w:r>
            <w:r w:rsidR="009556D5">
              <w:rPr>
                <w:sz w:val="22"/>
                <w:szCs w:val="22"/>
              </w:rPr>
              <w:t>5</w:t>
            </w:r>
            <w:r w:rsidRPr="007718C7">
              <w:rPr>
                <w:sz w:val="22"/>
                <w:szCs w:val="22"/>
              </w:rPr>
              <w:t>.0</w:t>
            </w:r>
            <w:r w:rsidR="009556D5">
              <w:rPr>
                <w:sz w:val="22"/>
                <w:szCs w:val="22"/>
              </w:rPr>
              <w:t>2</w:t>
            </w:r>
            <w:r w:rsidRPr="007718C7">
              <w:rPr>
                <w:sz w:val="22"/>
                <w:szCs w:val="22"/>
              </w:rPr>
              <w:t>.20</w:t>
            </w:r>
            <w:r w:rsidR="009556D5">
              <w:rPr>
                <w:sz w:val="22"/>
                <w:szCs w:val="22"/>
              </w:rPr>
              <w:t>18</w:t>
            </w:r>
            <w:r w:rsidRPr="007718C7">
              <w:rPr>
                <w:sz w:val="22"/>
                <w:szCs w:val="22"/>
              </w:rPr>
              <w:t>, срок действия до 1</w:t>
            </w:r>
            <w:r w:rsidR="009556D5">
              <w:rPr>
                <w:sz w:val="22"/>
                <w:szCs w:val="22"/>
              </w:rPr>
              <w:t>4</w:t>
            </w:r>
            <w:r w:rsidRPr="007718C7">
              <w:rPr>
                <w:sz w:val="22"/>
                <w:szCs w:val="22"/>
              </w:rPr>
              <w:t>.0</w:t>
            </w:r>
            <w:r w:rsidR="009556D5">
              <w:rPr>
                <w:sz w:val="22"/>
                <w:szCs w:val="22"/>
              </w:rPr>
              <w:t>2</w:t>
            </w:r>
            <w:r w:rsidRPr="007718C7">
              <w:rPr>
                <w:sz w:val="22"/>
                <w:szCs w:val="22"/>
              </w:rPr>
              <w:t>.202</w:t>
            </w:r>
            <w:r w:rsidR="009556D5">
              <w:rPr>
                <w:sz w:val="22"/>
                <w:szCs w:val="22"/>
              </w:rPr>
              <w:t>3 включительно</w:t>
            </w:r>
          </w:p>
        </w:tc>
        <w:tc>
          <w:tcPr>
            <w:tcW w:w="583" w:type="pct"/>
          </w:tcPr>
          <w:p w:rsidR="0027317D" w:rsidRPr="007718C7" w:rsidRDefault="0027317D" w:rsidP="0027317D">
            <w:pPr>
              <w:widowControl/>
              <w:autoSpaceDE w:val="0"/>
              <w:autoSpaceDN w:val="0"/>
              <w:adjustRightInd w:val="0"/>
              <w:snapToGrid/>
              <w:spacing w:before="0" w:line="240" w:lineRule="exact"/>
              <w:contextualSpacing/>
              <w:jc w:val="both"/>
              <w:rPr>
                <w:sz w:val="22"/>
                <w:szCs w:val="22"/>
              </w:rPr>
            </w:pPr>
            <w:proofErr w:type="spellStart"/>
            <w:r>
              <w:rPr>
                <w:sz w:val="22"/>
                <w:szCs w:val="22"/>
              </w:rPr>
              <w:t>Столинский</w:t>
            </w:r>
            <w:proofErr w:type="spellEnd"/>
            <w:r>
              <w:rPr>
                <w:sz w:val="22"/>
                <w:szCs w:val="22"/>
              </w:rPr>
              <w:t xml:space="preserve"> районный </w:t>
            </w:r>
            <w:r w:rsidRPr="007718C7">
              <w:rPr>
                <w:sz w:val="22"/>
                <w:szCs w:val="22"/>
              </w:rPr>
              <w:t xml:space="preserve">ЦГЭ </w:t>
            </w:r>
          </w:p>
          <w:p w:rsidR="0027317D" w:rsidRPr="007718C7" w:rsidRDefault="0027317D" w:rsidP="0027317D">
            <w:pPr>
              <w:shd w:val="clear" w:color="auto" w:fill="FFFFFF"/>
              <w:tabs>
                <w:tab w:val="num" w:pos="0"/>
                <w:tab w:val="left" w:pos="4678"/>
                <w:tab w:val="left" w:pos="4820"/>
                <w:tab w:val="left" w:pos="4962"/>
                <w:tab w:val="left" w:pos="9720"/>
              </w:tabs>
              <w:spacing w:before="0" w:line="240" w:lineRule="exact"/>
              <w:jc w:val="both"/>
              <w:rPr>
                <w:sz w:val="22"/>
                <w:szCs w:val="22"/>
              </w:rPr>
            </w:pPr>
            <w:r w:rsidRPr="007718C7">
              <w:rPr>
                <w:sz w:val="22"/>
                <w:szCs w:val="22"/>
              </w:rPr>
              <w:t xml:space="preserve">(исх.                       от </w:t>
            </w:r>
            <w:r>
              <w:rPr>
                <w:sz w:val="22"/>
                <w:szCs w:val="22"/>
                <w:lang w:val="be-BY"/>
              </w:rPr>
              <w:t>21</w:t>
            </w:r>
            <w:r w:rsidRPr="007718C7">
              <w:rPr>
                <w:sz w:val="22"/>
                <w:szCs w:val="22"/>
                <w:lang w:val="be-BY"/>
              </w:rPr>
              <w:t>.</w:t>
            </w:r>
            <w:r w:rsidRPr="007718C7">
              <w:rPr>
                <w:sz w:val="22"/>
                <w:szCs w:val="22"/>
              </w:rPr>
              <w:t xml:space="preserve">03.2023                  № </w:t>
            </w:r>
            <w:r>
              <w:rPr>
                <w:sz w:val="22"/>
                <w:szCs w:val="22"/>
              </w:rPr>
              <w:t>02-3/772</w:t>
            </w:r>
            <w:r w:rsidRPr="007718C7">
              <w:rPr>
                <w:sz w:val="22"/>
                <w:szCs w:val="22"/>
              </w:rPr>
              <w:t>)</w:t>
            </w:r>
          </w:p>
          <w:p w:rsidR="0027317D" w:rsidRDefault="0027317D" w:rsidP="00877A83">
            <w:pPr>
              <w:widowControl/>
              <w:autoSpaceDE w:val="0"/>
              <w:autoSpaceDN w:val="0"/>
              <w:adjustRightInd w:val="0"/>
              <w:snapToGrid/>
              <w:spacing w:before="0" w:line="240" w:lineRule="exact"/>
              <w:contextualSpacing/>
              <w:jc w:val="both"/>
              <w:rPr>
                <w:sz w:val="22"/>
                <w:szCs w:val="22"/>
              </w:rPr>
            </w:pPr>
          </w:p>
        </w:tc>
        <w:tc>
          <w:tcPr>
            <w:tcW w:w="582" w:type="pct"/>
          </w:tcPr>
          <w:p w:rsidR="0027317D" w:rsidRPr="007718C7" w:rsidRDefault="0027317D" w:rsidP="007718C7">
            <w:pPr>
              <w:widowControl/>
              <w:autoSpaceDE w:val="0"/>
              <w:autoSpaceDN w:val="0"/>
              <w:adjustRightInd w:val="0"/>
              <w:snapToGrid/>
              <w:spacing w:before="0" w:line="240" w:lineRule="exact"/>
              <w:contextualSpacing/>
              <w:jc w:val="both"/>
              <w:rPr>
                <w:sz w:val="22"/>
                <w:szCs w:val="22"/>
              </w:rPr>
            </w:pPr>
          </w:p>
        </w:tc>
      </w:tr>
      <w:tr w:rsidR="008E70D0" w:rsidRPr="00AA0A90" w:rsidTr="000331C2">
        <w:trPr>
          <w:trHeight w:val="1248"/>
        </w:trPr>
        <w:tc>
          <w:tcPr>
            <w:tcW w:w="165" w:type="pct"/>
          </w:tcPr>
          <w:p w:rsidR="008E70D0" w:rsidRDefault="00FD5E04" w:rsidP="00966A9C">
            <w:pPr>
              <w:snapToGrid/>
              <w:spacing w:before="0" w:line="220" w:lineRule="exact"/>
              <w:jc w:val="both"/>
              <w:rPr>
                <w:sz w:val="22"/>
                <w:szCs w:val="22"/>
              </w:rPr>
            </w:pPr>
            <w:r>
              <w:rPr>
                <w:sz w:val="22"/>
                <w:szCs w:val="22"/>
              </w:rPr>
              <w:lastRenderedPageBreak/>
              <w:t>4.</w:t>
            </w:r>
          </w:p>
        </w:tc>
        <w:tc>
          <w:tcPr>
            <w:tcW w:w="586" w:type="pct"/>
          </w:tcPr>
          <w:p w:rsidR="008E70D0" w:rsidRDefault="00242304" w:rsidP="00FD5E04">
            <w:pPr>
              <w:widowControl/>
              <w:autoSpaceDE w:val="0"/>
              <w:autoSpaceDN w:val="0"/>
              <w:adjustRightInd w:val="0"/>
              <w:snapToGrid/>
              <w:spacing w:before="0" w:line="220" w:lineRule="exact"/>
              <w:jc w:val="both"/>
              <w:rPr>
                <w:b/>
                <w:sz w:val="22"/>
                <w:szCs w:val="22"/>
              </w:rPr>
            </w:pPr>
            <w:r>
              <w:rPr>
                <w:b/>
                <w:sz w:val="22"/>
                <w:szCs w:val="22"/>
              </w:rPr>
              <w:t xml:space="preserve">Фольга алюминиевая пищевая Эконом, </w:t>
            </w:r>
            <w:r w:rsidRPr="00601F37">
              <w:rPr>
                <w:sz w:val="22"/>
                <w:szCs w:val="22"/>
              </w:rPr>
              <w:t xml:space="preserve">размером </w:t>
            </w:r>
            <w:r>
              <w:rPr>
                <w:sz w:val="22"/>
                <w:szCs w:val="22"/>
              </w:rPr>
              <w:t xml:space="preserve">                         29</w:t>
            </w:r>
            <w:r w:rsidRPr="00601F37">
              <w:rPr>
                <w:sz w:val="22"/>
                <w:szCs w:val="22"/>
              </w:rPr>
              <w:t>см×1</w:t>
            </w:r>
            <w:r>
              <w:rPr>
                <w:sz w:val="22"/>
                <w:szCs w:val="22"/>
              </w:rPr>
              <w:t>0</w:t>
            </w:r>
            <w:proofErr w:type="gramStart"/>
            <w:r w:rsidRPr="00601F37">
              <w:rPr>
                <w:sz w:val="22"/>
                <w:szCs w:val="22"/>
              </w:rPr>
              <w:t xml:space="preserve">м, </w:t>
            </w:r>
            <w:r>
              <w:rPr>
                <w:sz w:val="22"/>
                <w:szCs w:val="22"/>
              </w:rPr>
              <w:t xml:space="preserve">  </w:t>
            </w:r>
            <w:proofErr w:type="gramEnd"/>
            <w:r>
              <w:rPr>
                <w:sz w:val="22"/>
                <w:szCs w:val="22"/>
              </w:rPr>
              <w:t xml:space="preserve">                           </w:t>
            </w:r>
            <w:r w:rsidR="00F41417">
              <w:rPr>
                <w:sz w:val="22"/>
                <w:szCs w:val="22"/>
              </w:rPr>
              <w:t>9</w:t>
            </w:r>
            <w:r w:rsidRPr="00601F37">
              <w:rPr>
                <w:sz w:val="22"/>
                <w:szCs w:val="22"/>
              </w:rPr>
              <w:t>микрон,</w:t>
            </w:r>
            <w:r>
              <w:rPr>
                <w:sz w:val="22"/>
                <w:szCs w:val="22"/>
              </w:rPr>
              <w:t xml:space="preserve"> </w:t>
            </w:r>
            <w:r w:rsidR="00F41417">
              <w:rPr>
                <w:sz w:val="22"/>
                <w:szCs w:val="22"/>
              </w:rPr>
              <w:t>ширина 29</w:t>
            </w:r>
            <w:r>
              <w:rPr>
                <w:sz w:val="22"/>
                <w:szCs w:val="22"/>
              </w:rPr>
              <w:t xml:space="preserve">см, длина 10м, толщина 9 мкм, </w:t>
            </w:r>
            <w:r w:rsidRPr="00601F37">
              <w:rPr>
                <w:sz w:val="22"/>
                <w:szCs w:val="22"/>
              </w:rPr>
              <w:t xml:space="preserve">дата изготовления </w:t>
            </w:r>
            <w:r>
              <w:rPr>
                <w:sz w:val="22"/>
                <w:szCs w:val="22"/>
              </w:rPr>
              <w:t xml:space="preserve">апрель </w:t>
            </w:r>
            <w:r w:rsidRPr="00601F37">
              <w:rPr>
                <w:sz w:val="22"/>
                <w:szCs w:val="22"/>
              </w:rPr>
              <w:t>20</w:t>
            </w:r>
            <w:r>
              <w:rPr>
                <w:sz w:val="22"/>
                <w:szCs w:val="22"/>
              </w:rPr>
              <w:t>22</w:t>
            </w:r>
            <w:r w:rsidRPr="00601F37">
              <w:rPr>
                <w:sz w:val="22"/>
                <w:szCs w:val="22"/>
              </w:rPr>
              <w:t>, срок годности не ограничен, штриховой код 46</w:t>
            </w:r>
            <w:r>
              <w:rPr>
                <w:sz w:val="22"/>
                <w:szCs w:val="22"/>
              </w:rPr>
              <w:t>60003040296</w:t>
            </w:r>
            <w:r w:rsidR="00FD5E04">
              <w:rPr>
                <w:sz w:val="22"/>
                <w:szCs w:val="22"/>
              </w:rPr>
              <w:t xml:space="preserve">.  Предназначена для приготовления блюд в духовке и на гриле, упаковки и хранения пищевых продуктов </w:t>
            </w:r>
            <w:r>
              <w:rPr>
                <w:b/>
                <w:sz w:val="22"/>
                <w:szCs w:val="22"/>
              </w:rPr>
              <w:t xml:space="preserve"> </w:t>
            </w:r>
            <w:r w:rsidRPr="00601F37">
              <w:rPr>
                <w:i/>
                <w:sz w:val="22"/>
                <w:szCs w:val="22"/>
              </w:rPr>
              <w:t xml:space="preserve">(объём партии </w:t>
            </w:r>
            <w:r w:rsidR="00FD5E04">
              <w:rPr>
                <w:i/>
                <w:sz w:val="22"/>
                <w:szCs w:val="22"/>
              </w:rPr>
              <w:t xml:space="preserve">36 </w:t>
            </w:r>
            <w:r w:rsidRPr="00601F37">
              <w:rPr>
                <w:i/>
                <w:sz w:val="22"/>
                <w:szCs w:val="22"/>
              </w:rPr>
              <w:t>штук)</w:t>
            </w:r>
          </w:p>
        </w:tc>
        <w:tc>
          <w:tcPr>
            <w:tcW w:w="752" w:type="pct"/>
            <w:gridSpan w:val="2"/>
          </w:tcPr>
          <w:p w:rsidR="008E70D0" w:rsidRPr="007718C7" w:rsidRDefault="008E70D0" w:rsidP="00EB24BC">
            <w:pPr>
              <w:spacing w:before="0" w:line="220" w:lineRule="exact"/>
              <w:jc w:val="both"/>
              <w:rPr>
                <w:b/>
                <w:sz w:val="22"/>
                <w:szCs w:val="22"/>
              </w:rPr>
            </w:pPr>
            <w:r w:rsidRPr="00AA0A90">
              <w:rPr>
                <w:spacing w:val="-6"/>
                <w:sz w:val="22"/>
                <w:szCs w:val="22"/>
              </w:rPr>
              <w:t>Изготовитель</w:t>
            </w:r>
            <w:r w:rsidRPr="007718C7">
              <w:rPr>
                <w:spacing w:val="-6"/>
                <w:sz w:val="22"/>
                <w:szCs w:val="22"/>
              </w:rPr>
              <w:t xml:space="preserve">:             </w:t>
            </w:r>
          </w:p>
          <w:p w:rsidR="008E70D0" w:rsidRDefault="008E70D0" w:rsidP="00EB24BC">
            <w:pPr>
              <w:spacing w:before="0" w:line="220" w:lineRule="exact"/>
              <w:jc w:val="both"/>
              <w:rPr>
                <w:i/>
                <w:spacing w:val="-6"/>
                <w:sz w:val="22"/>
                <w:szCs w:val="22"/>
              </w:rPr>
            </w:pPr>
            <w:r>
              <w:rPr>
                <w:b/>
                <w:spacing w:val="-6"/>
                <w:sz w:val="22"/>
                <w:szCs w:val="22"/>
              </w:rPr>
              <w:t>ООО «</w:t>
            </w:r>
            <w:proofErr w:type="spellStart"/>
            <w:r>
              <w:rPr>
                <w:b/>
                <w:spacing w:val="-6"/>
                <w:sz w:val="22"/>
                <w:szCs w:val="22"/>
              </w:rPr>
              <w:t>ИнтроПластика</w:t>
            </w:r>
            <w:proofErr w:type="spellEnd"/>
            <w:r>
              <w:rPr>
                <w:b/>
                <w:spacing w:val="-6"/>
                <w:sz w:val="22"/>
                <w:szCs w:val="22"/>
              </w:rPr>
              <w:t xml:space="preserve">», </w:t>
            </w:r>
            <w:r>
              <w:rPr>
                <w:i/>
                <w:spacing w:val="-6"/>
                <w:sz w:val="22"/>
                <w:szCs w:val="22"/>
              </w:rPr>
              <w:t xml:space="preserve">Российская Федерация, </w:t>
            </w:r>
            <w:proofErr w:type="gramStart"/>
            <w:r>
              <w:rPr>
                <w:i/>
                <w:spacing w:val="-6"/>
                <w:sz w:val="22"/>
                <w:szCs w:val="22"/>
              </w:rPr>
              <w:t xml:space="preserve">107140,   </w:t>
            </w:r>
            <w:proofErr w:type="gramEnd"/>
            <w:r>
              <w:rPr>
                <w:i/>
                <w:spacing w:val="-6"/>
                <w:sz w:val="22"/>
                <w:szCs w:val="22"/>
              </w:rPr>
              <w:t xml:space="preserve">               г. Москва, пер. Новый 3-й, д. 5, стр. 1, </w:t>
            </w:r>
            <w:proofErr w:type="spellStart"/>
            <w:r>
              <w:rPr>
                <w:i/>
                <w:spacing w:val="-6"/>
                <w:sz w:val="22"/>
                <w:szCs w:val="22"/>
              </w:rPr>
              <w:t>эт</w:t>
            </w:r>
            <w:proofErr w:type="spellEnd"/>
            <w:r>
              <w:rPr>
                <w:i/>
                <w:spacing w:val="-6"/>
                <w:sz w:val="22"/>
                <w:szCs w:val="22"/>
              </w:rPr>
              <w:t xml:space="preserve">. 2, пом. 1, </w:t>
            </w:r>
            <w:proofErr w:type="spellStart"/>
            <w:r>
              <w:rPr>
                <w:i/>
                <w:spacing w:val="-6"/>
                <w:sz w:val="22"/>
                <w:szCs w:val="22"/>
              </w:rPr>
              <w:t>каб</w:t>
            </w:r>
            <w:proofErr w:type="spellEnd"/>
            <w:r>
              <w:rPr>
                <w:i/>
                <w:spacing w:val="-6"/>
                <w:sz w:val="22"/>
                <w:szCs w:val="22"/>
              </w:rPr>
              <w:t>. 2.</w:t>
            </w:r>
          </w:p>
          <w:p w:rsidR="008E70D0" w:rsidRPr="00AA0A90" w:rsidRDefault="008E70D0" w:rsidP="00EB24BC">
            <w:pPr>
              <w:spacing w:before="0" w:line="220" w:lineRule="exact"/>
              <w:jc w:val="both"/>
              <w:rPr>
                <w:b/>
                <w:sz w:val="22"/>
                <w:szCs w:val="22"/>
              </w:rPr>
            </w:pPr>
            <w:r>
              <w:rPr>
                <w:sz w:val="22"/>
                <w:szCs w:val="22"/>
              </w:rPr>
              <w:t>Поставщик</w:t>
            </w:r>
            <w:r w:rsidRPr="00AA0A90">
              <w:rPr>
                <w:sz w:val="22"/>
                <w:szCs w:val="22"/>
              </w:rPr>
              <w:t xml:space="preserve"> в Республику Беларусь: </w:t>
            </w:r>
          </w:p>
          <w:p w:rsidR="008E70D0" w:rsidRPr="00AA0A90" w:rsidRDefault="00242304" w:rsidP="00EB24BC">
            <w:pPr>
              <w:spacing w:before="0" w:line="220" w:lineRule="exact"/>
              <w:jc w:val="both"/>
              <w:rPr>
                <w:spacing w:val="-6"/>
                <w:sz w:val="22"/>
                <w:szCs w:val="22"/>
              </w:rPr>
            </w:pPr>
            <w:r>
              <w:rPr>
                <w:b/>
                <w:spacing w:val="-6"/>
                <w:sz w:val="22"/>
                <w:szCs w:val="22"/>
              </w:rPr>
              <w:t>ЗАО «</w:t>
            </w:r>
            <w:proofErr w:type="spellStart"/>
            <w:r>
              <w:rPr>
                <w:b/>
                <w:spacing w:val="-6"/>
                <w:sz w:val="22"/>
                <w:szCs w:val="22"/>
              </w:rPr>
              <w:t>Доброном</w:t>
            </w:r>
            <w:proofErr w:type="spellEnd"/>
            <w:r>
              <w:rPr>
                <w:b/>
                <w:spacing w:val="-6"/>
                <w:sz w:val="22"/>
                <w:szCs w:val="22"/>
              </w:rPr>
              <w:t>»</w:t>
            </w:r>
            <w:r w:rsidRPr="00242304">
              <w:rPr>
                <w:spacing w:val="-6"/>
                <w:sz w:val="22"/>
                <w:szCs w:val="22"/>
              </w:rPr>
              <w:t>,</w:t>
            </w:r>
            <w:r>
              <w:rPr>
                <w:b/>
                <w:spacing w:val="-6"/>
                <w:sz w:val="22"/>
                <w:szCs w:val="22"/>
              </w:rPr>
              <w:t xml:space="preserve">                      </w:t>
            </w:r>
            <w:r w:rsidRPr="00242304">
              <w:rPr>
                <w:i/>
                <w:spacing w:val="-6"/>
                <w:sz w:val="22"/>
                <w:szCs w:val="22"/>
              </w:rPr>
              <w:t>г. Минск, 220112,</w:t>
            </w:r>
            <w:r w:rsidRPr="00242304">
              <w:rPr>
                <w:b/>
                <w:i/>
                <w:spacing w:val="-6"/>
                <w:sz w:val="22"/>
                <w:szCs w:val="22"/>
              </w:rPr>
              <w:t xml:space="preserve"> </w:t>
            </w:r>
            <w:r w:rsidRPr="00242304">
              <w:rPr>
                <w:rFonts w:eastAsia="Batang"/>
                <w:i/>
                <w:sz w:val="22"/>
                <w:szCs w:val="22"/>
              </w:rPr>
              <w:t>ул. Янки Лучины, 5</w:t>
            </w:r>
            <w:r>
              <w:rPr>
                <w:rFonts w:eastAsia="Batang"/>
                <w:sz w:val="22"/>
                <w:szCs w:val="22"/>
              </w:rPr>
              <w:t>)</w:t>
            </w:r>
          </w:p>
        </w:tc>
        <w:tc>
          <w:tcPr>
            <w:tcW w:w="734" w:type="pct"/>
          </w:tcPr>
          <w:p w:rsidR="008E70D0" w:rsidRPr="00AA0A90" w:rsidRDefault="008E70D0" w:rsidP="00EB24BC">
            <w:pPr>
              <w:pStyle w:val="ad"/>
              <w:widowControl w:val="0"/>
              <w:tabs>
                <w:tab w:val="left" w:pos="1334"/>
              </w:tabs>
              <w:spacing w:after="0" w:line="220" w:lineRule="exact"/>
              <w:jc w:val="both"/>
              <w:rPr>
                <w:sz w:val="22"/>
                <w:szCs w:val="22"/>
              </w:rPr>
            </w:pPr>
            <w:r>
              <w:rPr>
                <w:sz w:val="22"/>
                <w:szCs w:val="22"/>
              </w:rPr>
              <w:t>Магазин «</w:t>
            </w:r>
            <w:proofErr w:type="gramStart"/>
            <w:r>
              <w:rPr>
                <w:sz w:val="22"/>
                <w:szCs w:val="22"/>
              </w:rPr>
              <w:t xml:space="preserve">Копеечка»   </w:t>
            </w:r>
            <w:proofErr w:type="gramEnd"/>
            <w:r>
              <w:rPr>
                <w:sz w:val="22"/>
                <w:szCs w:val="22"/>
              </w:rPr>
              <w:t xml:space="preserve">               № 2070 ведомственная подчиненность                           ЗАО «</w:t>
            </w:r>
            <w:proofErr w:type="spellStart"/>
            <w:r>
              <w:rPr>
                <w:sz w:val="22"/>
                <w:szCs w:val="22"/>
              </w:rPr>
              <w:t>Доброном</w:t>
            </w:r>
            <w:proofErr w:type="spellEnd"/>
            <w:r>
              <w:rPr>
                <w:sz w:val="22"/>
                <w:szCs w:val="22"/>
              </w:rPr>
              <w:t>»,</w:t>
            </w:r>
          </w:p>
          <w:p w:rsidR="008E70D0" w:rsidRPr="00AA0A90" w:rsidRDefault="008E70D0" w:rsidP="00EB24BC">
            <w:pPr>
              <w:pStyle w:val="ad"/>
              <w:widowControl w:val="0"/>
              <w:tabs>
                <w:tab w:val="left" w:pos="1334"/>
              </w:tabs>
              <w:spacing w:after="0" w:line="220" w:lineRule="exact"/>
              <w:jc w:val="both"/>
              <w:rPr>
                <w:rFonts w:eastAsia="Batang"/>
                <w:sz w:val="22"/>
                <w:szCs w:val="22"/>
              </w:rPr>
            </w:pPr>
            <w:r w:rsidRPr="00AA0A90">
              <w:rPr>
                <w:rFonts w:eastAsia="Batang"/>
                <w:sz w:val="22"/>
                <w:szCs w:val="22"/>
              </w:rPr>
              <w:t xml:space="preserve">расположенный по адресу: </w:t>
            </w:r>
          </w:p>
          <w:p w:rsidR="008E70D0" w:rsidRPr="00AA0A90" w:rsidRDefault="008E70D0" w:rsidP="00EB24BC">
            <w:pPr>
              <w:pStyle w:val="ad"/>
              <w:widowControl w:val="0"/>
              <w:tabs>
                <w:tab w:val="left" w:pos="1334"/>
              </w:tabs>
              <w:spacing w:after="0" w:line="220" w:lineRule="exact"/>
              <w:jc w:val="both"/>
              <w:rPr>
                <w:rFonts w:eastAsia="Batang"/>
                <w:sz w:val="22"/>
                <w:szCs w:val="22"/>
              </w:rPr>
            </w:pPr>
            <w:r>
              <w:rPr>
                <w:rFonts w:eastAsia="Batang"/>
                <w:sz w:val="22"/>
                <w:szCs w:val="22"/>
              </w:rPr>
              <w:t xml:space="preserve">Брестская область, </w:t>
            </w:r>
            <w:proofErr w:type="spellStart"/>
            <w:r>
              <w:rPr>
                <w:rFonts w:eastAsia="Batang"/>
                <w:sz w:val="22"/>
                <w:szCs w:val="22"/>
              </w:rPr>
              <w:t>Столинский</w:t>
            </w:r>
            <w:proofErr w:type="spellEnd"/>
            <w:r>
              <w:rPr>
                <w:rFonts w:eastAsia="Batang"/>
                <w:sz w:val="22"/>
                <w:szCs w:val="22"/>
              </w:rPr>
              <w:t xml:space="preserve"> район, г. </w:t>
            </w:r>
            <w:proofErr w:type="spellStart"/>
            <w:r>
              <w:rPr>
                <w:rFonts w:eastAsia="Batang"/>
                <w:sz w:val="22"/>
                <w:szCs w:val="22"/>
              </w:rPr>
              <w:t>Ляховичи</w:t>
            </w:r>
            <w:proofErr w:type="spellEnd"/>
            <w:r>
              <w:rPr>
                <w:rFonts w:eastAsia="Batang"/>
                <w:sz w:val="22"/>
                <w:szCs w:val="22"/>
              </w:rPr>
              <w:t>, ул. Пушкина</w:t>
            </w:r>
          </w:p>
          <w:p w:rsidR="008E70D0" w:rsidRPr="00AA0A90" w:rsidRDefault="008E70D0" w:rsidP="00EB24BC">
            <w:pPr>
              <w:pStyle w:val="ad"/>
              <w:widowControl w:val="0"/>
              <w:tabs>
                <w:tab w:val="left" w:pos="1334"/>
              </w:tabs>
              <w:spacing w:after="0" w:line="220" w:lineRule="exact"/>
              <w:jc w:val="both"/>
              <w:rPr>
                <w:rFonts w:eastAsia="Batang"/>
                <w:sz w:val="22"/>
                <w:szCs w:val="22"/>
              </w:rPr>
            </w:pPr>
            <w:r w:rsidRPr="00AA0A90">
              <w:rPr>
                <w:rFonts w:eastAsia="Batang"/>
                <w:sz w:val="22"/>
                <w:szCs w:val="22"/>
              </w:rPr>
              <w:t xml:space="preserve">(юридический адрес: </w:t>
            </w:r>
            <w:r>
              <w:rPr>
                <w:rFonts w:eastAsia="Batang"/>
                <w:sz w:val="22"/>
                <w:szCs w:val="22"/>
              </w:rPr>
              <w:t>г. Минск, 220112, ул. Янки Лучины, 5</w:t>
            </w:r>
            <w:r w:rsidRPr="00AA0A90">
              <w:rPr>
                <w:rFonts w:eastAsia="Batang"/>
                <w:sz w:val="22"/>
                <w:szCs w:val="22"/>
              </w:rPr>
              <w:t>)</w:t>
            </w:r>
          </w:p>
          <w:p w:rsidR="008E70D0" w:rsidRPr="00AA0A90" w:rsidRDefault="008E70D0" w:rsidP="00EB24BC">
            <w:pPr>
              <w:pStyle w:val="ad"/>
              <w:widowControl w:val="0"/>
              <w:tabs>
                <w:tab w:val="left" w:pos="1334"/>
              </w:tabs>
              <w:spacing w:after="0" w:line="220" w:lineRule="exact"/>
              <w:jc w:val="both"/>
              <w:rPr>
                <w:sz w:val="22"/>
                <w:szCs w:val="22"/>
              </w:rPr>
            </w:pPr>
          </w:p>
        </w:tc>
        <w:tc>
          <w:tcPr>
            <w:tcW w:w="863" w:type="pct"/>
          </w:tcPr>
          <w:p w:rsidR="008E70D0" w:rsidRDefault="008E70D0" w:rsidP="00DA1A5B">
            <w:pPr>
              <w:widowControl/>
              <w:autoSpaceDE w:val="0"/>
              <w:autoSpaceDN w:val="0"/>
              <w:adjustRightInd w:val="0"/>
              <w:snapToGrid/>
              <w:spacing w:before="0" w:line="220" w:lineRule="exact"/>
              <w:contextualSpacing/>
              <w:jc w:val="both"/>
              <w:rPr>
                <w:rFonts w:eastAsia="Batang"/>
                <w:spacing w:val="-6"/>
                <w:sz w:val="22"/>
                <w:szCs w:val="22"/>
                <w:lang w:eastAsia="en-US"/>
              </w:rPr>
            </w:pPr>
            <w:r w:rsidRPr="007718C7">
              <w:rPr>
                <w:sz w:val="22"/>
                <w:szCs w:val="22"/>
              </w:rPr>
              <w:t>Не соответствует</w:t>
            </w:r>
            <w:r w:rsidRPr="00D32C42">
              <w:rPr>
                <w:rFonts w:eastAsia="Batang"/>
                <w:spacing w:val="-6"/>
                <w:lang w:eastAsia="en-US"/>
              </w:rPr>
              <w:t xml:space="preserve"> требованиям</w:t>
            </w:r>
            <w:r>
              <w:rPr>
                <w:sz w:val="22"/>
                <w:szCs w:val="22"/>
              </w:rPr>
              <w:t xml:space="preserve"> </w:t>
            </w:r>
            <w:r w:rsidRPr="007718C7">
              <w:rPr>
                <w:rFonts w:eastAsia="Batang"/>
                <w:spacing w:val="-6"/>
                <w:sz w:val="22"/>
                <w:szCs w:val="22"/>
                <w:lang w:eastAsia="en-US"/>
              </w:rPr>
              <w:t xml:space="preserve">ГН, утв. постановлением </w:t>
            </w:r>
            <w:r w:rsidRPr="007718C7">
              <w:rPr>
                <w:sz w:val="22"/>
                <w:szCs w:val="22"/>
              </w:rPr>
              <w:t xml:space="preserve">Совета Министров Республики Беларусь </w:t>
            </w:r>
            <w:r w:rsidRPr="007718C7">
              <w:rPr>
                <w:rFonts w:eastAsia="Batang"/>
                <w:spacing w:val="-6"/>
                <w:sz w:val="22"/>
                <w:szCs w:val="22"/>
                <w:lang w:eastAsia="en-US"/>
              </w:rPr>
              <w:t>от 25.01.2021 № 37</w:t>
            </w:r>
            <w:r>
              <w:rPr>
                <w:rFonts w:eastAsia="Batang"/>
                <w:spacing w:val="-6"/>
                <w:sz w:val="22"/>
                <w:szCs w:val="22"/>
                <w:lang w:eastAsia="en-US"/>
              </w:rPr>
              <w:t>;</w:t>
            </w:r>
          </w:p>
          <w:p w:rsidR="008E70D0" w:rsidRPr="00015C22" w:rsidRDefault="008E70D0" w:rsidP="00DA1A5B">
            <w:pPr>
              <w:pStyle w:val="111"/>
              <w:spacing w:line="220" w:lineRule="exact"/>
              <w:contextualSpacing/>
              <w:jc w:val="both"/>
              <w:rPr>
                <w:rFonts w:ascii="Times New Roman" w:eastAsia="Batang" w:hAnsi="Times New Roman" w:cs="Times New Roman"/>
                <w:spacing w:val="-6"/>
                <w:lang w:eastAsia="en-US"/>
              </w:rPr>
            </w:pPr>
            <w:r w:rsidRPr="00015C22">
              <w:rPr>
                <w:rFonts w:ascii="Times New Roman" w:hAnsi="Times New Roman" w:cs="Times New Roman"/>
              </w:rPr>
              <w:t>Санитарных норм и правил,</w:t>
            </w:r>
          </w:p>
          <w:p w:rsidR="008E70D0" w:rsidRPr="007718C7" w:rsidRDefault="008E70D0" w:rsidP="00DA1A5B">
            <w:pPr>
              <w:widowControl/>
              <w:autoSpaceDE w:val="0"/>
              <w:autoSpaceDN w:val="0"/>
              <w:adjustRightInd w:val="0"/>
              <w:snapToGrid/>
              <w:spacing w:before="0" w:line="220" w:lineRule="exact"/>
              <w:contextualSpacing/>
              <w:jc w:val="both"/>
              <w:rPr>
                <w:sz w:val="22"/>
                <w:szCs w:val="22"/>
              </w:rPr>
            </w:pPr>
            <w:r w:rsidRPr="007718C7">
              <w:rPr>
                <w:sz w:val="22"/>
                <w:szCs w:val="22"/>
              </w:rPr>
              <w:t>ГН утв.</w:t>
            </w:r>
          </w:p>
          <w:p w:rsidR="008E70D0" w:rsidRPr="007718C7" w:rsidRDefault="008E70D0" w:rsidP="00DA1A5B">
            <w:pPr>
              <w:widowControl/>
              <w:autoSpaceDE w:val="0"/>
              <w:autoSpaceDN w:val="0"/>
              <w:adjustRightInd w:val="0"/>
              <w:snapToGrid/>
              <w:spacing w:before="0" w:line="220" w:lineRule="exact"/>
              <w:contextualSpacing/>
              <w:jc w:val="both"/>
              <w:rPr>
                <w:sz w:val="22"/>
                <w:szCs w:val="22"/>
              </w:rPr>
            </w:pPr>
            <w:r w:rsidRPr="007718C7">
              <w:rPr>
                <w:sz w:val="22"/>
                <w:szCs w:val="22"/>
              </w:rPr>
              <w:t>постановлением Министерства здравоохранения Республики Беларусь                        от 30.12.2014№ 119;</w:t>
            </w:r>
          </w:p>
          <w:p w:rsidR="008E70D0" w:rsidRPr="00DA1A5B" w:rsidRDefault="008E70D0" w:rsidP="008E70D0">
            <w:pPr>
              <w:widowControl/>
              <w:autoSpaceDE w:val="0"/>
              <w:autoSpaceDN w:val="0"/>
              <w:adjustRightInd w:val="0"/>
              <w:snapToGrid/>
              <w:spacing w:before="0" w:line="220" w:lineRule="exact"/>
              <w:contextualSpacing/>
              <w:jc w:val="both"/>
              <w:rPr>
                <w:sz w:val="22"/>
                <w:szCs w:val="22"/>
              </w:rPr>
            </w:pPr>
            <w:r w:rsidRPr="007718C7">
              <w:rPr>
                <w:sz w:val="22"/>
                <w:szCs w:val="22"/>
              </w:rPr>
              <w:t>ТР ТС 005/2011 утвержденного решением комиссии таможенного союза от 16.08.2011 № 769</w:t>
            </w:r>
            <w:r>
              <w:rPr>
                <w:sz w:val="22"/>
                <w:szCs w:val="22"/>
              </w:rPr>
              <w:t xml:space="preserve">                        </w:t>
            </w:r>
            <w:r w:rsidRPr="008D0CB6">
              <w:rPr>
                <w:b/>
                <w:sz w:val="22"/>
                <w:szCs w:val="22"/>
              </w:rPr>
              <w:t xml:space="preserve">по содержанию алюминия в модельной среде </w:t>
            </w:r>
            <w:r>
              <w:rPr>
                <w:b/>
                <w:sz w:val="22"/>
                <w:szCs w:val="22"/>
              </w:rPr>
              <w:t xml:space="preserve">                  </w:t>
            </w:r>
            <w:r>
              <w:rPr>
                <w:sz w:val="22"/>
                <w:szCs w:val="22"/>
              </w:rPr>
              <w:t>(0,3% раствор молочной кислоты; заливка кипящим модельным раствором (фактическое значение 3,927±0,787 мг/дм</w:t>
            </w:r>
            <w:r w:rsidRPr="00DA1A5B">
              <w:rPr>
                <w:sz w:val="22"/>
                <w:szCs w:val="22"/>
                <w:vertAlign w:val="superscript"/>
              </w:rPr>
              <w:t>3</w:t>
            </w:r>
            <w:r>
              <w:rPr>
                <w:sz w:val="22"/>
                <w:szCs w:val="22"/>
                <w:vertAlign w:val="superscript"/>
              </w:rPr>
              <w:t xml:space="preserve"> </w:t>
            </w:r>
            <w:r>
              <w:rPr>
                <w:sz w:val="22"/>
                <w:szCs w:val="22"/>
              </w:rPr>
              <w:t>при норме не более 0,500 мг/дм</w:t>
            </w:r>
            <w:r w:rsidRPr="00DA1A5B">
              <w:rPr>
                <w:sz w:val="22"/>
                <w:szCs w:val="22"/>
                <w:vertAlign w:val="superscript"/>
              </w:rPr>
              <w:t>3</w:t>
            </w:r>
            <w:r>
              <w:rPr>
                <w:sz w:val="22"/>
                <w:szCs w:val="22"/>
                <w:vertAlign w:val="superscript"/>
              </w:rPr>
              <w:t xml:space="preserve"> </w:t>
            </w:r>
            <w:r w:rsidRPr="007718C7">
              <w:rPr>
                <w:sz w:val="22"/>
                <w:szCs w:val="22"/>
              </w:rPr>
              <w:t xml:space="preserve">(протокол лабораторных испытаний </w:t>
            </w:r>
            <w:proofErr w:type="spellStart"/>
            <w:r>
              <w:rPr>
                <w:sz w:val="22"/>
                <w:szCs w:val="22"/>
              </w:rPr>
              <w:t>Барановичского</w:t>
            </w:r>
            <w:proofErr w:type="spellEnd"/>
            <w:r>
              <w:rPr>
                <w:sz w:val="22"/>
                <w:szCs w:val="22"/>
              </w:rPr>
              <w:t xml:space="preserve"> зонального</w:t>
            </w:r>
            <w:r w:rsidRPr="007718C7">
              <w:rPr>
                <w:sz w:val="22"/>
                <w:szCs w:val="22"/>
              </w:rPr>
              <w:t xml:space="preserve"> ЦГЭ                            от </w:t>
            </w:r>
            <w:r>
              <w:rPr>
                <w:sz w:val="22"/>
                <w:szCs w:val="22"/>
              </w:rPr>
              <w:t>22</w:t>
            </w:r>
            <w:r w:rsidRPr="007718C7">
              <w:rPr>
                <w:sz w:val="22"/>
                <w:szCs w:val="22"/>
              </w:rPr>
              <w:t xml:space="preserve">.03.2023                                   № </w:t>
            </w:r>
            <w:r>
              <w:rPr>
                <w:sz w:val="22"/>
                <w:szCs w:val="22"/>
              </w:rPr>
              <w:t>724</w:t>
            </w:r>
            <w:r w:rsidRPr="007718C7">
              <w:rPr>
                <w:sz w:val="22"/>
                <w:szCs w:val="22"/>
              </w:rPr>
              <w:t>)</w:t>
            </w:r>
          </w:p>
        </w:tc>
        <w:tc>
          <w:tcPr>
            <w:tcW w:w="735" w:type="pct"/>
          </w:tcPr>
          <w:p w:rsidR="008E70D0" w:rsidRPr="007718C7" w:rsidRDefault="008E70D0" w:rsidP="00EB24BC">
            <w:pPr>
              <w:spacing w:before="0" w:line="240" w:lineRule="exact"/>
              <w:jc w:val="both"/>
              <w:rPr>
                <w:rFonts w:eastAsia="Calibri"/>
                <w:sz w:val="22"/>
                <w:szCs w:val="22"/>
              </w:rPr>
            </w:pPr>
            <w:r w:rsidRPr="007718C7">
              <w:rPr>
                <w:rFonts w:eastAsia="Calibri"/>
                <w:sz w:val="22"/>
                <w:szCs w:val="22"/>
              </w:rPr>
              <w:t>ТТ</w:t>
            </w:r>
            <w:r>
              <w:rPr>
                <w:rFonts w:eastAsia="Calibri"/>
                <w:sz w:val="22"/>
                <w:szCs w:val="22"/>
              </w:rPr>
              <w:t>Н</w:t>
            </w:r>
            <w:r w:rsidRPr="007718C7">
              <w:rPr>
                <w:rFonts w:eastAsia="Calibri"/>
                <w:sz w:val="22"/>
                <w:szCs w:val="22"/>
              </w:rPr>
              <w:t xml:space="preserve"> серии </w:t>
            </w:r>
            <w:r>
              <w:rPr>
                <w:rFonts w:eastAsia="Calibri"/>
                <w:sz w:val="22"/>
                <w:szCs w:val="22"/>
              </w:rPr>
              <w:t>ШЭ</w:t>
            </w:r>
            <w:r w:rsidRPr="007718C7">
              <w:rPr>
                <w:rFonts w:eastAsia="Calibri"/>
                <w:sz w:val="22"/>
                <w:szCs w:val="22"/>
              </w:rPr>
              <w:t xml:space="preserve">                         № </w:t>
            </w:r>
            <w:r>
              <w:rPr>
                <w:rFonts w:eastAsia="Calibri"/>
                <w:sz w:val="22"/>
                <w:szCs w:val="22"/>
              </w:rPr>
              <w:t>0204601</w:t>
            </w:r>
            <w:r w:rsidRPr="007718C7">
              <w:rPr>
                <w:rFonts w:eastAsia="Calibri"/>
                <w:sz w:val="22"/>
                <w:szCs w:val="22"/>
              </w:rPr>
              <w:t xml:space="preserve">                               от </w:t>
            </w:r>
            <w:r>
              <w:rPr>
                <w:rFonts w:eastAsia="Calibri"/>
                <w:sz w:val="22"/>
                <w:szCs w:val="22"/>
              </w:rPr>
              <w:t>31</w:t>
            </w:r>
            <w:r w:rsidRPr="007718C7">
              <w:rPr>
                <w:rFonts w:eastAsia="Calibri"/>
                <w:sz w:val="22"/>
                <w:szCs w:val="22"/>
              </w:rPr>
              <w:t>.</w:t>
            </w:r>
            <w:r>
              <w:rPr>
                <w:rFonts w:eastAsia="Calibri"/>
                <w:sz w:val="22"/>
                <w:szCs w:val="22"/>
              </w:rPr>
              <w:t>12</w:t>
            </w:r>
            <w:r w:rsidRPr="007718C7">
              <w:rPr>
                <w:rFonts w:eastAsia="Calibri"/>
                <w:sz w:val="22"/>
                <w:szCs w:val="22"/>
              </w:rPr>
              <w:t>.202</w:t>
            </w:r>
            <w:r>
              <w:rPr>
                <w:rFonts w:eastAsia="Calibri"/>
                <w:sz w:val="22"/>
                <w:szCs w:val="22"/>
              </w:rPr>
              <w:t>2</w:t>
            </w:r>
            <w:r w:rsidRPr="007718C7">
              <w:rPr>
                <w:rFonts w:eastAsia="Calibri"/>
                <w:sz w:val="22"/>
                <w:szCs w:val="22"/>
              </w:rPr>
              <w:t xml:space="preserve">, </w:t>
            </w:r>
          </w:p>
          <w:p w:rsidR="008E70D0" w:rsidRPr="007718C7" w:rsidRDefault="008E70D0" w:rsidP="00EB24BC">
            <w:pPr>
              <w:spacing w:before="0" w:line="240" w:lineRule="exact"/>
              <w:jc w:val="both"/>
              <w:rPr>
                <w:sz w:val="22"/>
                <w:szCs w:val="22"/>
              </w:rPr>
            </w:pPr>
            <w:r w:rsidRPr="007718C7">
              <w:rPr>
                <w:sz w:val="22"/>
                <w:szCs w:val="22"/>
              </w:rPr>
              <w:t>декларация о соответствии</w:t>
            </w:r>
          </w:p>
          <w:p w:rsidR="008E70D0" w:rsidRPr="007718C7" w:rsidRDefault="008E70D0" w:rsidP="00EB24BC">
            <w:pPr>
              <w:spacing w:before="0" w:line="240" w:lineRule="exact"/>
              <w:jc w:val="both"/>
              <w:rPr>
                <w:rFonts w:eastAsia="Calibri"/>
                <w:spacing w:val="-6"/>
                <w:sz w:val="22"/>
                <w:szCs w:val="22"/>
                <w:lang w:eastAsia="en-US"/>
              </w:rPr>
            </w:pPr>
            <w:r w:rsidRPr="007718C7">
              <w:rPr>
                <w:rFonts w:eastAsia="Calibri"/>
                <w:spacing w:val="-6"/>
                <w:sz w:val="22"/>
                <w:szCs w:val="22"/>
                <w:lang w:eastAsia="en-US"/>
              </w:rPr>
              <w:t>ЕАЭС</w:t>
            </w:r>
            <w:r>
              <w:rPr>
                <w:rFonts w:eastAsia="Calibri"/>
                <w:spacing w:val="-6"/>
                <w:sz w:val="22"/>
                <w:szCs w:val="22"/>
                <w:lang w:eastAsia="en-US"/>
              </w:rPr>
              <w:t xml:space="preserve"> №</w:t>
            </w:r>
            <w:r w:rsidRPr="007718C7">
              <w:rPr>
                <w:rFonts w:eastAsia="Calibri"/>
                <w:spacing w:val="-6"/>
                <w:sz w:val="22"/>
                <w:szCs w:val="22"/>
                <w:lang w:eastAsia="en-US"/>
              </w:rPr>
              <w:t xml:space="preserve"> </w:t>
            </w:r>
            <w:r w:rsidRPr="007718C7">
              <w:rPr>
                <w:rFonts w:eastAsia="Calibri"/>
                <w:spacing w:val="-6"/>
                <w:sz w:val="22"/>
                <w:szCs w:val="22"/>
                <w:lang w:val="en-US" w:eastAsia="en-US"/>
              </w:rPr>
              <w:t>RU</w:t>
            </w:r>
            <w:r w:rsidRPr="007718C7">
              <w:rPr>
                <w:rFonts w:eastAsia="Calibri"/>
                <w:spacing w:val="-6"/>
                <w:sz w:val="22"/>
                <w:szCs w:val="22"/>
                <w:lang w:eastAsia="en-US"/>
              </w:rPr>
              <w:t xml:space="preserve"> Д</w:t>
            </w:r>
            <w:r>
              <w:rPr>
                <w:rFonts w:eastAsia="Calibri"/>
                <w:spacing w:val="-6"/>
                <w:sz w:val="22"/>
                <w:szCs w:val="22"/>
                <w:lang w:eastAsia="en-US"/>
              </w:rPr>
              <w:t>-</w:t>
            </w:r>
            <w:r w:rsidRPr="007718C7">
              <w:rPr>
                <w:rFonts w:eastAsia="Calibri"/>
                <w:spacing w:val="-6"/>
                <w:sz w:val="22"/>
                <w:szCs w:val="22"/>
                <w:lang w:val="en-US" w:eastAsia="en-US"/>
              </w:rPr>
              <w:t>RU</w:t>
            </w:r>
            <w:r w:rsidRPr="007718C7">
              <w:rPr>
                <w:rFonts w:eastAsia="Calibri"/>
                <w:spacing w:val="-6"/>
                <w:sz w:val="22"/>
                <w:szCs w:val="22"/>
                <w:lang w:eastAsia="en-US"/>
              </w:rPr>
              <w:t xml:space="preserve">. </w:t>
            </w:r>
            <w:r>
              <w:rPr>
                <w:rFonts w:eastAsia="Calibri"/>
                <w:spacing w:val="-6"/>
                <w:sz w:val="22"/>
                <w:szCs w:val="22"/>
                <w:lang w:eastAsia="en-US"/>
              </w:rPr>
              <w:t>АЯ</w:t>
            </w:r>
            <w:proofErr w:type="gramStart"/>
            <w:r>
              <w:rPr>
                <w:rFonts w:eastAsia="Calibri"/>
                <w:spacing w:val="-6"/>
                <w:sz w:val="22"/>
                <w:szCs w:val="22"/>
                <w:lang w:eastAsia="en-US"/>
              </w:rPr>
              <w:t>22</w:t>
            </w:r>
            <w:r w:rsidRPr="007718C7">
              <w:rPr>
                <w:rFonts w:eastAsia="Calibri"/>
                <w:spacing w:val="-6"/>
                <w:sz w:val="22"/>
                <w:szCs w:val="22"/>
                <w:lang w:eastAsia="en-US"/>
              </w:rPr>
              <w:t>.В.</w:t>
            </w:r>
            <w:proofErr w:type="gramEnd"/>
            <w:r>
              <w:rPr>
                <w:rFonts w:eastAsia="Calibri"/>
                <w:spacing w:val="-6"/>
                <w:sz w:val="22"/>
                <w:szCs w:val="22"/>
                <w:lang w:eastAsia="en-US"/>
              </w:rPr>
              <w:t>0502</w:t>
            </w:r>
            <w:r w:rsidR="00242304">
              <w:rPr>
                <w:rFonts w:eastAsia="Calibri"/>
                <w:spacing w:val="-6"/>
                <w:sz w:val="22"/>
                <w:szCs w:val="22"/>
                <w:lang w:eastAsia="en-US"/>
              </w:rPr>
              <w:t>0</w:t>
            </w:r>
            <w:r w:rsidRPr="007718C7">
              <w:rPr>
                <w:sz w:val="22"/>
                <w:szCs w:val="22"/>
              </w:rPr>
              <w:t>,</w:t>
            </w:r>
          </w:p>
          <w:p w:rsidR="008E70D0" w:rsidRPr="007718C7" w:rsidRDefault="008E70D0" w:rsidP="00EB24BC">
            <w:pPr>
              <w:spacing w:before="0" w:line="240" w:lineRule="exact"/>
              <w:jc w:val="both"/>
              <w:rPr>
                <w:rFonts w:eastAsia="Calibri"/>
                <w:sz w:val="22"/>
                <w:szCs w:val="22"/>
              </w:rPr>
            </w:pPr>
            <w:r w:rsidRPr="007718C7">
              <w:rPr>
                <w:rFonts w:eastAsia="Batang"/>
                <w:sz w:val="22"/>
                <w:szCs w:val="22"/>
              </w:rPr>
              <w:t>дата регистрации декларации о соответствии</w:t>
            </w:r>
            <w:r w:rsidRPr="007718C7">
              <w:rPr>
                <w:sz w:val="22"/>
                <w:szCs w:val="22"/>
              </w:rPr>
              <w:t xml:space="preserve"> 1</w:t>
            </w:r>
            <w:r>
              <w:rPr>
                <w:sz w:val="22"/>
                <w:szCs w:val="22"/>
              </w:rPr>
              <w:t>5</w:t>
            </w:r>
            <w:r w:rsidRPr="007718C7">
              <w:rPr>
                <w:sz w:val="22"/>
                <w:szCs w:val="22"/>
              </w:rPr>
              <w:t>.0</w:t>
            </w:r>
            <w:r>
              <w:rPr>
                <w:sz w:val="22"/>
                <w:szCs w:val="22"/>
              </w:rPr>
              <w:t>2</w:t>
            </w:r>
            <w:r w:rsidRPr="007718C7">
              <w:rPr>
                <w:sz w:val="22"/>
                <w:szCs w:val="22"/>
              </w:rPr>
              <w:t>.20</w:t>
            </w:r>
            <w:r>
              <w:rPr>
                <w:sz w:val="22"/>
                <w:szCs w:val="22"/>
              </w:rPr>
              <w:t>18</w:t>
            </w:r>
            <w:r w:rsidRPr="007718C7">
              <w:rPr>
                <w:sz w:val="22"/>
                <w:szCs w:val="22"/>
              </w:rPr>
              <w:t>, срок действия до 1</w:t>
            </w:r>
            <w:r>
              <w:rPr>
                <w:sz w:val="22"/>
                <w:szCs w:val="22"/>
              </w:rPr>
              <w:t>4</w:t>
            </w:r>
            <w:r w:rsidRPr="007718C7">
              <w:rPr>
                <w:sz w:val="22"/>
                <w:szCs w:val="22"/>
              </w:rPr>
              <w:t>.0</w:t>
            </w:r>
            <w:r>
              <w:rPr>
                <w:sz w:val="22"/>
                <w:szCs w:val="22"/>
              </w:rPr>
              <w:t>2</w:t>
            </w:r>
            <w:r w:rsidRPr="007718C7">
              <w:rPr>
                <w:sz w:val="22"/>
                <w:szCs w:val="22"/>
              </w:rPr>
              <w:t>.202</w:t>
            </w:r>
            <w:r>
              <w:rPr>
                <w:sz w:val="22"/>
                <w:szCs w:val="22"/>
              </w:rPr>
              <w:t>3 включительно</w:t>
            </w:r>
          </w:p>
        </w:tc>
        <w:tc>
          <w:tcPr>
            <w:tcW w:w="583" w:type="pct"/>
          </w:tcPr>
          <w:p w:rsidR="008E70D0" w:rsidRPr="007718C7" w:rsidRDefault="008E70D0" w:rsidP="00DA1A5B">
            <w:pPr>
              <w:widowControl/>
              <w:autoSpaceDE w:val="0"/>
              <w:autoSpaceDN w:val="0"/>
              <w:adjustRightInd w:val="0"/>
              <w:snapToGrid/>
              <w:spacing w:before="0" w:line="240" w:lineRule="exact"/>
              <w:contextualSpacing/>
              <w:jc w:val="both"/>
              <w:rPr>
                <w:sz w:val="22"/>
                <w:szCs w:val="22"/>
              </w:rPr>
            </w:pPr>
            <w:proofErr w:type="spellStart"/>
            <w:r>
              <w:rPr>
                <w:sz w:val="22"/>
                <w:szCs w:val="22"/>
              </w:rPr>
              <w:t>Ляховичский</w:t>
            </w:r>
            <w:proofErr w:type="spellEnd"/>
            <w:r>
              <w:rPr>
                <w:sz w:val="22"/>
                <w:szCs w:val="22"/>
              </w:rPr>
              <w:t xml:space="preserve"> районный </w:t>
            </w:r>
            <w:r w:rsidRPr="007718C7">
              <w:rPr>
                <w:sz w:val="22"/>
                <w:szCs w:val="22"/>
              </w:rPr>
              <w:t xml:space="preserve">ЦГЭ </w:t>
            </w:r>
          </w:p>
          <w:p w:rsidR="008E70D0" w:rsidRPr="007718C7" w:rsidRDefault="008E70D0" w:rsidP="00DA1A5B">
            <w:pPr>
              <w:shd w:val="clear" w:color="auto" w:fill="FFFFFF"/>
              <w:tabs>
                <w:tab w:val="num" w:pos="0"/>
                <w:tab w:val="left" w:pos="4678"/>
                <w:tab w:val="left" w:pos="4820"/>
                <w:tab w:val="left" w:pos="4962"/>
                <w:tab w:val="left" w:pos="9720"/>
              </w:tabs>
              <w:spacing w:before="0" w:line="240" w:lineRule="exact"/>
              <w:jc w:val="both"/>
              <w:rPr>
                <w:sz w:val="22"/>
                <w:szCs w:val="22"/>
              </w:rPr>
            </w:pPr>
            <w:r w:rsidRPr="007718C7">
              <w:rPr>
                <w:sz w:val="22"/>
                <w:szCs w:val="22"/>
              </w:rPr>
              <w:t xml:space="preserve">(исх.                       от </w:t>
            </w:r>
            <w:r>
              <w:rPr>
                <w:sz w:val="22"/>
                <w:szCs w:val="22"/>
                <w:lang w:val="be-BY"/>
              </w:rPr>
              <w:t>24</w:t>
            </w:r>
            <w:r w:rsidRPr="007718C7">
              <w:rPr>
                <w:sz w:val="22"/>
                <w:szCs w:val="22"/>
                <w:lang w:val="be-BY"/>
              </w:rPr>
              <w:t>.</w:t>
            </w:r>
            <w:r w:rsidRPr="007718C7">
              <w:rPr>
                <w:sz w:val="22"/>
                <w:szCs w:val="22"/>
              </w:rPr>
              <w:t xml:space="preserve">03.2023                  № </w:t>
            </w:r>
            <w:r>
              <w:rPr>
                <w:sz w:val="22"/>
                <w:szCs w:val="22"/>
              </w:rPr>
              <w:t>02-30/253</w:t>
            </w:r>
            <w:r w:rsidRPr="007718C7">
              <w:rPr>
                <w:sz w:val="22"/>
                <w:szCs w:val="22"/>
              </w:rPr>
              <w:t>)</w:t>
            </w:r>
          </w:p>
          <w:p w:rsidR="008E70D0" w:rsidRDefault="008E70D0" w:rsidP="0027317D">
            <w:pPr>
              <w:widowControl/>
              <w:autoSpaceDE w:val="0"/>
              <w:autoSpaceDN w:val="0"/>
              <w:adjustRightInd w:val="0"/>
              <w:snapToGrid/>
              <w:spacing w:before="0" w:line="240" w:lineRule="exact"/>
              <w:contextualSpacing/>
              <w:jc w:val="both"/>
              <w:rPr>
                <w:sz w:val="22"/>
                <w:szCs w:val="22"/>
              </w:rPr>
            </w:pPr>
          </w:p>
        </w:tc>
        <w:tc>
          <w:tcPr>
            <w:tcW w:w="582" w:type="pct"/>
          </w:tcPr>
          <w:p w:rsidR="008E70D0" w:rsidRPr="007718C7" w:rsidRDefault="008E70D0" w:rsidP="007718C7">
            <w:pPr>
              <w:widowControl/>
              <w:autoSpaceDE w:val="0"/>
              <w:autoSpaceDN w:val="0"/>
              <w:adjustRightInd w:val="0"/>
              <w:snapToGrid/>
              <w:spacing w:before="0" w:line="240" w:lineRule="exact"/>
              <w:contextualSpacing/>
              <w:jc w:val="both"/>
              <w:rPr>
                <w:sz w:val="22"/>
                <w:szCs w:val="22"/>
              </w:rPr>
            </w:pPr>
          </w:p>
        </w:tc>
      </w:tr>
      <w:tr w:rsidR="004535D9" w:rsidRPr="00AA0A90" w:rsidTr="000331C2">
        <w:trPr>
          <w:trHeight w:val="1248"/>
        </w:trPr>
        <w:tc>
          <w:tcPr>
            <w:tcW w:w="165" w:type="pct"/>
          </w:tcPr>
          <w:p w:rsidR="004535D9" w:rsidRDefault="00905896" w:rsidP="00966A9C">
            <w:pPr>
              <w:snapToGrid/>
              <w:spacing w:before="0" w:line="220" w:lineRule="exact"/>
              <w:jc w:val="both"/>
              <w:rPr>
                <w:sz w:val="22"/>
                <w:szCs w:val="22"/>
              </w:rPr>
            </w:pPr>
            <w:r>
              <w:rPr>
                <w:sz w:val="22"/>
                <w:szCs w:val="22"/>
              </w:rPr>
              <w:t>5.</w:t>
            </w:r>
          </w:p>
        </w:tc>
        <w:tc>
          <w:tcPr>
            <w:tcW w:w="586" w:type="pct"/>
          </w:tcPr>
          <w:p w:rsidR="00905896" w:rsidRDefault="00905896" w:rsidP="00FD5E04">
            <w:pPr>
              <w:widowControl/>
              <w:autoSpaceDE w:val="0"/>
              <w:autoSpaceDN w:val="0"/>
              <w:adjustRightInd w:val="0"/>
              <w:snapToGrid/>
              <w:spacing w:before="0" w:line="220" w:lineRule="exact"/>
              <w:jc w:val="both"/>
              <w:rPr>
                <w:sz w:val="22"/>
                <w:szCs w:val="22"/>
              </w:rPr>
            </w:pPr>
            <w:r>
              <w:rPr>
                <w:b/>
                <w:sz w:val="22"/>
                <w:szCs w:val="22"/>
              </w:rPr>
              <w:t xml:space="preserve">Фольга алюминиевая пищевая Эконом, </w:t>
            </w:r>
            <w:r w:rsidRPr="00905896">
              <w:rPr>
                <w:sz w:val="22"/>
                <w:szCs w:val="22"/>
              </w:rPr>
              <w:t>изготовлена по</w:t>
            </w:r>
          </w:p>
          <w:p w:rsidR="00905896" w:rsidRDefault="00905896" w:rsidP="00FD5E04">
            <w:pPr>
              <w:widowControl/>
              <w:autoSpaceDE w:val="0"/>
              <w:autoSpaceDN w:val="0"/>
              <w:adjustRightInd w:val="0"/>
              <w:snapToGrid/>
              <w:spacing w:before="0" w:line="220" w:lineRule="exact"/>
              <w:jc w:val="both"/>
              <w:rPr>
                <w:sz w:val="22"/>
                <w:szCs w:val="22"/>
              </w:rPr>
            </w:pPr>
            <w:r>
              <w:rPr>
                <w:sz w:val="22"/>
                <w:szCs w:val="22"/>
              </w:rPr>
              <w:t>СТО 79148549-003-2015,</w:t>
            </w:r>
          </w:p>
          <w:p w:rsidR="00905896" w:rsidRDefault="00905896" w:rsidP="00FD5E04">
            <w:pPr>
              <w:widowControl/>
              <w:autoSpaceDE w:val="0"/>
              <w:autoSpaceDN w:val="0"/>
              <w:adjustRightInd w:val="0"/>
              <w:snapToGrid/>
              <w:spacing w:before="0" w:line="220" w:lineRule="exact"/>
              <w:jc w:val="both"/>
              <w:rPr>
                <w:sz w:val="22"/>
                <w:szCs w:val="22"/>
              </w:rPr>
            </w:pPr>
            <w:r w:rsidRPr="00601F37">
              <w:rPr>
                <w:sz w:val="22"/>
                <w:szCs w:val="22"/>
              </w:rPr>
              <w:t xml:space="preserve">размером </w:t>
            </w:r>
            <w:r>
              <w:rPr>
                <w:sz w:val="22"/>
                <w:szCs w:val="22"/>
              </w:rPr>
              <w:t xml:space="preserve">                         29</w:t>
            </w:r>
            <w:r w:rsidRPr="00601F37">
              <w:rPr>
                <w:sz w:val="22"/>
                <w:szCs w:val="22"/>
              </w:rPr>
              <w:t>см×1</w:t>
            </w:r>
            <w:r>
              <w:rPr>
                <w:sz w:val="22"/>
                <w:szCs w:val="22"/>
              </w:rPr>
              <w:t>0</w:t>
            </w:r>
            <w:proofErr w:type="gramStart"/>
            <w:r w:rsidRPr="00601F37">
              <w:rPr>
                <w:sz w:val="22"/>
                <w:szCs w:val="22"/>
              </w:rPr>
              <w:t xml:space="preserve">м, </w:t>
            </w:r>
            <w:r>
              <w:rPr>
                <w:sz w:val="22"/>
                <w:szCs w:val="22"/>
              </w:rPr>
              <w:t xml:space="preserve">  </w:t>
            </w:r>
            <w:proofErr w:type="gramEnd"/>
            <w:r>
              <w:rPr>
                <w:sz w:val="22"/>
                <w:szCs w:val="22"/>
              </w:rPr>
              <w:t xml:space="preserve">                           </w:t>
            </w:r>
            <w:r w:rsidRPr="00601F37">
              <w:rPr>
                <w:sz w:val="22"/>
                <w:szCs w:val="22"/>
              </w:rPr>
              <w:t>9 микрон,</w:t>
            </w:r>
            <w:r>
              <w:rPr>
                <w:sz w:val="22"/>
                <w:szCs w:val="22"/>
              </w:rPr>
              <w:t xml:space="preserve"> ширина 29 см, </w:t>
            </w:r>
            <w:r>
              <w:rPr>
                <w:sz w:val="22"/>
                <w:szCs w:val="22"/>
              </w:rPr>
              <w:lastRenderedPageBreak/>
              <w:t>длина 10м, толщина 9 мкм,</w:t>
            </w:r>
          </w:p>
          <w:p w:rsidR="00905896" w:rsidRDefault="00905896" w:rsidP="00FD5E04">
            <w:pPr>
              <w:widowControl/>
              <w:autoSpaceDE w:val="0"/>
              <w:autoSpaceDN w:val="0"/>
              <w:adjustRightInd w:val="0"/>
              <w:snapToGrid/>
              <w:spacing w:before="0" w:line="220" w:lineRule="exact"/>
              <w:jc w:val="both"/>
              <w:rPr>
                <w:sz w:val="22"/>
                <w:szCs w:val="22"/>
              </w:rPr>
            </w:pPr>
            <w:r>
              <w:rPr>
                <w:sz w:val="22"/>
                <w:szCs w:val="22"/>
              </w:rPr>
              <w:t>состав: алюминий,</w:t>
            </w:r>
          </w:p>
          <w:p w:rsidR="004535D9" w:rsidRDefault="00905896" w:rsidP="00905896">
            <w:pPr>
              <w:widowControl/>
              <w:autoSpaceDE w:val="0"/>
              <w:autoSpaceDN w:val="0"/>
              <w:adjustRightInd w:val="0"/>
              <w:snapToGrid/>
              <w:spacing w:before="0" w:line="220" w:lineRule="exact"/>
              <w:jc w:val="both"/>
              <w:rPr>
                <w:b/>
                <w:sz w:val="22"/>
                <w:szCs w:val="22"/>
              </w:rPr>
            </w:pPr>
            <w:r w:rsidRPr="00601F37">
              <w:rPr>
                <w:sz w:val="22"/>
                <w:szCs w:val="22"/>
              </w:rPr>
              <w:t xml:space="preserve">дата изготовления </w:t>
            </w:r>
            <w:r>
              <w:rPr>
                <w:sz w:val="22"/>
                <w:szCs w:val="22"/>
              </w:rPr>
              <w:t xml:space="preserve">декабрь </w:t>
            </w:r>
            <w:r w:rsidRPr="00601F37">
              <w:rPr>
                <w:sz w:val="22"/>
                <w:szCs w:val="22"/>
              </w:rPr>
              <w:t>20</w:t>
            </w:r>
            <w:r>
              <w:rPr>
                <w:sz w:val="22"/>
                <w:szCs w:val="22"/>
              </w:rPr>
              <w:t>22</w:t>
            </w:r>
            <w:r w:rsidRPr="00601F37">
              <w:rPr>
                <w:sz w:val="22"/>
                <w:szCs w:val="22"/>
              </w:rPr>
              <w:t xml:space="preserve">, </w:t>
            </w:r>
            <w:r>
              <w:rPr>
                <w:sz w:val="22"/>
                <w:szCs w:val="22"/>
              </w:rPr>
              <w:t>срок годности не ограничен при соблюдении условий хранения,</w:t>
            </w:r>
            <w:r w:rsidRPr="00601F37">
              <w:rPr>
                <w:sz w:val="22"/>
                <w:szCs w:val="22"/>
              </w:rPr>
              <w:t xml:space="preserve"> </w:t>
            </w:r>
            <w:r>
              <w:rPr>
                <w:sz w:val="22"/>
                <w:szCs w:val="22"/>
              </w:rPr>
              <w:t xml:space="preserve">номер партии совпадает с датой изготовления, </w:t>
            </w:r>
            <w:r w:rsidRPr="00601F37">
              <w:rPr>
                <w:sz w:val="22"/>
                <w:szCs w:val="22"/>
              </w:rPr>
              <w:t>штриховой код 46</w:t>
            </w:r>
            <w:r>
              <w:rPr>
                <w:sz w:val="22"/>
                <w:szCs w:val="22"/>
              </w:rPr>
              <w:t xml:space="preserve">60003040296  </w:t>
            </w:r>
            <w:r w:rsidRPr="00601F37">
              <w:rPr>
                <w:i/>
                <w:sz w:val="22"/>
                <w:szCs w:val="22"/>
              </w:rPr>
              <w:t xml:space="preserve">(объём партии </w:t>
            </w:r>
            <w:r>
              <w:rPr>
                <w:i/>
                <w:sz w:val="22"/>
                <w:szCs w:val="22"/>
              </w:rPr>
              <w:t xml:space="preserve">36 </w:t>
            </w:r>
            <w:r w:rsidRPr="00601F37">
              <w:rPr>
                <w:i/>
                <w:sz w:val="22"/>
                <w:szCs w:val="22"/>
              </w:rPr>
              <w:t>штук)</w:t>
            </w:r>
          </w:p>
        </w:tc>
        <w:tc>
          <w:tcPr>
            <w:tcW w:w="752" w:type="pct"/>
            <w:gridSpan w:val="2"/>
          </w:tcPr>
          <w:p w:rsidR="004535D9" w:rsidRPr="007718C7" w:rsidRDefault="004535D9" w:rsidP="00EB24BC">
            <w:pPr>
              <w:spacing w:before="0" w:line="220" w:lineRule="exact"/>
              <w:jc w:val="both"/>
              <w:rPr>
                <w:b/>
                <w:sz w:val="22"/>
                <w:szCs w:val="22"/>
              </w:rPr>
            </w:pPr>
            <w:r w:rsidRPr="00AA0A90">
              <w:rPr>
                <w:spacing w:val="-6"/>
                <w:sz w:val="22"/>
                <w:szCs w:val="22"/>
              </w:rPr>
              <w:lastRenderedPageBreak/>
              <w:t>Изготовитель</w:t>
            </w:r>
            <w:r w:rsidRPr="007718C7">
              <w:rPr>
                <w:spacing w:val="-6"/>
                <w:sz w:val="22"/>
                <w:szCs w:val="22"/>
              </w:rPr>
              <w:t xml:space="preserve">:             </w:t>
            </w:r>
          </w:p>
          <w:p w:rsidR="004535D9" w:rsidRDefault="004535D9" w:rsidP="00EB24BC">
            <w:pPr>
              <w:spacing w:before="0" w:line="220" w:lineRule="exact"/>
              <w:jc w:val="both"/>
              <w:rPr>
                <w:i/>
                <w:spacing w:val="-6"/>
                <w:sz w:val="22"/>
                <w:szCs w:val="22"/>
              </w:rPr>
            </w:pPr>
            <w:r>
              <w:rPr>
                <w:b/>
                <w:spacing w:val="-6"/>
                <w:sz w:val="22"/>
                <w:szCs w:val="22"/>
              </w:rPr>
              <w:t>ООО «</w:t>
            </w:r>
            <w:proofErr w:type="spellStart"/>
            <w:r>
              <w:rPr>
                <w:b/>
                <w:spacing w:val="-6"/>
                <w:sz w:val="22"/>
                <w:szCs w:val="22"/>
              </w:rPr>
              <w:t>ИнтроПластика</w:t>
            </w:r>
            <w:proofErr w:type="spellEnd"/>
            <w:r>
              <w:rPr>
                <w:b/>
                <w:spacing w:val="-6"/>
                <w:sz w:val="22"/>
                <w:szCs w:val="22"/>
              </w:rPr>
              <w:t xml:space="preserve">», </w:t>
            </w:r>
            <w:r>
              <w:rPr>
                <w:i/>
                <w:spacing w:val="-6"/>
                <w:sz w:val="22"/>
                <w:szCs w:val="22"/>
              </w:rPr>
              <w:t xml:space="preserve">Российская Федерация, </w:t>
            </w:r>
            <w:proofErr w:type="gramStart"/>
            <w:r>
              <w:rPr>
                <w:i/>
                <w:spacing w:val="-6"/>
                <w:sz w:val="22"/>
                <w:szCs w:val="22"/>
              </w:rPr>
              <w:t xml:space="preserve">107140,   </w:t>
            </w:r>
            <w:proofErr w:type="gramEnd"/>
            <w:r>
              <w:rPr>
                <w:i/>
                <w:spacing w:val="-6"/>
                <w:sz w:val="22"/>
                <w:szCs w:val="22"/>
              </w:rPr>
              <w:t xml:space="preserve">               г. Москва, пер. Новый 3-й, д. 5, стр. 1, </w:t>
            </w:r>
            <w:proofErr w:type="spellStart"/>
            <w:r>
              <w:rPr>
                <w:i/>
                <w:spacing w:val="-6"/>
                <w:sz w:val="22"/>
                <w:szCs w:val="22"/>
              </w:rPr>
              <w:t>эт</w:t>
            </w:r>
            <w:proofErr w:type="spellEnd"/>
            <w:r>
              <w:rPr>
                <w:i/>
                <w:spacing w:val="-6"/>
                <w:sz w:val="22"/>
                <w:szCs w:val="22"/>
              </w:rPr>
              <w:t xml:space="preserve">. 2, пом. 1, </w:t>
            </w:r>
            <w:proofErr w:type="spellStart"/>
            <w:r>
              <w:rPr>
                <w:i/>
                <w:spacing w:val="-6"/>
                <w:sz w:val="22"/>
                <w:szCs w:val="22"/>
              </w:rPr>
              <w:t>каб</w:t>
            </w:r>
            <w:proofErr w:type="spellEnd"/>
            <w:r>
              <w:rPr>
                <w:i/>
                <w:spacing w:val="-6"/>
                <w:sz w:val="22"/>
                <w:szCs w:val="22"/>
              </w:rPr>
              <w:t>. 2.</w:t>
            </w:r>
          </w:p>
          <w:p w:rsidR="004535D9" w:rsidRDefault="004535D9" w:rsidP="00EB24BC">
            <w:pPr>
              <w:spacing w:before="0" w:line="220" w:lineRule="exact"/>
              <w:jc w:val="both"/>
              <w:rPr>
                <w:i/>
                <w:spacing w:val="-6"/>
                <w:sz w:val="22"/>
                <w:szCs w:val="22"/>
              </w:rPr>
            </w:pPr>
            <w:r>
              <w:rPr>
                <w:i/>
                <w:spacing w:val="-6"/>
                <w:sz w:val="22"/>
                <w:szCs w:val="22"/>
              </w:rPr>
              <w:t>Адрес производства Российская Федерация, 302008</w:t>
            </w:r>
            <w:r w:rsidR="00905896">
              <w:rPr>
                <w:i/>
                <w:spacing w:val="-6"/>
                <w:sz w:val="22"/>
                <w:szCs w:val="22"/>
              </w:rPr>
              <w:t xml:space="preserve">, </w:t>
            </w:r>
            <w:r w:rsidR="00905896">
              <w:rPr>
                <w:i/>
                <w:spacing w:val="-6"/>
                <w:sz w:val="22"/>
                <w:szCs w:val="22"/>
              </w:rPr>
              <w:lastRenderedPageBreak/>
              <w:t xml:space="preserve">Орловская </w:t>
            </w:r>
            <w:proofErr w:type="gramStart"/>
            <w:r w:rsidR="00905896">
              <w:rPr>
                <w:i/>
                <w:spacing w:val="-6"/>
                <w:sz w:val="22"/>
                <w:szCs w:val="22"/>
              </w:rPr>
              <w:t xml:space="preserve">область,   </w:t>
            </w:r>
            <w:proofErr w:type="gramEnd"/>
            <w:r w:rsidR="00905896">
              <w:rPr>
                <w:i/>
                <w:spacing w:val="-6"/>
                <w:sz w:val="22"/>
                <w:szCs w:val="22"/>
              </w:rPr>
              <w:t xml:space="preserve">                г. Орёл, ул. Машиностроительная, д. 6.</w:t>
            </w:r>
          </w:p>
          <w:p w:rsidR="004535D9" w:rsidRPr="00AA0A90" w:rsidRDefault="004535D9" w:rsidP="00EB24BC">
            <w:pPr>
              <w:spacing w:before="0" w:line="220" w:lineRule="exact"/>
              <w:jc w:val="both"/>
              <w:rPr>
                <w:b/>
                <w:sz w:val="22"/>
                <w:szCs w:val="22"/>
              </w:rPr>
            </w:pPr>
            <w:r>
              <w:rPr>
                <w:sz w:val="22"/>
                <w:szCs w:val="22"/>
              </w:rPr>
              <w:t>Импортёр</w:t>
            </w:r>
            <w:r w:rsidRPr="00AA0A90">
              <w:rPr>
                <w:sz w:val="22"/>
                <w:szCs w:val="22"/>
              </w:rPr>
              <w:t xml:space="preserve"> в Республику Беларусь: </w:t>
            </w:r>
          </w:p>
          <w:p w:rsidR="004535D9" w:rsidRPr="00AA0A90" w:rsidRDefault="004535D9" w:rsidP="00EB24BC">
            <w:pPr>
              <w:spacing w:before="0" w:line="220" w:lineRule="exact"/>
              <w:jc w:val="both"/>
              <w:rPr>
                <w:spacing w:val="-6"/>
                <w:sz w:val="22"/>
                <w:szCs w:val="22"/>
              </w:rPr>
            </w:pPr>
            <w:r>
              <w:rPr>
                <w:b/>
                <w:spacing w:val="-6"/>
                <w:sz w:val="22"/>
                <w:szCs w:val="22"/>
              </w:rPr>
              <w:t>ЗАО «</w:t>
            </w:r>
            <w:proofErr w:type="spellStart"/>
            <w:r>
              <w:rPr>
                <w:b/>
                <w:spacing w:val="-6"/>
                <w:sz w:val="22"/>
                <w:szCs w:val="22"/>
              </w:rPr>
              <w:t>Доброном</w:t>
            </w:r>
            <w:proofErr w:type="spellEnd"/>
            <w:r>
              <w:rPr>
                <w:b/>
                <w:spacing w:val="-6"/>
                <w:sz w:val="22"/>
                <w:szCs w:val="22"/>
              </w:rPr>
              <w:t>»</w:t>
            </w:r>
            <w:r w:rsidRPr="00242304">
              <w:rPr>
                <w:spacing w:val="-6"/>
                <w:sz w:val="22"/>
                <w:szCs w:val="22"/>
              </w:rPr>
              <w:t>,</w:t>
            </w:r>
            <w:r>
              <w:rPr>
                <w:b/>
                <w:spacing w:val="-6"/>
                <w:sz w:val="22"/>
                <w:szCs w:val="22"/>
              </w:rPr>
              <w:t xml:space="preserve">                      </w:t>
            </w:r>
            <w:r w:rsidRPr="00242304">
              <w:rPr>
                <w:i/>
                <w:spacing w:val="-6"/>
                <w:sz w:val="22"/>
                <w:szCs w:val="22"/>
              </w:rPr>
              <w:t>г. Минск, 220112,</w:t>
            </w:r>
            <w:r w:rsidRPr="00242304">
              <w:rPr>
                <w:b/>
                <w:i/>
                <w:spacing w:val="-6"/>
                <w:sz w:val="22"/>
                <w:szCs w:val="22"/>
              </w:rPr>
              <w:t xml:space="preserve"> </w:t>
            </w:r>
            <w:r w:rsidR="00905896">
              <w:rPr>
                <w:b/>
                <w:i/>
                <w:spacing w:val="-6"/>
                <w:sz w:val="22"/>
                <w:szCs w:val="22"/>
              </w:rPr>
              <w:t xml:space="preserve">                </w:t>
            </w:r>
            <w:r w:rsidRPr="00242304">
              <w:rPr>
                <w:rFonts w:eastAsia="Batang"/>
                <w:i/>
                <w:sz w:val="22"/>
                <w:szCs w:val="22"/>
              </w:rPr>
              <w:t>ул. Янки Лучины, 5</w:t>
            </w:r>
            <w:r w:rsidR="00905896">
              <w:rPr>
                <w:rFonts w:eastAsia="Batang"/>
                <w:sz w:val="22"/>
                <w:szCs w:val="22"/>
              </w:rPr>
              <w:t>.</w:t>
            </w:r>
          </w:p>
        </w:tc>
        <w:tc>
          <w:tcPr>
            <w:tcW w:w="734" w:type="pct"/>
          </w:tcPr>
          <w:p w:rsidR="004535D9" w:rsidRPr="00AA0A90" w:rsidRDefault="004535D9" w:rsidP="004535D9">
            <w:pPr>
              <w:pStyle w:val="ad"/>
              <w:widowControl w:val="0"/>
              <w:tabs>
                <w:tab w:val="left" w:pos="1334"/>
              </w:tabs>
              <w:spacing w:after="0" w:line="220" w:lineRule="exact"/>
              <w:jc w:val="both"/>
              <w:rPr>
                <w:sz w:val="22"/>
                <w:szCs w:val="22"/>
              </w:rPr>
            </w:pPr>
            <w:r>
              <w:rPr>
                <w:sz w:val="22"/>
                <w:szCs w:val="22"/>
              </w:rPr>
              <w:lastRenderedPageBreak/>
              <w:t>Магазин «</w:t>
            </w:r>
            <w:proofErr w:type="gramStart"/>
            <w:r>
              <w:rPr>
                <w:sz w:val="22"/>
                <w:szCs w:val="22"/>
              </w:rPr>
              <w:t xml:space="preserve">Копеечка»   </w:t>
            </w:r>
            <w:proofErr w:type="gramEnd"/>
            <w:r>
              <w:rPr>
                <w:sz w:val="22"/>
                <w:szCs w:val="22"/>
              </w:rPr>
              <w:t xml:space="preserve">               № 2197 ЗАО «</w:t>
            </w:r>
            <w:proofErr w:type="spellStart"/>
            <w:r>
              <w:rPr>
                <w:sz w:val="22"/>
                <w:szCs w:val="22"/>
              </w:rPr>
              <w:t>Доброном</w:t>
            </w:r>
            <w:proofErr w:type="spellEnd"/>
            <w:r>
              <w:rPr>
                <w:sz w:val="22"/>
                <w:szCs w:val="22"/>
              </w:rPr>
              <w:t>»,</w:t>
            </w:r>
          </w:p>
          <w:p w:rsidR="004535D9" w:rsidRPr="00AA0A90" w:rsidRDefault="004535D9" w:rsidP="004535D9">
            <w:pPr>
              <w:pStyle w:val="ad"/>
              <w:widowControl w:val="0"/>
              <w:tabs>
                <w:tab w:val="left" w:pos="1334"/>
              </w:tabs>
              <w:spacing w:after="0" w:line="220" w:lineRule="exact"/>
              <w:jc w:val="both"/>
              <w:rPr>
                <w:rFonts w:eastAsia="Batang"/>
                <w:sz w:val="22"/>
                <w:szCs w:val="22"/>
              </w:rPr>
            </w:pPr>
            <w:r w:rsidRPr="00AA0A90">
              <w:rPr>
                <w:rFonts w:eastAsia="Batang"/>
                <w:sz w:val="22"/>
                <w:szCs w:val="22"/>
              </w:rPr>
              <w:t xml:space="preserve">расположенный по адресу: </w:t>
            </w:r>
          </w:p>
          <w:p w:rsidR="004535D9" w:rsidRPr="00AA0A90" w:rsidRDefault="004535D9" w:rsidP="004535D9">
            <w:pPr>
              <w:pStyle w:val="ad"/>
              <w:widowControl w:val="0"/>
              <w:tabs>
                <w:tab w:val="left" w:pos="1334"/>
              </w:tabs>
              <w:spacing w:after="0" w:line="220" w:lineRule="exact"/>
              <w:jc w:val="both"/>
              <w:rPr>
                <w:rFonts w:eastAsia="Batang"/>
                <w:sz w:val="22"/>
                <w:szCs w:val="22"/>
              </w:rPr>
            </w:pPr>
            <w:r>
              <w:rPr>
                <w:rFonts w:eastAsia="Batang"/>
                <w:sz w:val="22"/>
                <w:szCs w:val="22"/>
              </w:rPr>
              <w:t xml:space="preserve">Брестская область, </w:t>
            </w:r>
            <w:proofErr w:type="spellStart"/>
            <w:r>
              <w:rPr>
                <w:rFonts w:eastAsia="Batang"/>
                <w:sz w:val="22"/>
                <w:szCs w:val="22"/>
              </w:rPr>
              <w:t>Жабинковский</w:t>
            </w:r>
            <w:proofErr w:type="spellEnd"/>
            <w:r>
              <w:rPr>
                <w:rFonts w:eastAsia="Batang"/>
                <w:sz w:val="22"/>
                <w:szCs w:val="22"/>
              </w:rPr>
              <w:t xml:space="preserve"> район, </w:t>
            </w:r>
            <w:proofErr w:type="spellStart"/>
            <w:r>
              <w:rPr>
                <w:rFonts w:eastAsia="Batang"/>
                <w:sz w:val="22"/>
                <w:szCs w:val="22"/>
              </w:rPr>
              <w:t>аг</w:t>
            </w:r>
            <w:proofErr w:type="spellEnd"/>
            <w:r>
              <w:rPr>
                <w:rFonts w:eastAsia="Batang"/>
                <w:sz w:val="22"/>
                <w:szCs w:val="22"/>
              </w:rPr>
              <w:t>. Ленинский, Заводская, 6</w:t>
            </w:r>
          </w:p>
          <w:p w:rsidR="004535D9" w:rsidRPr="00AA0A90" w:rsidRDefault="004535D9" w:rsidP="004535D9">
            <w:pPr>
              <w:pStyle w:val="ad"/>
              <w:widowControl w:val="0"/>
              <w:tabs>
                <w:tab w:val="left" w:pos="1334"/>
              </w:tabs>
              <w:spacing w:after="0" w:line="220" w:lineRule="exact"/>
              <w:jc w:val="both"/>
              <w:rPr>
                <w:rFonts w:eastAsia="Batang"/>
                <w:sz w:val="22"/>
                <w:szCs w:val="22"/>
              </w:rPr>
            </w:pPr>
            <w:r w:rsidRPr="00AA0A90">
              <w:rPr>
                <w:rFonts w:eastAsia="Batang"/>
                <w:sz w:val="22"/>
                <w:szCs w:val="22"/>
              </w:rPr>
              <w:lastRenderedPageBreak/>
              <w:t xml:space="preserve">(юридический адрес: </w:t>
            </w:r>
            <w:r>
              <w:rPr>
                <w:rFonts w:eastAsia="Batang"/>
                <w:sz w:val="22"/>
                <w:szCs w:val="22"/>
              </w:rPr>
              <w:t>г. Минск, 220112, ул. Янки Лучины, 5</w:t>
            </w:r>
            <w:r w:rsidRPr="00AA0A90">
              <w:rPr>
                <w:rFonts w:eastAsia="Batang"/>
                <w:sz w:val="22"/>
                <w:szCs w:val="22"/>
              </w:rPr>
              <w:t>)</w:t>
            </w:r>
          </w:p>
          <w:p w:rsidR="004535D9" w:rsidRDefault="004535D9" w:rsidP="00EB24BC">
            <w:pPr>
              <w:pStyle w:val="ad"/>
              <w:widowControl w:val="0"/>
              <w:tabs>
                <w:tab w:val="left" w:pos="1334"/>
              </w:tabs>
              <w:spacing w:after="0" w:line="220" w:lineRule="exact"/>
              <w:jc w:val="both"/>
              <w:rPr>
                <w:sz w:val="22"/>
                <w:szCs w:val="22"/>
              </w:rPr>
            </w:pPr>
          </w:p>
        </w:tc>
        <w:tc>
          <w:tcPr>
            <w:tcW w:w="863" w:type="pct"/>
          </w:tcPr>
          <w:p w:rsidR="004535D9" w:rsidRDefault="004535D9" w:rsidP="0078609A">
            <w:pPr>
              <w:widowControl/>
              <w:autoSpaceDE w:val="0"/>
              <w:autoSpaceDN w:val="0"/>
              <w:adjustRightInd w:val="0"/>
              <w:snapToGrid/>
              <w:spacing w:before="0" w:line="220" w:lineRule="exact"/>
              <w:contextualSpacing/>
              <w:jc w:val="both"/>
              <w:rPr>
                <w:rFonts w:eastAsia="Batang"/>
                <w:spacing w:val="-6"/>
                <w:sz w:val="22"/>
                <w:szCs w:val="22"/>
                <w:lang w:eastAsia="en-US"/>
              </w:rPr>
            </w:pPr>
            <w:r w:rsidRPr="007718C7">
              <w:rPr>
                <w:sz w:val="22"/>
                <w:szCs w:val="22"/>
              </w:rPr>
              <w:lastRenderedPageBreak/>
              <w:t>Не соответствует</w:t>
            </w:r>
            <w:r w:rsidRPr="00D32C42">
              <w:rPr>
                <w:rFonts w:eastAsia="Batang"/>
                <w:spacing w:val="-6"/>
                <w:lang w:eastAsia="en-US"/>
              </w:rPr>
              <w:t xml:space="preserve"> требованиям</w:t>
            </w:r>
            <w:r>
              <w:rPr>
                <w:sz w:val="22"/>
                <w:szCs w:val="22"/>
              </w:rPr>
              <w:t xml:space="preserve"> </w:t>
            </w:r>
            <w:r w:rsidRPr="007718C7">
              <w:rPr>
                <w:rFonts w:eastAsia="Batang"/>
                <w:spacing w:val="-6"/>
                <w:sz w:val="22"/>
                <w:szCs w:val="22"/>
                <w:lang w:eastAsia="en-US"/>
              </w:rPr>
              <w:t xml:space="preserve">ГН, утв. постановлением </w:t>
            </w:r>
            <w:r w:rsidRPr="007718C7">
              <w:rPr>
                <w:sz w:val="22"/>
                <w:szCs w:val="22"/>
              </w:rPr>
              <w:t xml:space="preserve">Совета Министров Республики Беларусь </w:t>
            </w:r>
            <w:r w:rsidRPr="007718C7">
              <w:rPr>
                <w:rFonts w:eastAsia="Batang"/>
                <w:spacing w:val="-6"/>
                <w:sz w:val="22"/>
                <w:szCs w:val="22"/>
                <w:lang w:eastAsia="en-US"/>
              </w:rPr>
              <w:t>от 25.01.2021 № 37</w:t>
            </w:r>
            <w:r>
              <w:rPr>
                <w:rFonts w:eastAsia="Batang"/>
                <w:spacing w:val="-6"/>
                <w:sz w:val="22"/>
                <w:szCs w:val="22"/>
                <w:lang w:eastAsia="en-US"/>
              </w:rPr>
              <w:t>;</w:t>
            </w:r>
          </w:p>
          <w:p w:rsidR="004535D9" w:rsidRPr="007718C7" w:rsidRDefault="004535D9" w:rsidP="0078609A">
            <w:pPr>
              <w:widowControl/>
              <w:autoSpaceDE w:val="0"/>
              <w:autoSpaceDN w:val="0"/>
              <w:adjustRightInd w:val="0"/>
              <w:snapToGrid/>
              <w:spacing w:before="0" w:line="220" w:lineRule="exact"/>
              <w:contextualSpacing/>
              <w:jc w:val="both"/>
              <w:rPr>
                <w:sz w:val="22"/>
                <w:szCs w:val="22"/>
              </w:rPr>
            </w:pPr>
            <w:r w:rsidRPr="007718C7">
              <w:rPr>
                <w:sz w:val="22"/>
                <w:szCs w:val="22"/>
              </w:rPr>
              <w:t>ГН утв.</w:t>
            </w:r>
          </w:p>
          <w:p w:rsidR="004535D9" w:rsidRPr="007718C7" w:rsidRDefault="004535D9" w:rsidP="0078609A">
            <w:pPr>
              <w:widowControl/>
              <w:autoSpaceDE w:val="0"/>
              <w:autoSpaceDN w:val="0"/>
              <w:adjustRightInd w:val="0"/>
              <w:snapToGrid/>
              <w:spacing w:before="0" w:line="220" w:lineRule="exact"/>
              <w:contextualSpacing/>
              <w:jc w:val="both"/>
              <w:rPr>
                <w:sz w:val="22"/>
                <w:szCs w:val="22"/>
              </w:rPr>
            </w:pPr>
            <w:r w:rsidRPr="007718C7">
              <w:rPr>
                <w:sz w:val="22"/>
                <w:szCs w:val="22"/>
              </w:rPr>
              <w:t xml:space="preserve">постановлением Министерства здравоохранения Республики Беларусь                        </w:t>
            </w:r>
            <w:r w:rsidRPr="007718C7">
              <w:rPr>
                <w:sz w:val="22"/>
                <w:szCs w:val="22"/>
              </w:rPr>
              <w:lastRenderedPageBreak/>
              <w:t>от 30.12.2014№ 119;</w:t>
            </w:r>
          </w:p>
          <w:p w:rsidR="004535D9" w:rsidRPr="00AC4497" w:rsidRDefault="004535D9" w:rsidP="0078609A">
            <w:pPr>
              <w:widowControl/>
              <w:autoSpaceDE w:val="0"/>
              <w:autoSpaceDN w:val="0"/>
              <w:adjustRightInd w:val="0"/>
              <w:snapToGrid/>
              <w:spacing w:before="0" w:line="220" w:lineRule="exact"/>
              <w:contextualSpacing/>
              <w:jc w:val="both"/>
              <w:rPr>
                <w:sz w:val="22"/>
                <w:szCs w:val="22"/>
              </w:rPr>
            </w:pPr>
            <w:r w:rsidRPr="007718C7">
              <w:rPr>
                <w:sz w:val="22"/>
                <w:szCs w:val="22"/>
              </w:rPr>
              <w:t>ТР ТС 005/2011 утвержденного решением комиссии таможенного союза от 16.08.2011 № 769</w:t>
            </w:r>
            <w:r>
              <w:rPr>
                <w:sz w:val="22"/>
                <w:szCs w:val="22"/>
              </w:rPr>
              <w:t xml:space="preserve">                                      </w:t>
            </w:r>
            <w:r w:rsidRPr="008D0CB6">
              <w:rPr>
                <w:b/>
                <w:sz w:val="22"/>
                <w:szCs w:val="22"/>
              </w:rPr>
              <w:t>по содержанию алюминия и железа в модельной среде</w:t>
            </w:r>
            <w:r>
              <w:rPr>
                <w:b/>
                <w:sz w:val="22"/>
                <w:szCs w:val="22"/>
              </w:rPr>
              <w:t xml:space="preserve"> -</w:t>
            </w:r>
            <w:r w:rsidRPr="008D0CB6">
              <w:rPr>
                <w:b/>
                <w:sz w:val="22"/>
                <w:szCs w:val="22"/>
              </w:rPr>
              <w:t xml:space="preserve"> </w:t>
            </w:r>
            <w:r>
              <w:rPr>
                <w:b/>
                <w:sz w:val="22"/>
                <w:szCs w:val="22"/>
              </w:rPr>
              <w:t xml:space="preserve">                  </w:t>
            </w:r>
            <w:r>
              <w:rPr>
                <w:sz w:val="22"/>
                <w:szCs w:val="22"/>
              </w:rPr>
              <w:t xml:space="preserve">(0,3% раствор молочной кислоты, кипячение                      30 мин., с последующей выдержкой при комнатной температуре): </w:t>
            </w:r>
            <w:r w:rsidRPr="00AC4497">
              <w:rPr>
                <w:b/>
                <w:sz w:val="22"/>
                <w:szCs w:val="22"/>
              </w:rPr>
              <w:t>по содержанию алюминия</w:t>
            </w:r>
            <w:r w:rsidRPr="004535D9">
              <w:rPr>
                <w:b/>
                <w:sz w:val="22"/>
                <w:szCs w:val="22"/>
              </w:rPr>
              <w:t xml:space="preserve">: </w:t>
            </w:r>
            <w:r>
              <w:rPr>
                <w:sz w:val="22"/>
                <w:szCs w:val="22"/>
              </w:rPr>
              <w:t xml:space="preserve">фактическое значение алюминия составляет: 116,614±18,658 мг/л, при норме 0,500 мг/л; </w:t>
            </w:r>
            <w:r w:rsidRPr="0078609A">
              <w:rPr>
                <w:b/>
                <w:sz w:val="22"/>
                <w:szCs w:val="22"/>
              </w:rPr>
              <w:t>по содержанию желез</w:t>
            </w:r>
            <w:r>
              <w:rPr>
                <w:b/>
                <w:sz w:val="22"/>
                <w:szCs w:val="22"/>
              </w:rPr>
              <w:t xml:space="preserve">а </w:t>
            </w:r>
            <w:r w:rsidRPr="0078609A">
              <w:rPr>
                <w:sz w:val="22"/>
                <w:szCs w:val="22"/>
              </w:rPr>
              <w:t>фактическое значение</w:t>
            </w:r>
            <w:r>
              <w:rPr>
                <w:sz w:val="22"/>
                <w:szCs w:val="22"/>
              </w:rPr>
              <w:t xml:space="preserve"> железа 0,6265±0,0940 мг/л, при норме 0,300 мг/л; </w:t>
            </w:r>
            <w:r w:rsidRPr="0078609A">
              <w:rPr>
                <w:b/>
                <w:sz w:val="22"/>
                <w:szCs w:val="22"/>
              </w:rPr>
              <w:t>по содержанию</w:t>
            </w:r>
            <w:r>
              <w:rPr>
                <w:b/>
                <w:sz w:val="22"/>
                <w:szCs w:val="22"/>
              </w:rPr>
              <w:t xml:space="preserve"> алюминия в модельной среде                   </w:t>
            </w:r>
            <w:r w:rsidRPr="00AC4497">
              <w:rPr>
                <w:sz w:val="22"/>
                <w:szCs w:val="22"/>
              </w:rPr>
              <w:t>(0,3% раствор молочной кислоты, комна</w:t>
            </w:r>
            <w:r>
              <w:rPr>
                <w:sz w:val="22"/>
                <w:szCs w:val="22"/>
              </w:rPr>
              <w:t>тной, температуры: по содержанию алюминия фактическое значение 11,3082±1,8093 мг/л, при норме 0,500 мг/л)</w:t>
            </w:r>
          </w:p>
          <w:p w:rsidR="004535D9" w:rsidRPr="007718C7" w:rsidRDefault="004535D9" w:rsidP="00C222F7">
            <w:pPr>
              <w:widowControl/>
              <w:autoSpaceDE w:val="0"/>
              <w:autoSpaceDN w:val="0"/>
              <w:adjustRightInd w:val="0"/>
              <w:snapToGrid/>
              <w:spacing w:before="0" w:line="220" w:lineRule="exact"/>
              <w:contextualSpacing/>
              <w:jc w:val="both"/>
              <w:rPr>
                <w:sz w:val="22"/>
                <w:szCs w:val="22"/>
              </w:rPr>
            </w:pPr>
            <w:r w:rsidRPr="007718C7">
              <w:rPr>
                <w:sz w:val="22"/>
                <w:szCs w:val="22"/>
              </w:rPr>
              <w:t xml:space="preserve">(протокол лабораторных испытаний </w:t>
            </w:r>
            <w:r>
              <w:rPr>
                <w:sz w:val="22"/>
                <w:szCs w:val="22"/>
              </w:rPr>
              <w:t>Брестского областного</w:t>
            </w:r>
            <w:r w:rsidRPr="007718C7">
              <w:rPr>
                <w:sz w:val="22"/>
                <w:szCs w:val="22"/>
              </w:rPr>
              <w:t xml:space="preserve"> </w:t>
            </w:r>
            <w:proofErr w:type="spellStart"/>
            <w:r w:rsidRPr="007718C7">
              <w:rPr>
                <w:sz w:val="22"/>
                <w:szCs w:val="22"/>
              </w:rPr>
              <w:t>ЦГЭ</w:t>
            </w:r>
            <w:r>
              <w:rPr>
                <w:sz w:val="22"/>
                <w:szCs w:val="22"/>
              </w:rPr>
              <w:t>иОЗ</w:t>
            </w:r>
            <w:proofErr w:type="spellEnd"/>
            <w:r w:rsidRPr="007718C7">
              <w:rPr>
                <w:sz w:val="22"/>
                <w:szCs w:val="22"/>
              </w:rPr>
              <w:t xml:space="preserve">                            от </w:t>
            </w:r>
            <w:r>
              <w:rPr>
                <w:sz w:val="22"/>
                <w:szCs w:val="22"/>
              </w:rPr>
              <w:t>21</w:t>
            </w:r>
            <w:r w:rsidRPr="007718C7">
              <w:rPr>
                <w:sz w:val="22"/>
                <w:szCs w:val="22"/>
              </w:rPr>
              <w:t xml:space="preserve">.03.2023                                   № </w:t>
            </w:r>
            <w:r>
              <w:rPr>
                <w:sz w:val="22"/>
                <w:szCs w:val="22"/>
              </w:rPr>
              <w:t>Б 129-н</w:t>
            </w:r>
            <w:r w:rsidRPr="007718C7">
              <w:rPr>
                <w:sz w:val="22"/>
                <w:szCs w:val="22"/>
              </w:rPr>
              <w:t>)</w:t>
            </w:r>
          </w:p>
        </w:tc>
        <w:tc>
          <w:tcPr>
            <w:tcW w:w="735" w:type="pct"/>
          </w:tcPr>
          <w:p w:rsidR="004535D9" w:rsidRPr="007718C7" w:rsidRDefault="004535D9" w:rsidP="00FD5E04">
            <w:pPr>
              <w:spacing w:before="0" w:line="240" w:lineRule="exact"/>
              <w:jc w:val="both"/>
              <w:rPr>
                <w:rFonts w:eastAsia="Calibri"/>
                <w:sz w:val="22"/>
                <w:szCs w:val="22"/>
              </w:rPr>
            </w:pPr>
            <w:r w:rsidRPr="007718C7">
              <w:rPr>
                <w:rFonts w:eastAsia="Calibri"/>
                <w:sz w:val="22"/>
                <w:szCs w:val="22"/>
              </w:rPr>
              <w:lastRenderedPageBreak/>
              <w:t>ТТ</w:t>
            </w:r>
            <w:r>
              <w:rPr>
                <w:rFonts w:eastAsia="Calibri"/>
                <w:sz w:val="22"/>
                <w:szCs w:val="22"/>
              </w:rPr>
              <w:t>Н</w:t>
            </w:r>
            <w:r w:rsidRPr="007718C7">
              <w:rPr>
                <w:rFonts w:eastAsia="Calibri"/>
                <w:sz w:val="22"/>
                <w:szCs w:val="22"/>
              </w:rPr>
              <w:t xml:space="preserve"> серии </w:t>
            </w:r>
            <w:r>
              <w:rPr>
                <w:rFonts w:eastAsia="Calibri"/>
                <w:sz w:val="22"/>
                <w:szCs w:val="22"/>
              </w:rPr>
              <w:t>ШЮ</w:t>
            </w:r>
            <w:r w:rsidRPr="007718C7">
              <w:rPr>
                <w:rFonts w:eastAsia="Calibri"/>
                <w:sz w:val="22"/>
                <w:szCs w:val="22"/>
              </w:rPr>
              <w:t xml:space="preserve">                         № </w:t>
            </w:r>
            <w:r>
              <w:rPr>
                <w:rFonts w:eastAsia="Calibri"/>
                <w:sz w:val="22"/>
                <w:szCs w:val="22"/>
              </w:rPr>
              <w:t>0039166</w:t>
            </w:r>
            <w:r w:rsidRPr="007718C7">
              <w:rPr>
                <w:rFonts w:eastAsia="Calibri"/>
                <w:sz w:val="22"/>
                <w:szCs w:val="22"/>
              </w:rPr>
              <w:t xml:space="preserve">                              от </w:t>
            </w:r>
            <w:r>
              <w:rPr>
                <w:rFonts w:eastAsia="Calibri"/>
                <w:sz w:val="22"/>
                <w:szCs w:val="22"/>
              </w:rPr>
              <w:t>20</w:t>
            </w:r>
            <w:r w:rsidRPr="007718C7">
              <w:rPr>
                <w:rFonts w:eastAsia="Calibri"/>
                <w:sz w:val="22"/>
                <w:szCs w:val="22"/>
              </w:rPr>
              <w:t>.</w:t>
            </w:r>
            <w:r>
              <w:rPr>
                <w:rFonts w:eastAsia="Calibri"/>
                <w:sz w:val="22"/>
                <w:szCs w:val="22"/>
              </w:rPr>
              <w:t>01</w:t>
            </w:r>
            <w:r w:rsidRPr="007718C7">
              <w:rPr>
                <w:rFonts w:eastAsia="Calibri"/>
                <w:sz w:val="22"/>
                <w:szCs w:val="22"/>
              </w:rPr>
              <w:t>.202</w:t>
            </w:r>
            <w:r>
              <w:rPr>
                <w:rFonts w:eastAsia="Calibri"/>
                <w:sz w:val="22"/>
                <w:szCs w:val="22"/>
              </w:rPr>
              <w:t>3</w:t>
            </w:r>
            <w:r w:rsidRPr="007718C7">
              <w:rPr>
                <w:rFonts w:eastAsia="Calibri"/>
                <w:sz w:val="22"/>
                <w:szCs w:val="22"/>
              </w:rPr>
              <w:t xml:space="preserve">, </w:t>
            </w:r>
          </w:p>
          <w:p w:rsidR="004535D9" w:rsidRPr="007718C7" w:rsidRDefault="004535D9" w:rsidP="00FD5E04">
            <w:pPr>
              <w:spacing w:before="0" w:line="240" w:lineRule="exact"/>
              <w:jc w:val="both"/>
              <w:rPr>
                <w:sz w:val="22"/>
                <w:szCs w:val="22"/>
              </w:rPr>
            </w:pPr>
            <w:r w:rsidRPr="007718C7">
              <w:rPr>
                <w:sz w:val="22"/>
                <w:szCs w:val="22"/>
              </w:rPr>
              <w:t>декларация о соответствии</w:t>
            </w:r>
          </w:p>
          <w:p w:rsidR="004535D9" w:rsidRPr="007718C7" w:rsidRDefault="004535D9" w:rsidP="00FD5E04">
            <w:pPr>
              <w:spacing w:before="0" w:line="240" w:lineRule="exact"/>
              <w:jc w:val="both"/>
              <w:rPr>
                <w:rFonts w:eastAsia="Calibri"/>
                <w:spacing w:val="-6"/>
                <w:sz w:val="22"/>
                <w:szCs w:val="22"/>
                <w:lang w:eastAsia="en-US"/>
              </w:rPr>
            </w:pPr>
            <w:r w:rsidRPr="007718C7">
              <w:rPr>
                <w:rFonts w:eastAsia="Calibri"/>
                <w:spacing w:val="-6"/>
                <w:sz w:val="22"/>
                <w:szCs w:val="22"/>
                <w:lang w:eastAsia="en-US"/>
              </w:rPr>
              <w:t>ЕАЭС</w:t>
            </w:r>
            <w:r>
              <w:rPr>
                <w:rFonts w:eastAsia="Calibri"/>
                <w:spacing w:val="-6"/>
                <w:sz w:val="22"/>
                <w:szCs w:val="22"/>
                <w:lang w:eastAsia="en-US"/>
              </w:rPr>
              <w:t xml:space="preserve"> №</w:t>
            </w:r>
            <w:r w:rsidRPr="007718C7">
              <w:rPr>
                <w:rFonts w:eastAsia="Calibri"/>
                <w:spacing w:val="-6"/>
                <w:sz w:val="22"/>
                <w:szCs w:val="22"/>
                <w:lang w:eastAsia="en-US"/>
              </w:rPr>
              <w:t xml:space="preserve"> </w:t>
            </w:r>
            <w:r w:rsidRPr="007718C7">
              <w:rPr>
                <w:rFonts w:eastAsia="Calibri"/>
                <w:spacing w:val="-6"/>
                <w:sz w:val="22"/>
                <w:szCs w:val="22"/>
                <w:lang w:val="en-US" w:eastAsia="en-US"/>
              </w:rPr>
              <w:t>RU</w:t>
            </w:r>
            <w:r w:rsidRPr="007718C7">
              <w:rPr>
                <w:rFonts w:eastAsia="Calibri"/>
                <w:spacing w:val="-6"/>
                <w:sz w:val="22"/>
                <w:szCs w:val="22"/>
                <w:lang w:eastAsia="en-US"/>
              </w:rPr>
              <w:t xml:space="preserve"> Д</w:t>
            </w:r>
            <w:r>
              <w:rPr>
                <w:rFonts w:eastAsia="Calibri"/>
                <w:spacing w:val="-6"/>
                <w:sz w:val="22"/>
                <w:szCs w:val="22"/>
                <w:lang w:eastAsia="en-US"/>
              </w:rPr>
              <w:t>-</w:t>
            </w:r>
            <w:r w:rsidRPr="007718C7">
              <w:rPr>
                <w:rFonts w:eastAsia="Calibri"/>
                <w:spacing w:val="-6"/>
                <w:sz w:val="22"/>
                <w:szCs w:val="22"/>
                <w:lang w:val="en-US" w:eastAsia="en-US"/>
              </w:rPr>
              <w:t>RU</w:t>
            </w:r>
            <w:r w:rsidRPr="007718C7">
              <w:rPr>
                <w:rFonts w:eastAsia="Calibri"/>
                <w:spacing w:val="-6"/>
                <w:sz w:val="22"/>
                <w:szCs w:val="22"/>
                <w:lang w:eastAsia="en-US"/>
              </w:rPr>
              <w:t xml:space="preserve">. </w:t>
            </w:r>
            <w:r>
              <w:rPr>
                <w:rFonts w:eastAsia="Calibri"/>
                <w:spacing w:val="-6"/>
                <w:sz w:val="22"/>
                <w:szCs w:val="22"/>
                <w:lang w:eastAsia="en-US"/>
              </w:rPr>
              <w:t>АЯ</w:t>
            </w:r>
            <w:proofErr w:type="gramStart"/>
            <w:r>
              <w:rPr>
                <w:rFonts w:eastAsia="Calibri"/>
                <w:spacing w:val="-6"/>
                <w:sz w:val="22"/>
                <w:szCs w:val="22"/>
                <w:lang w:eastAsia="en-US"/>
              </w:rPr>
              <w:t>22</w:t>
            </w:r>
            <w:r w:rsidRPr="007718C7">
              <w:rPr>
                <w:rFonts w:eastAsia="Calibri"/>
                <w:spacing w:val="-6"/>
                <w:sz w:val="22"/>
                <w:szCs w:val="22"/>
                <w:lang w:eastAsia="en-US"/>
              </w:rPr>
              <w:t>.В.</w:t>
            </w:r>
            <w:proofErr w:type="gramEnd"/>
            <w:r>
              <w:rPr>
                <w:rFonts w:eastAsia="Calibri"/>
                <w:spacing w:val="-6"/>
                <w:sz w:val="22"/>
                <w:szCs w:val="22"/>
                <w:lang w:eastAsia="en-US"/>
              </w:rPr>
              <w:t>05020</w:t>
            </w:r>
            <w:r w:rsidRPr="007718C7">
              <w:rPr>
                <w:sz w:val="22"/>
                <w:szCs w:val="22"/>
              </w:rPr>
              <w:t>,</w:t>
            </w:r>
          </w:p>
          <w:p w:rsidR="004535D9" w:rsidRDefault="004535D9" w:rsidP="00FD5E04">
            <w:pPr>
              <w:spacing w:before="0" w:line="240" w:lineRule="exact"/>
              <w:jc w:val="both"/>
              <w:rPr>
                <w:sz w:val="22"/>
                <w:szCs w:val="22"/>
              </w:rPr>
            </w:pPr>
            <w:r w:rsidRPr="007718C7">
              <w:rPr>
                <w:rFonts w:eastAsia="Batang"/>
                <w:sz w:val="22"/>
                <w:szCs w:val="22"/>
              </w:rPr>
              <w:t>дата регистрации декларации о соответствии</w:t>
            </w:r>
            <w:r w:rsidRPr="007718C7">
              <w:rPr>
                <w:sz w:val="22"/>
                <w:szCs w:val="22"/>
              </w:rPr>
              <w:t xml:space="preserve"> </w:t>
            </w:r>
            <w:r w:rsidRPr="007718C7">
              <w:rPr>
                <w:sz w:val="22"/>
                <w:szCs w:val="22"/>
              </w:rPr>
              <w:lastRenderedPageBreak/>
              <w:t>1</w:t>
            </w:r>
            <w:r>
              <w:rPr>
                <w:sz w:val="22"/>
                <w:szCs w:val="22"/>
              </w:rPr>
              <w:t>5</w:t>
            </w:r>
            <w:r w:rsidRPr="007718C7">
              <w:rPr>
                <w:sz w:val="22"/>
                <w:szCs w:val="22"/>
              </w:rPr>
              <w:t>.0</w:t>
            </w:r>
            <w:r>
              <w:rPr>
                <w:sz w:val="22"/>
                <w:szCs w:val="22"/>
              </w:rPr>
              <w:t>2</w:t>
            </w:r>
            <w:r w:rsidRPr="007718C7">
              <w:rPr>
                <w:sz w:val="22"/>
                <w:szCs w:val="22"/>
              </w:rPr>
              <w:t>.20</w:t>
            </w:r>
            <w:r>
              <w:rPr>
                <w:sz w:val="22"/>
                <w:szCs w:val="22"/>
              </w:rPr>
              <w:t>18</w:t>
            </w:r>
            <w:r w:rsidRPr="007718C7">
              <w:rPr>
                <w:sz w:val="22"/>
                <w:szCs w:val="22"/>
              </w:rPr>
              <w:t>, срок действия до 1</w:t>
            </w:r>
            <w:r>
              <w:rPr>
                <w:sz w:val="22"/>
                <w:szCs w:val="22"/>
              </w:rPr>
              <w:t>4</w:t>
            </w:r>
            <w:r w:rsidRPr="007718C7">
              <w:rPr>
                <w:sz w:val="22"/>
                <w:szCs w:val="22"/>
              </w:rPr>
              <w:t>.0</w:t>
            </w:r>
            <w:r>
              <w:rPr>
                <w:sz w:val="22"/>
                <w:szCs w:val="22"/>
              </w:rPr>
              <w:t>2</w:t>
            </w:r>
            <w:r w:rsidRPr="007718C7">
              <w:rPr>
                <w:sz w:val="22"/>
                <w:szCs w:val="22"/>
              </w:rPr>
              <w:t>.202</w:t>
            </w:r>
            <w:r>
              <w:rPr>
                <w:sz w:val="22"/>
                <w:szCs w:val="22"/>
              </w:rPr>
              <w:t>3 включительно,</w:t>
            </w:r>
          </w:p>
          <w:p w:rsidR="004535D9" w:rsidRPr="007718C7" w:rsidRDefault="004535D9" w:rsidP="00FD5E04">
            <w:pPr>
              <w:spacing w:before="0" w:line="240" w:lineRule="exact"/>
              <w:jc w:val="both"/>
              <w:rPr>
                <w:sz w:val="22"/>
                <w:szCs w:val="22"/>
              </w:rPr>
            </w:pPr>
            <w:r w:rsidRPr="007718C7">
              <w:rPr>
                <w:sz w:val="22"/>
                <w:szCs w:val="22"/>
              </w:rPr>
              <w:t>декларация о соответствии</w:t>
            </w:r>
          </w:p>
          <w:p w:rsidR="004535D9" w:rsidRPr="007718C7" w:rsidRDefault="004535D9" w:rsidP="00FD5E04">
            <w:pPr>
              <w:spacing w:before="0" w:line="240" w:lineRule="exact"/>
              <w:jc w:val="both"/>
              <w:rPr>
                <w:rFonts w:eastAsia="Calibri"/>
                <w:spacing w:val="-6"/>
                <w:sz w:val="22"/>
                <w:szCs w:val="22"/>
                <w:lang w:eastAsia="en-US"/>
              </w:rPr>
            </w:pPr>
            <w:r w:rsidRPr="007718C7">
              <w:rPr>
                <w:rFonts w:eastAsia="Calibri"/>
                <w:spacing w:val="-6"/>
                <w:sz w:val="22"/>
                <w:szCs w:val="22"/>
                <w:lang w:eastAsia="en-US"/>
              </w:rPr>
              <w:t>ЕАЭС</w:t>
            </w:r>
            <w:r>
              <w:rPr>
                <w:rFonts w:eastAsia="Calibri"/>
                <w:spacing w:val="-6"/>
                <w:sz w:val="22"/>
                <w:szCs w:val="22"/>
                <w:lang w:eastAsia="en-US"/>
              </w:rPr>
              <w:t xml:space="preserve"> №</w:t>
            </w:r>
            <w:r w:rsidRPr="007718C7">
              <w:rPr>
                <w:rFonts w:eastAsia="Calibri"/>
                <w:spacing w:val="-6"/>
                <w:sz w:val="22"/>
                <w:szCs w:val="22"/>
                <w:lang w:eastAsia="en-US"/>
              </w:rPr>
              <w:t xml:space="preserve"> </w:t>
            </w:r>
            <w:r w:rsidRPr="007718C7">
              <w:rPr>
                <w:rFonts w:eastAsia="Calibri"/>
                <w:spacing w:val="-6"/>
                <w:sz w:val="22"/>
                <w:szCs w:val="22"/>
                <w:lang w:val="en-US" w:eastAsia="en-US"/>
              </w:rPr>
              <w:t>RU</w:t>
            </w:r>
            <w:r w:rsidRPr="007718C7">
              <w:rPr>
                <w:rFonts w:eastAsia="Calibri"/>
                <w:spacing w:val="-6"/>
                <w:sz w:val="22"/>
                <w:szCs w:val="22"/>
                <w:lang w:eastAsia="en-US"/>
              </w:rPr>
              <w:t xml:space="preserve"> Д</w:t>
            </w:r>
            <w:r>
              <w:rPr>
                <w:rFonts w:eastAsia="Calibri"/>
                <w:spacing w:val="-6"/>
                <w:sz w:val="22"/>
                <w:szCs w:val="22"/>
                <w:lang w:eastAsia="en-US"/>
              </w:rPr>
              <w:t>-</w:t>
            </w:r>
            <w:r w:rsidRPr="007718C7">
              <w:rPr>
                <w:rFonts w:eastAsia="Calibri"/>
                <w:spacing w:val="-6"/>
                <w:sz w:val="22"/>
                <w:szCs w:val="22"/>
                <w:lang w:val="en-US" w:eastAsia="en-US"/>
              </w:rPr>
              <w:t>RU</w:t>
            </w:r>
            <w:r w:rsidRPr="007718C7">
              <w:rPr>
                <w:rFonts w:eastAsia="Calibri"/>
                <w:spacing w:val="-6"/>
                <w:sz w:val="22"/>
                <w:szCs w:val="22"/>
                <w:lang w:eastAsia="en-US"/>
              </w:rPr>
              <w:t xml:space="preserve">. </w:t>
            </w:r>
            <w:r>
              <w:rPr>
                <w:rFonts w:eastAsia="Calibri"/>
                <w:spacing w:val="-6"/>
                <w:sz w:val="22"/>
                <w:szCs w:val="22"/>
                <w:lang w:eastAsia="en-US"/>
              </w:rPr>
              <w:t>РА</w:t>
            </w:r>
            <w:proofErr w:type="gramStart"/>
            <w:r>
              <w:rPr>
                <w:rFonts w:eastAsia="Calibri"/>
                <w:spacing w:val="-6"/>
                <w:sz w:val="22"/>
                <w:szCs w:val="22"/>
                <w:lang w:eastAsia="en-US"/>
              </w:rPr>
              <w:t>01</w:t>
            </w:r>
            <w:r w:rsidRPr="007718C7">
              <w:rPr>
                <w:rFonts w:eastAsia="Calibri"/>
                <w:spacing w:val="-6"/>
                <w:sz w:val="22"/>
                <w:szCs w:val="22"/>
                <w:lang w:eastAsia="en-US"/>
              </w:rPr>
              <w:t>.В.</w:t>
            </w:r>
            <w:proofErr w:type="gramEnd"/>
            <w:r>
              <w:rPr>
                <w:rFonts w:eastAsia="Calibri"/>
                <w:spacing w:val="-6"/>
                <w:sz w:val="22"/>
                <w:szCs w:val="22"/>
                <w:lang w:eastAsia="en-US"/>
              </w:rPr>
              <w:t>73210/23</w:t>
            </w:r>
            <w:r w:rsidRPr="007718C7">
              <w:rPr>
                <w:sz w:val="22"/>
                <w:szCs w:val="22"/>
              </w:rPr>
              <w:t>,</w:t>
            </w:r>
          </w:p>
          <w:p w:rsidR="004535D9" w:rsidRPr="00FD5E04" w:rsidRDefault="004535D9" w:rsidP="00FD5E04">
            <w:pPr>
              <w:spacing w:before="0" w:line="240" w:lineRule="exact"/>
              <w:jc w:val="both"/>
              <w:rPr>
                <w:sz w:val="22"/>
                <w:szCs w:val="22"/>
              </w:rPr>
            </w:pPr>
            <w:r w:rsidRPr="007718C7">
              <w:rPr>
                <w:rFonts w:eastAsia="Batang"/>
                <w:sz w:val="22"/>
                <w:szCs w:val="22"/>
              </w:rPr>
              <w:t>дата регистрации декларации о соответствии</w:t>
            </w:r>
            <w:r w:rsidRPr="007718C7">
              <w:rPr>
                <w:sz w:val="22"/>
                <w:szCs w:val="22"/>
              </w:rPr>
              <w:t xml:space="preserve"> 1</w:t>
            </w:r>
            <w:r>
              <w:rPr>
                <w:sz w:val="22"/>
                <w:szCs w:val="22"/>
              </w:rPr>
              <w:t>0</w:t>
            </w:r>
            <w:r w:rsidRPr="007718C7">
              <w:rPr>
                <w:sz w:val="22"/>
                <w:szCs w:val="22"/>
              </w:rPr>
              <w:t>.0</w:t>
            </w:r>
            <w:r>
              <w:rPr>
                <w:sz w:val="22"/>
                <w:szCs w:val="22"/>
              </w:rPr>
              <w:t>2</w:t>
            </w:r>
            <w:r w:rsidRPr="007718C7">
              <w:rPr>
                <w:sz w:val="22"/>
                <w:szCs w:val="22"/>
              </w:rPr>
              <w:t>.20</w:t>
            </w:r>
            <w:r>
              <w:rPr>
                <w:sz w:val="22"/>
                <w:szCs w:val="22"/>
              </w:rPr>
              <w:t>23</w:t>
            </w:r>
            <w:r w:rsidRPr="007718C7">
              <w:rPr>
                <w:sz w:val="22"/>
                <w:szCs w:val="22"/>
              </w:rPr>
              <w:t xml:space="preserve">, срок действия до </w:t>
            </w:r>
            <w:r>
              <w:rPr>
                <w:sz w:val="22"/>
                <w:szCs w:val="22"/>
              </w:rPr>
              <w:t>09</w:t>
            </w:r>
            <w:r w:rsidRPr="007718C7">
              <w:rPr>
                <w:sz w:val="22"/>
                <w:szCs w:val="22"/>
              </w:rPr>
              <w:t>.0</w:t>
            </w:r>
            <w:r>
              <w:rPr>
                <w:sz w:val="22"/>
                <w:szCs w:val="22"/>
              </w:rPr>
              <w:t>2</w:t>
            </w:r>
            <w:r w:rsidRPr="007718C7">
              <w:rPr>
                <w:sz w:val="22"/>
                <w:szCs w:val="22"/>
              </w:rPr>
              <w:t>.202</w:t>
            </w:r>
            <w:r>
              <w:rPr>
                <w:sz w:val="22"/>
                <w:szCs w:val="22"/>
              </w:rPr>
              <w:t>8 включительно</w:t>
            </w:r>
          </w:p>
        </w:tc>
        <w:tc>
          <w:tcPr>
            <w:tcW w:w="583" w:type="pct"/>
          </w:tcPr>
          <w:p w:rsidR="004535D9" w:rsidRPr="007718C7" w:rsidRDefault="004535D9" w:rsidP="00FD5E04">
            <w:pPr>
              <w:widowControl/>
              <w:autoSpaceDE w:val="0"/>
              <w:autoSpaceDN w:val="0"/>
              <w:adjustRightInd w:val="0"/>
              <w:snapToGrid/>
              <w:spacing w:before="0" w:line="240" w:lineRule="exact"/>
              <w:contextualSpacing/>
              <w:jc w:val="both"/>
              <w:rPr>
                <w:sz w:val="22"/>
                <w:szCs w:val="22"/>
              </w:rPr>
            </w:pPr>
            <w:proofErr w:type="spellStart"/>
            <w:r>
              <w:rPr>
                <w:sz w:val="22"/>
                <w:szCs w:val="22"/>
              </w:rPr>
              <w:lastRenderedPageBreak/>
              <w:t>Жабинковский</w:t>
            </w:r>
            <w:proofErr w:type="spellEnd"/>
            <w:r>
              <w:rPr>
                <w:sz w:val="22"/>
                <w:szCs w:val="22"/>
              </w:rPr>
              <w:t xml:space="preserve"> районный </w:t>
            </w:r>
            <w:r w:rsidRPr="007718C7">
              <w:rPr>
                <w:sz w:val="22"/>
                <w:szCs w:val="22"/>
              </w:rPr>
              <w:t xml:space="preserve">ЦГЭ </w:t>
            </w:r>
          </w:p>
          <w:p w:rsidR="004535D9" w:rsidRPr="007718C7" w:rsidRDefault="004535D9" w:rsidP="00FD5E04">
            <w:pPr>
              <w:shd w:val="clear" w:color="auto" w:fill="FFFFFF"/>
              <w:tabs>
                <w:tab w:val="num" w:pos="0"/>
                <w:tab w:val="left" w:pos="4678"/>
                <w:tab w:val="left" w:pos="4820"/>
                <w:tab w:val="left" w:pos="4962"/>
                <w:tab w:val="left" w:pos="9720"/>
              </w:tabs>
              <w:spacing w:before="0" w:line="240" w:lineRule="exact"/>
              <w:jc w:val="both"/>
              <w:rPr>
                <w:sz w:val="22"/>
                <w:szCs w:val="22"/>
              </w:rPr>
            </w:pPr>
            <w:r w:rsidRPr="007718C7">
              <w:rPr>
                <w:sz w:val="22"/>
                <w:szCs w:val="22"/>
              </w:rPr>
              <w:t xml:space="preserve">(исх.                       от </w:t>
            </w:r>
            <w:r>
              <w:rPr>
                <w:sz w:val="22"/>
                <w:szCs w:val="22"/>
                <w:lang w:val="be-BY"/>
              </w:rPr>
              <w:t>23</w:t>
            </w:r>
            <w:r w:rsidRPr="007718C7">
              <w:rPr>
                <w:sz w:val="22"/>
                <w:szCs w:val="22"/>
                <w:lang w:val="be-BY"/>
              </w:rPr>
              <w:t>.</w:t>
            </w:r>
            <w:r w:rsidRPr="007718C7">
              <w:rPr>
                <w:sz w:val="22"/>
                <w:szCs w:val="22"/>
              </w:rPr>
              <w:t xml:space="preserve">03.2023                  № </w:t>
            </w:r>
            <w:r>
              <w:rPr>
                <w:sz w:val="22"/>
                <w:szCs w:val="22"/>
              </w:rPr>
              <w:t>03-1-03/344</w:t>
            </w:r>
            <w:r w:rsidRPr="007718C7">
              <w:rPr>
                <w:sz w:val="22"/>
                <w:szCs w:val="22"/>
              </w:rPr>
              <w:t>)</w:t>
            </w:r>
          </w:p>
          <w:p w:rsidR="004535D9" w:rsidRDefault="004535D9" w:rsidP="00DA1A5B">
            <w:pPr>
              <w:widowControl/>
              <w:autoSpaceDE w:val="0"/>
              <w:autoSpaceDN w:val="0"/>
              <w:adjustRightInd w:val="0"/>
              <w:snapToGrid/>
              <w:spacing w:before="0" w:line="240" w:lineRule="exact"/>
              <w:contextualSpacing/>
              <w:jc w:val="both"/>
              <w:rPr>
                <w:sz w:val="22"/>
                <w:szCs w:val="22"/>
              </w:rPr>
            </w:pPr>
          </w:p>
        </w:tc>
        <w:tc>
          <w:tcPr>
            <w:tcW w:w="582" w:type="pct"/>
          </w:tcPr>
          <w:p w:rsidR="004535D9" w:rsidRPr="007718C7" w:rsidRDefault="004535D9" w:rsidP="007718C7">
            <w:pPr>
              <w:widowControl/>
              <w:autoSpaceDE w:val="0"/>
              <w:autoSpaceDN w:val="0"/>
              <w:adjustRightInd w:val="0"/>
              <w:snapToGrid/>
              <w:spacing w:before="0" w:line="240" w:lineRule="exact"/>
              <w:contextualSpacing/>
              <w:jc w:val="both"/>
              <w:rPr>
                <w:sz w:val="22"/>
                <w:szCs w:val="22"/>
              </w:rPr>
            </w:pPr>
          </w:p>
        </w:tc>
      </w:tr>
    </w:tbl>
    <w:p w:rsidR="00EE0841" w:rsidRPr="00AA0A90" w:rsidRDefault="00EE0841" w:rsidP="00AA0A90">
      <w:pPr>
        <w:tabs>
          <w:tab w:val="left" w:pos="8865"/>
          <w:tab w:val="right" w:pos="14400"/>
        </w:tabs>
        <w:spacing w:before="0" w:line="220" w:lineRule="exact"/>
        <w:jc w:val="both"/>
        <w:rPr>
          <w:sz w:val="22"/>
          <w:szCs w:val="22"/>
        </w:rPr>
      </w:pPr>
    </w:p>
    <w:p w:rsidR="001B5F0C" w:rsidRPr="00AA0A90" w:rsidRDefault="001B5F0C">
      <w:pPr>
        <w:tabs>
          <w:tab w:val="left" w:pos="8865"/>
          <w:tab w:val="right" w:pos="14400"/>
        </w:tabs>
        <w:spacing w:before="0" w:line="220" w:lineRule="exact"/>
        <w:jc w:val="both"/>
        <w:rPr>
          <w:sz w:val="22"/>
          <w:szCs w:val="22"/>
        </w:rPr>
      </w:pPr>
    </w:p>
    <w:sectPr w:rsidR="001B5F0C" w:rsidRPr="00AA0A90"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05" w:rsidRDefault="008F4505">
      <w:pPr>
        <w:widowControl/>
        <w:snapToGrid/>
        <w:spacing w:before="0" w:line="240" w:lineRule="auto"/>
        <w:jc w:val="left"/>
        <w:rPr>
          <w:sz w:val="24"/>
          <w:szCs w:val="24"/>
        </w:rPr>
      </w:pPr>
      <w:r>
        <w:rPr>
          <w:sz w:val="24"/>
          <w:szCs w:val="24"/>
        </w:rPr>
        <w:separator/>
      </w:r>
    </w:p>
  </w:endnote>
  <w:endnote w:type="continuationSeparator" w:id="0">
    <w:p w:rsidR="008F4505" w:rsidRDefault="008F450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33" w:rsidRDefault="002A4333" w:rsidP="008E6D4B">
    <w:pPr>
      <w:pStyle w:val="a3"/>
      <w:framePr w:wrap="auto" w:vAnchor="text" w:hAnchor="margin" w:xAlign="right" w:y="1"/>
      <w:rPr>
        <w:rStyle w:val="a5"/>
      </w:rPr>
    </w:pPr>
  </w:p>
  <w:p w:rsidR="002A4333" w:rsidRDefault="002A4333"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05" w:rsidRDefault="008F4505">
      <w:pPr>
        <w:widowControl/>
        <w:snapToGrid/>
        <w:spacing w:before="0" w:line="240" w:lineRule="auto"/>
        <w:jc w:val="left"/>
        <w:rPr>
          <w:sz w:val="24"/>
          <w:szCs w:val="24"/>
        </w:rPr>
      </w:pPr>
      <w:r>
        <w:rPr>
          <w:sz w:val="24"/>
          <w:szCs w:val="24"/>
        </w:rPr>
        <w:separator/>
      </w:r>
    </w:p>
  </w:footnote>
  <w:footnote w:type="continuationSeparator" w:id="0">
    <w:p w:rsidR="008F4505" w:rsidRDefault="008F4505">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7706"/>
    <w:rsid w:val="00027E6E"/>
    <w:rsid w:val="00027F49"/>
    <w:rsid w:val="00030007"/>
    <w:rsid w:val="00031F43"/>
    <w:rsid w:val="000331C2"/>
    <w:rsid w:val="00033AEB"/>
    <w:rsid w:val="00033CF2"/>
    <w:rsid w:val="000340E5"/>
    <w:rsid w:val="00034319"/>
    <w:rsid w:val="000355B7"/>
    <w:rsid w:val="000360FF"/>
    <w:rsid w:val="00036605"/>
    <w:rsid w:val="00037456"/>
    <w:rsid w:val="00040C07"/>
    <w:rsid w:val="000412BD"/>
    <w:rsid w:val="000417AB"/>
    <w:rsid w:val="00042966"/>
    <w:rsid w:val="00042D80"/>
    <w:rsid w:val="00043888"/>
    <w:rsid w:val="00044918"/>
    <w:rsid w:val="00044A39"/>
    <w:rsid w:val="00044B28"/>
    <w:rsid w:val="000457EB"/>
    <w:rsid w:val="0004597F"/>
    <w:rsid w:val="00045ED7"/>
    <w:rsid w:val="00046289"/>
    <w:rsid w:val="00047412"/>
    <w:rsid w:val="0004746B"/>
    <w:rsid w:val="00047BF4"/>
    <w:rsid w:val="0005001B"/>
    <w:rsid w:val="00050202"/>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28F0"/>
    <w:rsid w:val="00092F97"/>
    <w:rsid w:val="00093ECB"/>
    <w:rsid w:val="00094B4E"/>
    <w:rsid w:val="0009527D"/>
    <w:rsid w:val="00095486"/>
    <w:rsid w:val="00095E8E"/>
    <w:rsid w:val="00096291"/>
    <w:rsid w:val="00096F8D"/>
    <w:rsid w:val="00097593"/>
    <w:rsid w:val="00097C8A"/>
    <w:rsid w:val="000A0277"/>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26E"/>
    <w:rsid w:val="000C03D0"/>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45"/>
    <w:rsid w:val="000F64BD"/>
    <w:rsid w:val="000F6C09"/>
    <w:rsid w:val="000F6DAF"/>
    <w:rsid w:val="000F7061"/>
    <w:rsid w:val="000F715C"/>
    <w:rsid w:val="0010063F"/>
    <w:rsid w:val="00101059"/>
    <w:rsid w:val="00101A51"/>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5855"/>
    <w:rsid w:val="0012639F"/>
    <w:rsid w:val="00126458"/>
    <w:rsid w:val="00126531"/>
    <w:rsid w:val="001265A6"/>
    <w:rsid w:val="001272D0"/>
    <w:rsid w:val="001275BC"/>
    <w:rsid w:val="00130392"/>
    <w:rsid w:val="001308AE"/>
    <w:rsid w:val="001308B5"/>
    <w:rsid w:val="00130BBE"/>
    <w:rsid w:val="00131177"/>
    <w:rsid w:val="00131B93"/>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278F"/>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6A7"/>
    <w:rsid w:val="001600DF"/>
    <w:rsid w:val="00160250"/>
    <w:rsid w:val="001620A4"/>
    <w:rsid w:val="001620FD"/>
    <w:rsid w:val="001624A9"/>
    <w:rsid w:val="001624FB"/>
    <w:rsid w:val="00162C73"/>
    <w:rsid w:val="00162E98"/>
    <w:rsid w:val="00163623"/>
    <w:rsid w:val="001639EE"/>
    <w:rsid w:val="00163F89"/>
    <w:rsid w:val="0016456A"/>
    <w:rsid w:val="00164982"/>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1DC1"/>
    <w:rsid w:val="001823F5"/>
    <w:rsid w:val="00182465"/>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5F0C"/>
    <w:rsid w:val="001B61C3"/>
    <w:rsid w:val="001B6BB7"/>
    <w:rsid w:val="001C0798"/>
    <w:rsid w:val="001C1C20"/>
    <w:rsid w:val="001C21A1"/>
    <w:rsid w:val="001C307B"/>
    <w:rsid w:val="001C432F"/>
    <w:rsid w:val="001C4435"/>
    <w:rsid w:val="001C5798"/>
    <w:rsid w:val="001C60CA"/>
    <w:rsid w:val="001C63ED"/>
    <w:rsid w:val="001C64EE"/>
    <w:rsid w:val="001C6560"/>
    <w:rsid w:val="001C70BB"/>
    <w:rsid w:val="001C79B9"/>
    <w:rsid w:val="001D0119"/>
    <w:rsid w:val="001D0CEA"/>
    <w:rsid w:val="001D3912"/>
    <w:rsid w:val="001D64ED"/>
    <w:rsid w:val="001D715D"/>
    <w:rsid w:val="001E055D"/>
    <w:rsid w:val="001E08AF"/>
    <w:rsid w:val="001E1547"/>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17FB0"/>
    <w:rsid w:val="002203DE"/>
    <w:rsid w:val="0022084C"/>
    <w:rsid w:val="00221C30"/>
    <w:rsid w:val="00222DD2"/>
    <w:rsid w:val="00222E06"/>
    <w:rsid w:val="00222E7C"/>
    <w:rsid w:val="00223751"/>
    <w:rsid w:val="002249B7"/>
    <w:rsid w:val="002254E7"/>
    <w:rsid w:val="00225BC6"/>
    <w:rsid w:val="002267CA"/>
    <w:rsid w:val="00227091"/>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1361"/>
    <w:rsid w:val="00242163"/>
    <w:rsid w:val="00242304"/>
    <w:rsid w:val="002423C3"/>
    <w:rsid w:val="00243300"/>
    <w:rsid w:val="002434C8"/>
    <w:rsid w:val="0024360F"/>
    <w:rsid w:val="0024382A"/>
    <w:rsid w:val="00243854"/>
    <w:rsid w:val="002438E7"/>
    <w:rsid w:val="00243D90"/>
    <w:rsid w:val="002453DF"/>
    <w:rsid w:val="00246500"/>
    <w:rsid w:val="00246B1C"/>
    <w:rsid w:val="0024705E"/>
    <w:rsid w:val="0024720C"/>
    <w:rsid w:val="00247C73"/>
    <w:rsid w:val="00247FF1"/>
    <w:rsid w:val="00250C1F"/>
    <w:rsid w:val="00250FEF"/>
    <w:rsid w:val="00251D22"/>
    <w:rsid w:val="00252592"/>
    <w:rsid w:val="00252603"/>
    <w:rsid w:val="00252A16"/>
    <w:rsid w:val="00253B4B"/>
    <w:rsid w:val="0025519A"/>
    <w:rsid w:val="00255662"/>
    <w:rsid w:val="00256490"/>
    <w:rsid w:val="00256E7B"/>
    <w:rsid w:val="002573CC"/>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17D"/>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D67"/>
    <w:rsid w:val="00297F66"/>
    <w:rsid w:val="002A0504"/>
    <w:rsid w:val="002A1457"/>
    <w:rsid w:val="002A3FE4"/>
    <w:rsid w:val="002A40C7"/>
    <w:rsid w:val="002A4333"/>
    <w:rsid w:val="002A565A"/>
    <w:rsid w:val="002A5C7F"/>
    <w:rsid w:val="002A5CAA"/>
    <w:rsid w:val="002A7265"/>
    <w:rsid w:val="002B1971"/>
    <w:rsid w:val="002B21C2"/>
    <w:rsid w:val="002B25AF"/>
    <w:rsid w:val="002B327E"/>
    <w:rsid w:val="002B3E8D"/>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396"/>
    <w:rsid w:val="002D0654"/>
    <w:rsid w:val="002D0ADF"/>
    <w:rsid w:val="002D0D75"/>
    <w:rsid w:val="002D1072"/>
    <w:rsid w:val="002D19DB"/>
    <w:rsid w:val="002D2A48"/>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693A"/>
    <w:rsid w:val="00337A26"/>
    <w:rsid w:val="00337B8D"/>
    <w:rsid w:val="00337DDA"/>
    <w:rsid w:val="00337E2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47C0E"/>
    <w:rsid w:val="00350A10"/>
    <w:rsid w:val="00350D8E"/>
    <w:rsid w:val="0035112A"/>
    <w:rsid w:val="00351B61"/>
    <w:rsid w:val="00351CFD"/>
    <w:rsid w:val="00352B31"/>
    <w:rsid w:val="00352F92"/>
    <w:rsid w:val="00353A22"/>
    <w:rsid w:val="00353BD8"/>
    <w:rsid w:val="00353FB8"/>
    <w:rsid w:val="00355853"/>
    <w:rsid w:val="00355B7A"/>
    <w:rsid w:val="00355E5E"/>
    <w:rsid w:val="00356699"/>
    <w:rsid w:val="003570DE"/>
    <w:rsid w:val="00357741"/>
    <w:rsid w:val="00360008"/>
    <w:rsid w:val="0036043F"/>
    <w:rsid w:val="00360870"/>
    <w:rsid w:val="003615B8"/>
    <w:rsid w:val="00363AD7"/>
    <w:rsid w:val="00364752"/>
    <w:rsid w:val="00365922"/>
    <w:rsid w:val="0036609B"/>
    <w:rsid w:val="00367133"/>
    <w:rsid w:val="00370364"/>
    <w:rsid w:val="003704CA"/>
    <w:rsid w:val="00370F43"/>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57"/>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506D"/>
    <w:rsid w:val="003D5804"/>
    <w:rsid w:val="003D6B5D"/>
    <w:rsid w:val="003D7CDA"/>
    <w:rsid w:val="003E020E"/>
    <w:rsid w:val="003E0C3B"/>
    <w:rsid w:val="003E111F"/>
    <w:rsid w:val="003E17F0"/>
    <w:rsid w:val="003E1DCE"/>
    <w:rsid w:val="003E2231"/>
    <w:rsid w:val="003E24D0"/>
    <w:rsid w:val="003E2602"/>
    <w:rsid w:val="003E326E"/>
    <w:rsid w:val="003E3E64"/>
    <w:rsid w:val="003E3EC1"/>
    <w:rsid w:val="003E4385"/>
    <w:rsid w:val="003E4C46"/>
    <w:rsid w:val="003E4D28"/>
    <w:rsid w:val="003E5940"/>
    <w:rsid w:val="003E7AE0"/>
    <w:rsid w:val="003F0C95"/>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A9F"/>
    <w:rsid w:val="004234E2"/>
    <w:rsid w:val="0042369C"/>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66D7"/>
    <w:rsid w:val="004370AF"/>
    <w:rsid w:val="004401F6"/>
    <w:rsid w:val="0044050A"/>
    <w:rsid w:val="00440B8F"/>
    <w:rsid w:val="004422F1"/>
    <w:rsid w:val="004428EA"/>
    <w:rsid w:val="00442A1C"/>
    <w:rsid w:val="00442DB4"/>
    <w:rsid w:val="00442E9A"/>
    <w:rsid w:val="00442F7E"/>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5D9"/>
    <w:rsid w:val="00453697"/>
    <w:rsid w:val="004543CB"/>
    <w:rsid w:val="00454B00"/>
    <w:rsid w:val="004550E1"/>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C05"/>
    <w:rsid w:val="00472387"/>
    <w:rsid w:val="00472F01"/>
    <w:rsid w:val="00472FCD"/>
    <w:rsid w:val="00474824"/>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ABD"/>
    <w:rsid w:val="004919D3"/>
    <w:rsid w:val="00491C5E"/>
    <w:rsid w:val="0049210C"/>
    <w:rsid w:val="004922A9"/>
    <w:rsid w:val="004933AA"/>
    <w:rsid w:val="00494361"/>
    <w:rsid w:val="00494B4B"/>
    <w:rsid w:val="00494B77"/>
    <w:rsid w:val="0049512A"/>
    <w:rsid w:val="004958B3"/>
    <w:rsid w:val="00495FF9"/>
    <w:rsid w:val="00496697"/>
    <w:rsid w:val="00496CA3"/>
    <w:rsid w:val="00496E08"/>
    <w:rsid w:val="00497407"/>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2E7E"/>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B82"/>
    <w:rsid w:val="0051772B"/>
    <w:rsid w:val="005177F1"/>
    <w:rsid w:val="00517891"/>
    <w:rsid w:val="00520747"/>
    <w:rsid w:val="0052088E"/>
    <w:rsid w:val="00521CDE"/>
    <w:rsid w:val="0052292F"/>
    <w:rsid w:val="005233CA"/>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376FF"/>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629B"/>
    <w:rsid w:val="00556670"/>
    <w:rsid w:val="00556C57"/>
    <w:rsid w:val="005577B1"/>
    <w:rsid w:val="00557AC9"/>
    <w:rsid w:val="00557AD7"/>
    <w:rsid w:val="00561DDA"/>
    <w:rsid w:val="00563698"/>
    <w:rsid w:val="00564B0C"/>
    <w:rsid w:val="00564E8D"/>
    <w:rsid w:val="005650DD"/>
    <w:rsid w:val="00565B49"/>
    <w:rsid w:val="005662CA"/>
    <w:rsid w:val="00567007"/>
    <w:rsid w:val="005670C1"/>
    <w:rsid w:val="005701B1"/>
    <w:rsid w:val="005701C3"/>
    <w:rsid w:val="00570A19"/>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2595"/>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805"/>
    <w:rsid w:val="005C6B21"/>
    <w:rsid w:val="005C7005"/>
    <w:rsid w:val="005C77B2"/>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A9D"/>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1B9A"/>
    <w:rsid w:val="00601F37"/>
    <w:rsid w:val="00602AEB"/>
    <w:rsid w:val="00602F1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25E"/>
    <w:rsid w:val="00617ECB"/>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C87"/>
    <w:rsid w:val="006A4527"/>
    <w:rsid w:val="006A4CB1"/>
    <w:rsid w:val="006A55A0"/>
    <w:rsid w:val="006A56B2"/>
    <w:rsid w:val="006A67B3"/>
    <w:rsid w:val="006A6D77"/>
    <w:rsid w:val="006A7FBC"/>
    <w:rsid w:val="006B0289"/>
    <w:rsid w:val="006B0B15"/>
    <w:rsid w:val="006B0BD2"/>
    <w:rsid w:val="006B0BFA"/>
    <w:rsid w:val="006B1AA2"/>
    <w:rsid w:val="006B3882"/>
    <w:rsid w:val="006B439C"/>
    <w:rsid w:val="006B4BE8"/>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D2B"/>
    <w:rsid w:val="006D6E71"/>
    <w:rsid w:val="006D742B"/>
    <w:rsid w:val="006D7583"/>
    <w:rsid w:val="006E13A2"/>
    <w:rsid w:val="006E15B9"/>
    <w:rsid w:val="006E1FAB"/>
    <w:rsid w:val="006E31C7"/>
    <w:rsid w:val="006E33CB"/>
    <w:rsid w:val="006E3E0C"/>
    <w:rsid w:val="006E3E32"/>
    <w:rsid w:val="006E3F69"/>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216"/>
    <w:rsid w:val="007152D5"/>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DCA"/>
    <w:rsid w:val="00722F13"/>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67F9"/>
    <w:rsid w:val="00756F7C"/>
    <w:rsid w:val="0075721F"/>
    <w:rsid w:val="0075765D"/>
    <w:rsid w:val="007608C2"/>
    <w:rsid w:val="00760A5F"/>
    <w:rsid w:val="00761ED5"/>
    <w:rsid w:val="00761FDF"/>
    <w:rsid w:val="00762572"/>
    <w:rsid w:val="007632B2"/>
    <w:rsid w:val="007635B6"/>
    <w:rsid w:val="007636B9"/>
    <w:rsid w:val="007640EC"/>
    <w:rsid w:val="00764476"/>
    <w:rsid w:val="00764807"/>
    <w:rsid w:val="00764F8B"/>
    <w:rsid w:val="007652C4"/>
    <w:rsid w:val="0076569B"/>
    <w:rsid w:val="00765B0B"/>
    <w:rsid w:val="00765E02"/>
    <w:rsid w:val="00766410"/>
    <w:rsid w:val="007667C9"/>
    <w:rsid w:val="00766C33"/>
    <w:rsid w:val="00767EDA"/>
    <w:rsid w:val="0077115E"/>
    <w:rsid w:val="007715CA"/>
    <w:rsid w:val="00771841"/>
    <w:rsid w:val="007718C7"/>
    <w:rsid w:val="00771C12"/>
    <w:rsid w:val="00772366"/>
    <w:rsid w:val="007727CA"/>
    <w:rsid w:val="0077291A"/>
    <w:rsid w:val="00772C6D"/>
    <w:rsid w:val="00773C26"/>
    <w:rsid w:val="00774862"/>
    <w:rsid w:val="007748F3"/>
    <w:rsid w:val="007748FD"/>
    <w:rsid w:val="00774E1C"/>
    <w:rsid w:val="00775290"/>
    <w:rsid w:val="007753C4"/>
    <w:rsid w:val="007754DB"/>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52CE"/>
    <w:rsid w:val="00785A95"/>
    <w:rsid w:val="00785B07"/>
    <w:rsid w:val="0078609A"/>
    <w:rsid w:val="00787550"/>
    <w:rsid w:val="00787CF4"/>
    <w:rsid w:val="00787D42"/>
    <w:rsid w:val="00787D80"/>
    <w:rsid w:val="007908B4"/>
    <w:rsid w:val="00791693"/>
    <w:rsid w:val="00791FAA"/>
    <w:rsid w:val="00792277"/>
    <w:rsid w:val="00793141"/>
    <w:rsid w:val="00793CB7"/>
    <w:rsid w:val="00794145"/>
    <w:rsid w:val="007946AE"/>
    <w:rsid w:val="00796123"/>
    <w:rsid w:val="00796A2E"/>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E8C"/>
    <w:rsid w:val="007C60CE"/>
    <w:rsid w:val="007C6F11"/>
    <w:rsid w:val="007D465F"/>
    <w:rsid w:val="007D4D2C"/>
    <w:rsid w:val="007D5599"/>
    <w:rsid w:val="007D68D9"/>
    <w:rsid w:val="007D7875"/>
    <w:rsid w:val="007D7B42"/>
    <w:rsid w:val="007E064C"/>
    <w:rsid w:val="007E33E3"/>
    <w:rsid w:val="007E3D0F"/>
    <w:rsid w:val="007E3ED9"/>
    <w:rsid w:val="007E4522"/>
    <w:rsid w:val="007E55EB"/>
    <w:rsid w:val="007E65EA"/>
    <w:rsid w:val="007E6AC4"/>
    <w:rsid w:val="007E71A9"/>
    <w:rsid w:val="007E751A"/>
    <w:rsid w:val="007E75EA"/>
    <w:rsid w:val="007E7867"/>
    <w:rsid w:val="007F0308"/>
    <w:rsid w:val="007F0656"/>
    <w:rsid w:val="007F0ACE"/>
    <w:rsid w:val="007F14C5"/>
    <w:rsid w:val="007F166F"/>
    <w:rsid w:val="007F19E8"/>
    <w:rsid w:val="007F1BFB"/>
    <w:rsid w:val="007F1DC3"/>
    <w:rsid w:val="007F1FD3"/>
    <w:rsid w:val="007F4CC3"/>
    <w:rsid w:val="007F4F93"/>
    <w:rsid w:val="007F5185"/>
    <w:rsid w:val="007F542D"/>
    <w:rsid w:val="007F5A8E"/>
    <w:rsid w:val="007F6008"/>
    <w:rsid w:val="007F6368"/>
    <w:rsid w:val="007F677A"/>
    <w:rsid w:val="00800221"/>
    <w:rsid w:val="00800BCA"/>
    <w:rsid w:val="0080108F"/>
    <w:rsid w:val="00801165"/>
    <w:rsid w:val="008018D7"/>
    <w:rsid w:val="0080269D"/>
    <w:rsid w:val="008028F2"/>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3F4"/>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3650"/>
    <w:rsid w:val="008A3685"/>
    <w:rsid w:val="008A38B4"/>
    <w:rsid w:val="008A572E"/>
    <w:rsid w:val="008A5E09"/>
    <w:rsid w:val="008A5F0A"/>
    <w:rsid w:val="008A6459"/>
    <w:rsid w:val="008A7E2D"/>
    <w:rsid w:val="008B00E1"/>
    <w:rsid w:val="008B01CA"/>
    <w:rsid w:val="008B061C"/>
    <w:rsid w:val="008B22F8"/>
    <w:rsid w:val="008B3936"/>
    <w:rsid w:val="008B3BF1"/>
    <w:rsid w:val="008B5A4E"/>
    <w:rsid w:val="008B65C2"/>
    <w:rsid w:val="008B6994"/>
    <w:rsid w:val="008B6F1E"/>
    <w:rsid w:val="008B7E89"/>
    <w:rsid w:val="008C0061"/>
    <w:rsid w:val="008C0840"/>
    <w:rsid w:val="008C1B2B"/>
    <w:rsid w:val="008C23A3"/>
    <w:rsid w:val="008C3475"/>
    <w:rsid w:val="008C3A81"/>
    <w:rsid w:val="008C4F75"/>
    <w:rsid w:val="008C50A0"/>
    <w:rsid w:val="008C5C3E"/>
    <w:rsid w:val="008C64FE"/>
    <w:rsid w:val="008D0CB6"/>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482E"/>
    <w:rsid w:val="008E5A04"/>
    <w:rsid w:val="008E6243"/>
    <w:rsid w:val="008E6A9B"/>
    <w:rsid w:val="008E6D4B"/>
    <w:rsid w:val="008E6DDB"/>
    <w:rsid w:val="008E70D0"/>
    <w:rsid w:val="008E785B"/>
    <w:rsid w:val="008E78A8"/>
    <w:rsid w:val="008F1802"/>
    <w:rsid w:val="008F1C24"/>
    <w:rsid w:val="008F1DC2"/>
    <w:rsid w:val="008F37A8"/>
    <w:rsid w:val="008F4505"/>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896"/>
    <w:rsid w:val="00906294"/>
    <w:rsid w:val="009070AB"/>
    <w:rsid w:val="009071A9"/>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37960"/>
    <w:rsid w:val="00940A21"/>
    <w:rsid w:val="00940F60"/>
    <w:rsid w:val="00941C99"/>
    <w:rsid w:val="00943021"/>
    <w:rsid w:val="00943322"/>
    <w:rsid w:val="00943530"/>
    <w:rsid w:val="0094375D"/>
    <w:rsid w:val="00943EF4"/>
    <w:rsid w:val="0094442D"/>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6D5"/>
    <w:rsid w:val="0095574E"/>
    <w:rsid w:val="00955ECD"/>
    <w:rsid w:val="00955EF0"/>
    <w:rsid w:val="00957462"/>
    <w:rsid w:val="00957D4B"/>
    <w:rsid w:val="009602D4"/>
    <w:rsid w:val="00960A7E"/>
    <w:rsid w:val="00960DCB"/>
    <w:rsid w:val="00962162"/>
    <w:rsid w:val="00963C9B"/>
    <w:rsid w:val="009651E9"/>
    <w:rsid w:val="0096641C"/>
    <w:rsid w:val="00966A9C"/>
    <w:rsid w:val="00966B03"/>
    <w:rsid w:val="00966F13"/>
    <w:rsid w:val="009670D4"/>
    <w:rsid w:val="0096757A"/>
    <w:rsid w:val="00967DE3"/>
    <w:rsid w:val="0097017B"/>
    <w:rsid w:val="00970576"/>
    <w:rsid w:val="009711C9"/>
    <w:rsid w:val="0097130E"/>
    <w:rsid w:val="00972A22"/>
    <w:rsid w:val="009731DA"/>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5B04"/>
    <w:rsid w:val="00996735"/>
    <w:rsid w:val="009971D0"/>
    <w:rsid w:val="00997285"/>
    <w:rsid w:val="00997900"/>
    <w:rsid w:val="00997EA6"/>
    <w:rsid w:val="009A0600"/>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921"/>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9F790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7D9"/>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7044"/>
    <w:rsid w:val="00A271E5"/>
    <w:rsid w:val="00A276DF"/>
    <w:rsid w:val="00A27928"/>
    <w:rsid w:val="00A27EE6"/>
    <w:rsid w:val="00A3011B"/>
    <w:rsid w:val="00A31225"/>
    <w:rsid w:val="00A312E7"/>
    <w:rsid w:val="00A320A5"/>
    <w:rsid w:val="00A32375"/>
    <w:rsid w:val="00A327D1"/>
    <w:rsid w:val="00A33B30"/>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3A0A"/>
    <w:rsid w:val="00A463F2"/>
    <w:rsid w:val="00A46537"/>
    <w:rsid w:val="00A467CA"/>
    <w:rsid w:val="00A46C73"/>
    <w:rsid w:val="00A46D4D"/>
    <w:rsid w:val="00A470CD"/>
    <w:rsid w:val="00A47315"/>
    <w:rsid w:val="00A47A08"/>
    <w:rsid w:val="00A50350"/>
    <w:rsid w:val="00A5098E"/>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A90"/>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754B"/>
    <w:rsid w:val="00AB7CC8"/>
    <w:rsid w:val="00AC1554"/>
    <w:rsid w:val="00AC1A7F"/>
    <w:rsid w:val="00AC1D5E"/>
    <w:rsid w:val="00AC21EC"/>
    <w:rsid w:val="00AC2558"/>
    <w:rsid w:val="00AC267F"/>
    <w:rsid w:val="00AC2BB7"/>
    <w:rsid w:val="00AC3879"/>
    <w:rsid w:val="00AC3A1D"/>
    <w:rsid w:val="00AC3AA2"/>
    <w:rsid w:val="00AC3FC7"/>
    <w:rsid w:val="00AC449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171C"/>
    <w:rsid w:val="00B72522"/>
    <w:rsid w:val="00B728D3"/>
    <w:rsid w:val="00B7321B"/>
    <w:rsid w:val="00B734F9"/>
    <w:rsid w:val="00B73DC5"/>
    <w:rsid w:val="00B740BD"/>
    <w:rsid w:val="00B74553"/>
    <w:rsid w:val="00B74CEB"/>
    <w:rsid w:val="00B75955"/>
    <w:rsid w:val="00B7651F"/>
    <w:rsid w:val="00B76959"/>
    <w:rsid w:val="00B76991"/>
    <w:rsid w:val="00B775F4"/>
    <w:rsid w:val="00B77FD9"/>
    <w:rsid w:val="00B8080C"/>
    <w:rsid w:val="00B80947"/>
    <w:rsid w:val="00B80A4E"/>
    <w:rsid w:val="00B81FA7"/>
    <w:rsid w:val="00B82513"/>
    <w:rsid w:val="00B82599"/>
    <w:rsid w:val="00B82F2D"/>
    <w:rsid w:val="00B832BE"/>
    <w:rsid w:val="00B832C4"/>
    <w:rsid w:val="00B853A6"/>
    <w:rsid w:val="00B85762"/>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96762"/>
    <w:rsid w:val="00BA06E4"/>
    <w:rsid w:val="00BA1688"/>
    <w:rsid w:val="00BA20DF"/>
    <w:rsid w:val="00BA260A"/>
    <w:rsid w:val="00BA37DE"/>
    <w:rsid w:val="00BA51DD"/>
    <w:rsid w:val="00BA54CB"/>
    <w:rsid w:val="00BA5FC0"/>
    <w:rsid w:val="00BA64D1"/>
    <w:rsid w:val="00BA6A3C"/>
    <w:rsid w:val="00BA6FB3"/>
    <w:rsid w:val="00BA7B6F"/>
    <w:rsid w:val="00BB01F5"/>
    <w:rsid w:val="00BB0F70"/>
    <w:rsid w:val="00BB116C"/>
    <w:rsid w:val="00BB13F5"/>
    <w:rsid w:val="00BB1AA2"/>
    <w:rsid w:val="00BB1B91"/>
    <w:rsid w:val="00BB3302"/>
    <w:rsid w:val="00BB424F"/>
    <w:rsid w:val="00BB4784"/>
    <w:rsid w:val="00BB4C5E"/>
    <w:rsid w:val="00BB5E5A"/>
    <w:rsid w:val="00BB5F0E"/>
    <w:rsid w:val="00BB64B6"/>
    <w:rsid w:val="00BB6D8B"/>
    <w:rsid w:val="00BB70DA"/>
    <w:rsid w:val="00BB71F9"/>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8B2"/>
    <w:rsid w:val="00BD10E6"/>
    <w:rsid w:val="00BD110F"/>
    <w:rsid w:val="00BD1869"/>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17F44"/>
    <w:rsid w:val="00C206A6"/>
    <w:rsid w:val="00C222F7"/>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4122"/>
    <w:rsid w:val="00C3434F"/>
    <w:rsid w:val="00C343FA"/>
    <w:rsid w:val="00C34DDD"/>
    <w:rsid w:val="00C34E72"/>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3BF7"/>
    <w:rsid w:val="00C5476F"/>
    <w:rsid w:val="00C55221"/>
    <w:rsid w:val="00C557FA"/>
    <w:rsid w:val="00C55DBA"/>
    <w:rsid w:val="00C566F9"/>
    <w:rsid w:val="00C56ACA"/>
    <w:rsid w:val="00C56C0C"/>
    <w:rsid w:val="00C56C2F"/>
    <w:rsid w:val="00C57193"/>
    <w:rsid w:val="00C5728D"/>
    <w:rsid w:val="00C57A96"/>
    <w:rsid w:val="00C60474"/>
    <w:rsid w:val="00C60A75"/>
    <w:rsid w:val="00C60AF9"/>
    <w:rsid w:val="00C60F47"/>
    <w:rsid w:val="00C61291"/>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9BB"/>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43CF"/>
    <w:rsid w:val="00C85834"/>
    <w:rsid w:val="00C85B29"/>
    <w:rsid w:val="00C86505"/>
    <w:rsid w:val="00C867CE"/>
    <w:rsid w:val="00C8742E"/>
    <w:rsid w:val="00C87964"/>
    <w:rsid w:val="00C900A0"/>
    <w:rsid w:val="00C91201"/>
    <w:rsid w:val="00C91696"/>
    <w:rsid w:val="00C9200B"/>
    <w:rsid w:val="00C936B3"/>
    <w:rsid w:val="00C93757"/>
    <w:rsid w:val="00C9383E"/>
    <w:rsid w:val="00C943EF"/>
    <w:rsid w:val="00C94DB1"/>
    <w:rsid w:val="00C952E1"/>
    <w:rsid w:val="00C96304"/>
    <w:rsid w:val="00C9750D"/>
    <w:rsid w:val="00CA07C6"/>
    <w:rsid w:val="00CA32BF"/>
    <w:rsid w:val="00CA3A66"/>
    <w:rsid w:val="00CA44EB"/>
    <w:rsid w:val="00CA4EDC"/>
    <w:rsid w:val="00CA5271"/>
    <w:rsid w:val="00CA6F9A"/>
    <w:rsid w:val="00CA7D93"/>
    <w:rsid w:val="00CA7DC2"/>
    <w:rsid w:val="00CB0562"/>
    <w:rsid w:val="00CB097F"/>
    <w:rsid w:val="00CB161A"/>
    <w:rsid w:val="00CB1B11"/>
    <w:rsid w:val="00CB2161"/>
    <w:rsid w:val="00CB27BE"/>
    <w:rsid w:val="00CB2ADE"/>
    <w:rsid w:val="00CB2C4E"/>
    <w:rsid w:val="00CB3533"/>
    <w:rsid w:val="00CB3B75"/>
    <w:rsid w:val="00CB418D"/>
    <w:rsid w:val="00CB43F5"/>
    <w:rsid w:val="00CB58FE"/>
    <w:rsid w:val="00CB5959"/>
    <w:rsid w:val="00CB5A94"/>
    <w:rsid w:val="00CB7AF1"/>
    <w:rsid w:val="00CC1CBB"/>
    <w:rsid w:val="00CC2409"/>
    <w:rsid w:val="00CC2F98"/>
    <w:rsid w:val="00CC354C"/>
    <w:rsid w:val="00CC4857"/>
    <w:rsid w:val="00CC49C0"/>
    <w:rsid w:val="00CC4F3B"/>
    <w:rsid w:val="00CC55BD"/>
    <w:rsid w:val="00CC6220"/>
    <w:rsid w:val="00CC63EA"/>
    <w:rsid w:val="00CC6AAB"/>
    <w:rsid w:val="00CC799F"/>
    <w:rsid w:val="00CC7AD2"/>
    <w:rsid w:val="00CD0816"/>
    <w:rsid w:val="00CD1D0F"/>
    <w:rsid w:val="00CD3DCC"/>
    <w:rsid w:val="00CD4100"/>
    <w:rsid w:val="00CD426D"/>
    <w:rsid w:val="00CD4576"/>
    <w:rsid w:val="00CD4911"/>
    <w:rsid w:val="00CD4CE5"/>
    <w:rsid w:val="00CD5AC9"/>
    <w:rsid w:val="00CD647D"/>
    <w:rsid w:val="00CE01FE"/>
    <w:rsid w:val="00CE02C0"/>
    <w:rsid w:val="00CE0C83"/>
    <w:rsid w:val="00CE1528"/>
    <w:rsid w:val="00CE1704"/>
    <w:rsid w:val="00CE2A89"/>
    <w:rsid w:val="00CE38DE"/>
    <w:rsid w:val="00CE4AC2"/>
    <w:rsid w:val="00CE5199"/>
    <w:rsid w:val="00CE63B2"/>
    <w:rsid w:val="00CE67ED"/>
    <w:rsid w:val="00CE6D56"/>
    <w:rsid w:val="00CE7D53"/>
    <w:rsid w:val="00CF01DF"/>
    <w:rsid w:val="00CF0CF3"/>
    <w:rsid w:val="00CF1ECD"/>
    <w:rsid w:val="00CF209E"/>
    <w:rsid w:val="00CF23A4"/>
    <w:rsid w:val="00CF25C1"/>
    <w:rsid w:val="00CF3544"/>
    <w:rsid w:val="00CF3FE5"/>
    <w:rsid w:val="00CF4024"/>
    <w:rsid w:val="00CF4340"/>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23C"/>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291"/>
    <w:rsid w:val="00D774A1"/>
    <w:rsid w:val="00D7792D"/>
    <w:rsid w:val="00D8028A"/>
    <w:rsid w:val="00D80484"/>
    <w:rsid w:val="00D807A8"/>
    <w:rsid w:val="00D80C7C"/>
    <w:rsid w:val="00D80F0D"/>
    <w:rsid w:val="00D81444"/>
    <w:rsid w:val="00D8181D"/>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130"/>
    <w:rsid w:val="00DA1A5B"/>
    <w:rsid w:val="00DA3108"/>
    <w:rsid w:val="00DA375D"/>
    <w:rsid w:val="00DA4E97"/>
    <w:rsid w:val="00DA55F0"/>
    <w:rsid w:val="00DA5770"/>
    <w:rsid w:val="00DA5B3D"/>
    <w:rsid w:val="00DA63D1"/>
    <w:rsid w:val="00DA67CB"/>
    <w:rsid w:val="00DA798D"/>
    <w:rsid w:val="00DB0154"/>
    <w:rsid w:val="00DB0236"/>
    <w:rsid w:val="00DB09A6"/>
    <w:rsid w:val="00DB1850"/>
    <w:rsid w:val="00DB1C51"/>
    <w:rsid w:val="00DB1CD8"/>
    <w:rsid w:val="00DB1D19"/>
    <w:rsid w:val="00DB21FC"/>
    <w:rsid w:val="00DB227D"/>
    <w:rsid w:val="00DB37FF"/>
    <w:rsid w:val="00DB4505"/>
    <w:rsid w:val="00DB497C"/>
    <w:rsid w:val="00DB54F8"/>
    <w:rsid w:val="00DB6F19"/>
    <w:rsid w:val="00DB74CB"/>
    <w:rsid w:val="00DB7815"/>
    <w:rsid w:val="00DC02F8"/>
    <w:rsid w:val="00DC10A2"/>
    <w:rsid w:val="00DC13AE"/>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319D1"/>
    <w:rsid w:val="00E31F55"/>
    <w:rsid w:val="00E32FC6"/>
    <w:rsid w:val="00E33641"/>
    <w:rsid w:val="00E33A32"/>
    <w:rsid w:val="00E33CC4"/>
    <w:rsid w:val="00E34C90"/>
    <w:rsid w:val="00E35333"/>
    <w:rsid w:val="00E356DF"/>
    <w:rsid w:val="00E36F96"/>
    <w:rsid w:val="00E373E7"/>
    <w:rsid w:val="00E40FE4"/>
    <w:rsid w:val="00E412A3"/>
    <w:rsid w:val="00E41496"/>
    <w:rsid w:val="00E41B6A"/>
    <w:rsid w:val="00E4306C"/>
    <w:rsid w:val="00E433A4"/>
    <w:rsid w:val="00E43C83"/>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BBF"/>
    <w:rsid w:val="00E52BF1"/>
    <w:rsid w:val="00E53A8F"/>
    <w:rsid w:val="00E54041"/>
    <w:rsid w:val="00E55345"/>
    <w:rsid w:val="00E55F2E"/>
    <w:rsid w:val="00E565DF"/>
    <w:rsid w:val="00E57510"/>
    <w:rsid w:val="00E576CD"/>
    <w:rsid w:val="00E57FC4"/>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3BD9"/>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DF9"/>
    <w:rsid w:val="00E847E8"/>
    <w:rsid w:val="00E8522C"/>
    <w:rsid w:val="00E852DF"/>
    <w:rsid w:val="00E8674B"/>
    <w:rsid w:val="00E86926"/>
    <w:rsid w:val="00E87D65"/>
    <w:rsid w:val="00E904BA"/>
    <w:rsid w:val="00E9059A"/>
    <w:rsid w:val="00E90CA9"/>
    <w:rsid w:val="00E917E0"/>
    <w:rsid w:val="00E918B1"/>
    <w:rsid w:val="00E92C62"/>
    <w:rsid w:val="00E92EBF"/>
    <w:rsid w:val="00E93264"/>
    <w:rsid w:val="00E94023"/>
    <w:rsid w:val="00E971B6"/>
    <w:rsid w:val="00E97A50"/>
    <w:rsid w:val="00EA04A5"/>
    <w:rsid w:val="00EA0C85"/>
    <w:rsid w:val="00EA108A"/>
    <w:rsid w:val="00EA1160"/>
    <w:rsid w:val="00EA241B"/>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243F"/>
    <w:rsid w:val="00EF3918"/>
    <w:rsid w:val="00EF5128"/>
    <w:rsid w:val="00EF5519"/>
    <w:rsid w:val="00EF5838"/>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63C"/>
    <w:rsid w:val="00F15286"/>
    <w:rsid w:val="00F15564"/>
    <w:rsid w:val="00F15F34"/>
    <w:rsid w:val="00F16735"/>
    <w:rsid w:val="00F167EB"/>
    <w:rsid w:val="00F16B38"/>
    <w:rsid w:val="00F16C27"/>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4D3"/>
    <w:rsid w:val="00F375E7"/>
    <w:rsid w:val="00F40EA0"/>
    <w:rsid w:val="00F41065"/>
    <w:rsid w:val="00F41417"/>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2440"/>
    <w:rsid w:val="00F531A4"/>
    <w:rsid w:val="00F5353D"/>
    <w:rsid w:val="00F54091"/>
    <w:rsid w:val="00F545CF"/>
    <w:rsid w:val="00F54DBF"/>
    <w:rsid w:val="00F54E46"/>
    <w:rsid w:val="00F55F8B"/>
    <w:rsid w:val="00F5665D"/>
    <w:rsid w:val="00F575C8"/>
    <w:rsid w:val="00F57C5F"/>
    <w:rsid w:val="00F57FC2"/>
    <w:rsid w:val="00F609B7"/>
    <w:rsid w:val="00F61446"/>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476B"/>
    <w:rsid w:val="00F84A62"/>
    <w:rsid w:val="00F8545E"/>
    <w:rsid w:val="00F8568C"/>
    <w:rsid w:val="00F85B29"/>
    <w:rsid w:val="00F85C76"/>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21F4"/>
    <w:rsid w:val="00FB2999"/>
    <w:rsid w:val="00FB2D86"/>
    <w:rsid w:val="00FB2DE5"/>
    <w:rsid w:val="00FB4894"/>
    <w:rsid w:val="00FB4DE3"/>
    <w:rsid w:val="00FB7590"/>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BC"/>
    <w:rsid w:val="00FC7423"/>
    <w:rsid w:val="00FC7D2A"/>
    <w:rsid w:val="00FD1056"/>
    <w:rsid w:val="00FD1226"/>
    <w:rsid w:val="00FD13F1"/>
    <w:rsid w:val="00FD1FEE"/>
    <w:rsid w:val="00FD3119"/>
    <w:rsid w:val="00FD3158"/>
    <w:rsid w:val="00FD3539"/>
    <w:rsid w:val="00FD44B9"/>
    <w:rsid w:val="00FD47F8"/>
    <w:rsid w:val="00FD4992"/>
    <w:rsid w:val="00FD4B1D"/>
    <w:rsid w:val="00FD525A"/>
    <w:rsid w:val="00FD52FA"/>
    <w:rsid w:val="00FD5E04"/>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0EE4"/>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2D702"/>
  <w15:docId w15:val="{ACCB7661-7323-48F5-89C2-D88A4958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ConsPlusTitle">
    <w:name w:val="ConsPlusTitle"/>
    <w:uiPriority w:val="99"/>
    <w:rsid w:val="000331C2"/>
    <w:pPr>
      <w:widowControl w:val="0"/>
      <w:autoSpaceDE w:val="0"/>
      <w:autoSpaceDN w:val="0"/>
      <w:adjustRightInd w:val="0"/>
    </w:pPr>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12138336">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147481014">
      <w:bodyDiv w:val="1"/>
      <w:marLeft w:val="0"/>
      <w:marRight w:val="0"/>
      <w:marTop w:val="0"/>
      <w:marBottom w:val="0"/>
      <w:divBdr>
        <w:top w:val="none" w:sz="0" w:space="0" w:color="auto"/>
        <w:left w:val="none" w:sz="0" w:space="0" w:color="auto"/>
        <w:bottom w:val="none" w:sz="0" w:space="0" w:color="auto"/>
        <w:right w:val="none" w:sz="0" w:space="0" w:color="auto"/>
      </w:divBdr>
    </w:div>
    <w:div w:id="20380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4BDB-2399-4EA3-B246-F06266FE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1700</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4</cp:revision>
  <cp:lastPrinted>2023-03-27T12:55:00Z</cp:lastPrinted>
  <dcterms:created xsi:type="dcterms:W3CDTF">2023-03-27T12:56:00Z</dcterms:created>
  <dcterms:modified xsi:type="dcterms:W3CDTF">2023-03-30T12:29:00Z</dcterms:modified>
</cp:coreProperties>
</file>