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1C" w:rsidRPr="002857FF" w:rsidRDefault="002857FF" w:rsidP="002857FF">
      <w:pPr>
        <w:jc w:val="center"/>
        <w:rPr>
          <w:rFonts w:ascii="Arial" w:hAnsi="Arial" w:cs="Arial"/>
          <w:b/>
          <w:sz w:val="28"/>
          <w:szCs w:val="28"/>
        </w:rPr>
      </w:pPr>
      <w:r w:rsidRPr="002857FF">
        <w:rPr>
          <w:rFonts w:ascii="Arial" w:hAnsi="Arial" w:cs="Arial"/>
          <w:b/>
          <w:sz w:val="28"/>
          <w:szCs w:val="28"/>
        </w:rPr>
        <w:t xml:space="preserve">О запрете ввоза и обращения </w:t>
      </w:r>
      <w:proofErr w:type="spellStart"/>
      <w:r w:rsidRPr="002857FF">
        <w:rPr>
          <w:rFonts w:ascii="Arial" w:hAnsi="Arial" w:cs="Arial"/>
          <w:b/>
          <w:sz w:val="28"/>
          <w:szCs w:val="28"/>
        </w:rPr>
        <w:t>стеклоомывающих</w:t>
      </w:r>
      <w:proofErr w:type="spellEnd"/>
      <w:r w:rsidRPr="002857FF">
        <w:rPr>
          <w:rFonts w:ascii="Arial" w:hAnsi="Arial" w:cs="Arial"/>
          <w:b/>
          <w:sz w:val="28"/>
          <w:szCs w:val="28"/>
        </w:rPr>
        <w:t xml:space="preserve"> жидкостей</w:t>
      </w:r>
    </w:p>
    <w:p w:rsidR="002857FF" w:rsidRPr="002857FF" w:rsidRDefault="002857FF" w:rsidP="002857FF">
      <w:pPr>
        <w:jc w:val="center"/>
        <w:rPr>
          <w:rFonts w:ascii="Arial" w:hAnsi="Arial" w:cs="Arial"/>
          <w:b/>
          <w:sz w:val="28"/>
          <w:szCs w:val="28"/>
        </w:rPr>
      </w:pPr>
    </w:p>
    <w:p w:rsidR="002857FF" w:rsidRDefault="002857FF" w:rsidP="002857FF">
      <w:pPr>
        <w:jc w:val="both"/>
        <w:rPr>
          <w:rFonts w:ascii="Arial" w:hAnsi="Arial" w:cs="Arial"/>
          <w:sz w:val="28"/>
          <w:szCs w:val="28"/>
        </w:rPr>
      </w:pPr>
      <w:r w:rsidRPr="002857FF">
        <w:rPr>
          <w:rFonts w:ascii="Arial" w:hAnsi="Arial" w:cs="Arial"/>
          <w:sz w:val="28"/>
          <w:szCs w:val="28"/>
        </w:rPr>
        <w:t xml:space="preserve">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</w:t>
      </w:r>
      <w:r>
        <w:rPr>
          <w:rFonts w:ascii="Arial" w:hAnsi="Arial" w:cs="Arial"/>
          <w:sz w:val="28"/>
          <w:szCs w:val="28"/>
        </w:rPr>
        <w:t xml:space="preserve">метанола постановлениями </w:t>
      </w:r>
      <w:r w:rsidRPr="002857FF">
        <w:rPr>
          <w:rFonts w:ascii="Arial" w:hAnsi="Arial" w:cs="Arial"/>
          <w:sz w:val="28"/>
          <w:szCs w:val="28"/>
        </w:rPr>
        <w:t>Заместителя Министра - Главного государственного санитарного врача Республики Беларусь</w:t>
      </w:r>
      <w:r w:rsidRPr="002857FF">
        <w:t xml:space="preserve"> </w:t>
      </w:r>
      <w:r>
        <w:rPr>
          <w:rFonts w:ascii="Arial" w:hAnsi="Arial" w:cs="Arial"/>
          <w:sz w:val="28"/>
          <w:szCs w:val="28"/>
        </w:rPr>
        <w:t>запрещены ввоз</w:t>
      </w:r>
      <w:r w:rsidRPr="002857FF">
        <w:rPr>
          <w:rFonts w:ascii="Arial" w:hAnsi="Arial" w:cs="Arial"/>
          <w:sz w:val="28"/>
          <w:szCs w:val="28"/>
        </w:rPr>
        <w:t xml:space="preserve"> на территорию</w:t>
      </w:r>
      <w:r>
        <w:rPr>
          <w:rFonts w:ascii="Arial" w:hAnsi="Arial" w:cs="Arial"/>
          <w:sz w:val="28"/>
          <w:szCs w:val="28"/>
        </w:rPr>
        <w:t xml:space="preserve"> Республики Беларусь, реализация, хранение, транспортировка, использование:</w:t>
      </w:r>
    </w:p>
    <w:p w:rsidR="002857FF" w:rsidRDefault="002857FF" w:rsidP="002857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жидкости </w:t>
      </w:r>
      <w:proofErr w:type="spellStart"/>
      <w:r>
        <w:rPr>
          <w:rFonts w:ascii="Arial" w:hAnsi="Arial" w:cs="Arial"/>
          <w:sz w:val="28"/>
          <w:szCs w:val="28"/>
        </w:rPr>
        <w:t>стеклоомывающей</w:t>
      </w:r>
      <w:proofErr w:type="spellEnd"/>
      <w:r>
        <w:rPr>
          <w:rFonts w:ascii="Arial" w:hAnsi="Arial" w:cs="Arial"/>
          <w:sz w:val="28"/>
          <w:szCs w:val="28"/>
        </w:rPr>
        <w:t xml:space="preserve"> незамерзающей</w:t>
      </w:r>
      <w:r w:rsidRPr="002857FF">
        <w:rPr>
          <w:rFonts w:ascii="Arial" w:hAnsi="Arial" w:cs="Arial"/>
          <w:sz w:val="28"/>
          <w:szCs w:val="28"/>
        </w:rPr>
        <w:t xml:space="preserve"> «АНТИ-МОРОЗКО» «-20» торговой марки «</w:t>
      </w:r>
      <w:proofErr w:type="spellStart"/>
      <w:r w:rsidRPr="002857FF">
        <w:rPr>
          <w:rFonts w:ascii="Arial" w:hAnsi="Arial" w:cs="Arial"/>
          <w:sz w:val="28"/>
          <w:szCs w:val="28"/>
        </w:rPr>
        <w:t>Баско-Уникал</w:t>
      </w:r>
      <w:proofErr w:type="spellEnd"/>
      <w:r w:rsidRPr="002857FF">
        <w:rPr>
          <w:rFonts w:ascii="Arial" w:hAnsi="Arial" w:cs="Arial"/>
          <w:sz w:val="28"/>
          <w:szCs w:val="28"/>
        </w:rPr>
        <w:t>» производства ООО «БАСКОУНИКАЛ», Российская Федерация</w:t>
      </w:r>
      <w:r>
        <w:rPr>
          <w:rFonts w:ascii="Arial" w:hAnsi="Arial" w:cs="Arial"/>
          <w:sz w:val="28"/>
          <w:szCs w:val="28"/>
        </w:rPr>
        <w:t>;</w:t>
      </w:r>
    </w:p>
    <w:p w:rsidR="002857FF" w:rsidRDefault="002857FF" w:rsidP="002857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857FF">
        <w:rPr>
          <w:rFonts w:ascii="Arial" w:hAnsi="Arial" w:cs="Arial"/>
          <w:sz w:val="28"/>
          <w:szCs w:val="28"/>
        </w:rPr>
        <w:t xml:space="preserve">зимней </w:t>
      </w:r>
      <w:proofErr w:type="spellStart"/>
      <w:r w:rsidRPr="002857FF">
        <w:rPr>
          <w:rFonts w:ascii="Arial" w:hAnsi="Arial" w:cs="Arial"/>
          <w:sz w:val="28"/>
          <w:szCs w:val="28"/>
        </w:rPr>
        <w:t>стеклоомывающей</w:t>
      </w:r>
      <w:proofErr w:type="spellEnd"/>
      <w:r w:rsidRPr="002857FF">
        <w:rPr>
          <w:rFonts w:ascii="Arial" w:hAnsi="Arial" w:cs="Arial"/>
          <w:sz w:val="28"/>
          <w:szCs w:val="28"/>
        </w:rPr>
        <w:t xml:space="preserve"> жидкости «ПАТРИОТ» «-30°» производства ООО «ПКО» ПАТРИОТ», Российская Федерация</w:t>
      </w:r>
      <w:r>
        <w:rPr>
          <w:rFonts w:ascii="Arial" w:hAnsi="Arial" w:cs="Arial"/>
          <w:sz w:val="28"/>
          <w:szCs w:val="28"/>
        </w:rPr>
        <w:t>;</w:t>
      </w:r>
    </w:p>
    <w:p w:rsidR="002857FF" w:rsidRPr="002857FF" w:rsidRDefault="002857FF" w:rsidP="002857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857FF">
        <w:rPr>
          <w:rFonts w:ascii="Arial" w:hAnsi="Arial" w:cs="Arial"/>
          <w:sz w:val="28"/>
          <w:szCs w:val="28"/>
        </w:rPr>
        <w:t>стеклоомывающей</w:t>
      </w:r>
      <w:proofErr w:type="spellEnd"/>
      <w:r w:rsidRPr="002857FF">
        <w:rPr>
          <w:rFonts w:ascii="Arial" w:hAnsi="Arial" w:cs="Arial"/>
          <w:sz w:val="28"/>
          <w:szCs w:val="28"/>
        </w:rPr>
        <w:t xml:space="preserve"> незамерзающей жидкости «SNOW STORM» «-30°» производства ООО «ТЕХ-ЛАЙН», Российская Федерация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2857FF" w:rsidRPr="0028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3"/>
    <w:rsid w:val="001B3B1C"/>
    <w:rsid w:val="002857FF"/>
    <w:rsid w:val="00E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A7BC"/>
  <w15:chartTrackingRefBased/>
  <w15:docId w15:val="{3110758C-F9AE-4C34-9FA4-743C0241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>ZverDVD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2023-03-09T13:13:00Z</dcterms:created>
  <dcterms:modified xsi:type="dcterms:W3CDTF">2023-03-09T13:20:00Z</dcterms:modified>
</cp:coreProperties>
</file>