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6D" w:rsidRDefault="00EB176D" w:rsidP="00EB176D">
      <w:pPr>
        <w:widowControl/>
        <w:tabs>
          <w:tab w:val="left" w:pos="5220"/>
          <w:tab w:val="left" w:pos="5670"/>
        </w:tabs>
        <w:snapToGrid/>
        <w:spacing w:before="0" w:line="240" w:lineRule="auto"/>
        <w:ind w:left="5103" w:right="140"/>
        <w:jc w:val="both"/>
        <w:outlineLvl w:val="0"/>
        <w:rPr>
          <w:sz w:val="28"/>
          <w:szCs w:val="28"/>
        </w:rPr>
      </w:pPr>
    </w:p>
    <w:p w:rsidR="00EB176D" w:rsidRDefault="00EB176D" w:rsidP="00EB176D">
      <w:pPr>
        <w:tabs>
          <w:tab w:val="left" w:pos="6804"/>
        </w:tabs>
        <w:spacing w:before="0" w:line="240" w:lineRule="auto"/>
        <w:jc w:val="both"/>
        <w:rPr>
          <w:sz w:val="18"/>
          <w:szCs w:val="18"/>
        </w:rPr>
      </w:pPr>
    </w:p>
    <w:p w:rsidR="00EB176D" w:rsidRDefault="00EB176D" w:rsidP="00EB176D">
      <w:pPr>
        <w:tabs>
          <w:tab w:val="left" w:pos="6804"/>
        </w:tabs>
        <w:spacing w:before="0" w:line="240" w:lineRule="auto"/>
        <w:jc w:val="both"/>
        <w:rPr>
          <w:sz w:val="18"/>
          <w:szCs w:val="18"/>
        </w:rPr>
      </w:pPr>
    </w:p>
    <w:p w:rsidR="00EB176D" w:rsidRDefault="00EB176D" w:rsidP="00EB176D">
      <w:pPr>
        <w:tabs>
          <w:tab w:val="left" w:pos="6804"/>
        </w:tabs>
        <w:spacing w:before="0" w:line="240" w:lineRule="auto"/>
        <w:jc w:val="both"/>
        <w:rPr>
          <w:sz w:val="18"/>
          <w:szCs w:val="18"/>
        </w:rPr>
      </w:pPr>
    </w:p>
    <w:p w:rsidR="00EB176D" w:rsidRDefault="00EB176D" w:rsidP="00EB176D">
      <w:pPr>
        <w:tabs>
          <w:tab w:val="left" w:pos="6804"/>
        </w:tabs>
        <w:spacing w:before="0" w:line="240" w:lineRule="auto"/>
        <w:jc w:val="both"/>
        <w:rPr>
          <w:sz w:val="18"/>
          <w:szCs w:val="18"/>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196"/>
        <w:gridCol w:w="2161"/>
        <w:gridCol w:w="2541"/>
        <w:gridCol w:w="2164"/>
        <w:gridCol w:w="1716"/>
        <w:gridCol w:w="1714"/>
      </w:tblGrid>
      <w:tr w:rsidR="000331C2" w:rsidRPr="00DE6A76" w:rsidTr="000331C2">
        <w:trPr>
          <w:trHeight w:val="1248"/>
        </w:trPr>
        <w:tc>
          <w:tcPr>
            <w:tcW w:w="165" w:type="pct"/>
          </w:tcPr>
          <w:p w:rsidR="000331C2" w:rsidRPr="00DE6A76" w:rsidRDefault="000331C2" w:rsidP="00006CC5">
            <w:pPr>
              <w:snapToGrid/>
              <w:spacing w:before="0" w:line="220" w:lineRule="exact"/>
              <w:rPr>
                <w:sz w:val="22"/>
                <w:szCs w:val="22"/>
              </w:rPr>
            </w:pPr>
            <w:bookmarkStart w:id="0" w:name="_GoBack"/>
            <w:bookmarkEnd w:id="0"/>
            <w:r w:rsidRPr="00DE6A76">
              <w:rPr>
                <w:sz w:val="22"/>
                <w:szCs w:val="22"/>
              </w:rPr>
              <w:t>п/п</w:t>
            </w:r>
          </w:p>
        </w:tc>
        <w:tc>
          <w:tcPr>
            <w:tcW w:w="592" w:type="pct"/>
            <w:gridSpan w:val="2"/>
          </w:tcPr>
          <w:p w:rsidR="000331C2" w:rsidRPr="00DE6A76" w:rsidRDefault="000331C2" w:rsidP="00006CC5">
            <w:pPr>
              <w:snapToGrid/>
              <w:spacing w:before="0" w:line="220" w:lineRule="exact"/>
              <w:rPr>
                <w:sz w:val="22"/>
                <w:szCs w:val="22"/>
              </w:rPr>
            </w:pPr>
            <w:r w:rsidRPr="00DE6A76">
              <w:rPr>
                <w:sz w:val="22"/>
                <w:szCs w:val="22"/>
              </w:rPr>
              <w:t>Наименование продукции, сроки годности</w:t>
            </w:r>
          </w:p>
        </w:tc>
        <w:tc>
          <w:tcPr>
            <w:tcW w:w="746" w:type="pct"/>
          </w:tcPr>
          <w:p w:rsidR="000331C2" w:rsidRPr="00DE6A76" w:rsidRDefault="000331C2" w:rsidP="00006CC5">
            <w:pPr>
              <w:snapToGrid/>
              <w:spacing w:before="0" w:line="220" w:lineRule="exact"/>
              <w:rPr>
                <w:sz w:val="22"/>
                <w:szCs w:val="22"/>
              </w:rPr>
            </w:pPr>
            <w:r w:rsidRPr="00DE6A76">
              <w:rPr>
                <w:sz w:val="22"/>
                <w:szCs w:val="22"/>
              </w:rPr>
              <w:t>Изготовитель, импортер</w:t>
            </w:r>
          </w:p>
        </w:tc>
        <w:tc>
          <w:tcPr>
            <w:tcW w:w="734" w:type="pct"/>
          </w:tcPr>
          <w:p w:rsidR="000331C2" w:rsidRPr="00DE6A76" w:rsidRDefault="000331C2"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863" w:type="pct"/>
          </w:tcPr>
          <w:p w:rsidR="000331C2" w:rsidRPr="00DE6A76" w:rsidRDefault="000331C2" w:rsidP="00006CC5">
            <w:pPr>
              <w:snapToGrid/>
              <w:spacing w:before="0" w:line="22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35" w:type="pct"/>
          </w:tcPr>
          <w:p w:rsidR="000331C2" w:rsidRPr="00DE6A76" w:rsidRDefault="000331C2" w:rsidP="00006CC5">
            <w:pPr>
              <w:snapToGrid/>
              <w:spacing w:before="0" w:line="220" w:lineRule="exact"/>
              <w:ind w:left="-107" w:right="-131"/>
              <w:jc w:val="both"/>
              <w:rPr>
                <w:sz w:val="22"/>
                <w:szCs w:val="22"/>
              </w:rPr>
            </w:pPr>
            <w:r w:rsidRPr="00DE6A76">
              <w:rPr>
                <w:sz w:val="22"/>
                <w:szCs w:val="22"/>
              </w:rPr>
              <w:t xml:space="preserve">Наименование товаросопроводительных документов и документа </w:t>
            </w:r>
          </w:p>
          <w:p w:rsidR="000331C2" w:rsidRPr="00DE6A76" w:rsidRDefault="000331C2" w:rsidP="00006CC5">
            <w:pPr>
              <w:snapToGrid/>
              <w:spacing w:before="0" w:line="220" w:lineRule="exact"/>
              <w:ind w:left="-107" w:right="-131"/>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0331C2" w:rsidRPr="00DE6A76" w:rsidRDefault="000331C2" w:rsidP="00006CC5">
            <w:pPr>
              <w:snapToGrid/>
              <w:spacing w:before="0" w:line="180" w:lineRule="exact"/>
              <w:ind w:left="-107" w:right="-108"/>
              <w:rPr>
                <w:sz w:val="22"/>
                <w:szCs w:val="22"/>
              </w:rPr>
            </w:pPr>
            <w:r w:rsidRPr="00DE6A76">
              <w:rPr>
                <w:sz w:val="22"/>
                <w:szCs w:val="22"/>
              </w:rPr>
              <w:t>Наименование ЦГЭ</w:t>
            </w:r>
          </w:p>
        </w:tc>
        <w:tc>
          <w:tcPr>
            <w:tcW w:w="582" w:type="pct"/>
          </w:tcPr>
          <w:p w:rsidR="000331C2" w:rsidRPr="00673C96" w:rsidRDefault="000331C2" w:rsidP="000331C2">
            <w:pPr>
              <w:pStyle w:val="ConsPlusTitle"/>
              <w:jc w:val="center"/>
              <w:rPr>
                <w:rFonts w:ascii="Times New Roman" w:hAnsi="Times New Roman" w:cs="Times New Roman"/>
                <w:b w:val="0"/>
                <w:sz w:val="22"/>
                <w:szCs w:val="22"/>
              </w:rPr>
            </w:pPr>
            <w:r w:rsidRPr="00673C96">
              <w:rPr>
                <w:rFonts w:ascii="Times New Roman" w:hAnsi="Times New Roman" w:cs="Times New Roman"/>
                <w:b w:val="0"/>
                <w:sz w:val="22"/>
                <w:szCs w:val="22"/>
              </w:rPr>
              <w:t xml:space="preserve">Алгоритм </w:t>
            </w:r>
            <w:r>
              <w:rPr>
                <w:rFonts w:ascii="Times New Roman" w:hAnsi="Times New Roman" w:cs="Times New Roman"/>
                <w:b w:val="0"/>
                <w:sz w:val="22"/>
                <w:szCs w:val="22"/>
              </w:rPr>
              <w:t>принятых действий</w:t>
            </w:r>
          </w:p>
          <w:p w:rsidR="000331C2" w:rsidRPr="00DE6A76" w:rsidRDefault="000331C2" w:rsidP="00006CC5">
            <w:pPr>
              <w:snapToGrid/>
              <w:spacing w:before="0" w:line="180" w:lineRule="exact"/>
              <w:ind w:left="-107" w:right="-108"/>
              <w:rPr>
                <w:sz w:val="22"/>
                <w:szCs w:val="22"/>
              </w:rPr>
            </w:pPr>
          </w:p>
        </w:tc>
      </w:tr>
      <w:tr w:rsidR="009F0921" w:rsidRPr="00131B93" w:rsidTr="000331C2">
        <w:trPr>
          <w:trHeight w:val="1248"/>
        </w:trPr>
        <w:tc>
          <w:tcPr>
            <w:tcW w:w="165" w:type="pct"/>
          </w:tcPr>
          <w:p w:rsidR="009F0921" w:rsidRPr="00D5523C" w:rsidRDefault="00943322" w:rsidP="00D5523C">
            <w:pPr>
              <w:snapToGrid/>
              <w:spacing w:before="0" w:line="240" w:lineRule="exact"/>
              <w:jc w:val="both"/>
              <w:rPr>
                <w:sz w:val="22"/>
                <w:szCs w:val="22"/>
              </w:rPr>
            </w:pPr>
            <w:r>
              <w:rPr>
                <w:sz w:val="22"/>
                <w:szCs w:val="22"/>
              </w:rPr>
              <w:t>1.</w:t>
            </w:r>
          </w:p>
        </w:tc>
        <w:tc>
          <w:tcPr>
            <w:tcW w:w="586" w:type="pct"/>
          </w:tcPr>
          <w:p w:rsidR="00F531A4" w:rsidRPr="00F531A4" w:rsidRDefault="00D77291" w:rsidP="00F531A4">
            <w:pPr>
              <w:widowControl/>
              <w:autoSpaceDE w:val="0"/>
              <w:autoSpaceDN w:val="0"/>
              <w:adjustRightInd w:val="0"/>
              <w:snapToGrid/>
              <w:spacing w:before="0" w:line="240" w:lineRule="exact"/>
              <w:jc w:val="left"/>
              <w:rPr>
                <w:b/>
                <w:sz w:val="22"/>
                <w:szCs w:val="22"/>
              </w:rPr>
            </w:pPr>
            <w:r>
              <w:rPr>
                <w:b/>
                <w:sz w:val="22"/>
                <w:szCs w:val="22"/>
              </w:rPr>
              <w:t xml:space="preserve">Фольга алюминиевая </w:t>
            </w:r>
            <w:r w:rsidRPr="00F531A4">
              <w:rPr>
                <w:sz w:val="22"/>
                <w:szCs w:val="22"/>
              </w:rPr>
              <w:t>для хранения</w:t>
            </w:r>
            <w:r w:rsidR="00F531A4" w:rsidRPr="00F531A4">
              <w:rPr>
                <w:sz w:val="22"/>
                <w:szCs w:val="22"/>
              </w:rPr>
              <w:t xml:space="preserve"> </w:t>
            </w:r>
            <w:r w:rsidRPr="00F531A4">
              <w:rPr>
                <w:sz w:val="22"/>
                <w:szCs w:val="22"/>
              </w:rPr>
              <w:t>и приготовления прочная</w:t>
            </w:r>
          </w:p>
          <w:p w:rsidR="00F531A4" w:rsidRPr="00F531A4" w:rsidRDefault="00F531A4" w:rsidP="00F531A4">
            <w:pPr>
              <w:widowControl/>
              <w:autoSpaceDE w:val="0"/>
              <w:autoSpaceDN w:val="0"/>
              <w:adjustRightInd w:val="0"/>
              <w:snapToGrid/>
              <w:spacing w:before="0" w:line="240" w:lineRule="exact"/>
              <w:jc w:val="left"/>
              <w:rPr>
                <w:b/>
                <w:sz w:val="22"/>
                <w:szCs w:val="22"/>
              </w:rPr>
            </w:pPr>
            <w:r w:rsidRPr="00F531A4">
              <w:rPr>
                <w:sz w:val="22"/>
                <w:szCs w:val="22"/>
              </w:rPr>
              <w:t xml:space="preserve">в рулонах </w:t>
            </w:r>
            <w:r w:rsidRPr="00F531A4">
              <w:rPr>
                <w:b/>
                <w:sz w:val="22"/>
                <w:szCs w:val="22"/>
              </w:rPr>
              <w:t>«</w:t>
            </w:r>
            <w:proofErr w:type="spellStart"/>
            <w:r w:rsidRPr="00F531A4">
              <w:rPr>
                <w:b/>
                <w:sz w:val="22"/>
                <w:szCs w:val="22"/>
                <w:lang w:val="en-US"/>
              </w:rPr>
              <w:t>Paterra</w:t>
            </w:r>
            <w:proofErr w:type="spellEnd"/>
            <w:r w:rsidRPr="00F531A4">
              <w:rPr>
                <w:b/>
                <w:sz w:val="22"/>
                <w:szCs w:val="22"/>
              </w:rPr>
              <w:t>»</w:t>
            </w:r>
          </w:p>
          <w:p w:rsidR="00F531A4" w:rsidRPr="00F531A4" w:rsidRDefault="00F531A4" w:rsidP="00F531A4">
            <w:pPr>
              <w:widowControl/>
              <w:autoSpaceDE w:val="0"/>
              <w:autoSpaceDN w:val="0"/>
              <w:adjustRightInd w:val="0"/>
              <w:snapToGrid/>
              <w:spacing w:before="0" w:line="240" w:lineRule="exact"/>
              <w:jc w:val="left"/>
              <w:rPr>
                <w:sz w:val="22"/>
                <w:szCs w:val="22"/>
              </w:rPr>
            </w:pPr>
            <w:r>
              <w:rPr>
                <w:sz w:val="22"/>
                <w:szCs w:val="22"/>
              </w:rPr>
              <w:t xml:space="preserve">изготовленная </w:t>
            </w:r>
            <w:r w:rsidRPr="00F531A4">
              <w:rPr>
                <w:sz w:val="22"/>
                <w:szCs w:val="22"/>
              </w:rPr>
              <w:t xml:space="preserve"> </w:t>
            </w:r>
            <w:r>
              <w:rPr>
                <w:sz w:val="22"/>
                <w:szCs w:val="22"/>
              </w:rPr>
              <w:t>по ТУ1811-001-11758252-2016,</w:t>
            </w:r>
          </w:p>
          <w:p w:rsidR="00F531A4" w:rsidRDefault="00F531A4" w:rsidP="00F531A4">
            <w:pPr>
              <w:widowControl/>
              <w:autoSpaceDE w:val="0"/>
              <w:autoSpaceDN w:val="0"/>
              <w:adjustRightInd w:val="0"/>
              <w:snapToGrid/>
              <w:spacing w:before="0" w:line="240" w:lineRule="exact"/>
              <w:jc w:val="left"/>
              <w:rPr>
                <w:sz w:val="22"/>
                <w:szCs w:val="22"/>
              </w:rPr>
            </w:pPr>
            <w:r>
              <w:rPr>
                <w:sz w:val="22"/>
                <w:szCs w:val="22"/>
              </w:rPr>
              <w:t>29</w:t>
            </w:r>
            <w:r w:rsidR="00D77291" w:rsidRPr="00F531A4">
              <w:rPr>
                <w:sz w:val="22"/>
                <w:szCs w:val="22"/>
              </w:rPr>
              <w:t>см</w:t>
            </w:r>
            <w:r w:rsidRPr="00F531A4">
              <w:rPr>
                <w:sz w:val="22"/>
                <w:szCs w:val="22"/>
              </w:rPr>
              <w:t xml:space="preserve">×10м×11мкм, артикул 209-010, </w:t>
            </w:r>
          </w:p>
          <w:p w:rsidR="00943322" w:rsidRDefault="00787D42" w:rsidP="00F531A4">
            <w:pPr>
              <w:widowControl/>
              <w:autoSpaceDE w:val="0"/>
              <w:autoSpaceDN w:val="0"/>
              <w:adjustRightInd w:val="0"/>
              <w:snapToGrid/>
              <w:spacing w:before="0" w:line="240" w:lineRule="exact"/>
              <w:jc w:val="left"/>
              <w:rPr>
                <w:sz w:val="22"/>
                <w:szCs w:val="22"/>
              </w:rPr>
            </w:pPr>
            <w:r>
              <w:rPr>
                <w:sz w:val="22"/>
                <w:szCs w:val="22"/>
              </w:rPr>
              <w:t>д</w:t>
            </w:r>
            <w:r w:rsidR="00943322">
              <w:rPr>
                <w:sz w:val="22"/>
                <w:szCs w:val="22"/>
              </w:rPr>
              <w:t>ата изготовления 25.07.2022, срок годности –не ограничен при соблюдении условий хранения,</w:t>
            </w:r>
          </w:p>
          <w:p w:rsidR="009F0921" w:rsidRPr="00F531A4" w:rsidRDefault="00F531A4" w:rsidP="00F531A4">
            <w:pPr>
              <w:widowControl/>
              <w:autoSpaceDE w:val="0"/>
              <w:autoSpaceDN w:val="0"/>
              <w:adjustRightInd w:val="0"/>
              <w:snapToGrid/>
              <w:spacing w:before="0" w:line="240" w:lineRule="exact"/>
              <w:jc w:val="left"/>
              <w:rPr>
                <w:b/>
                <w:sz w:val="22"/>
                <w:szCs w:val="22"/>
              </w:rPr>
            </w:pPr>
            <w:r w:rsidRPr="00F531A4">
              <w:rPr>
                <w:sz w:val="22"/>
                <w:szCs w:val="22"/>
              </w:rPr>
              <w:t xml:space="preserve">штриховой код 4606055903752 </w:t>
            </w:r>
          </w:p>
        </w:tc>
        <w:tc>
          <w:tcPr>
            <w:tcW w:w="752" w:type="pct"/>
            <w:gridSpan w:val="2"/>
          </w:tcPr>
          <w:p w:rsidR="00CF4340" w:rsidRPr="00D77291" w:rsidRDefault="00CF4340" w:rsidP="00D77291">
            <w:pPr>
              <w:spacing w:before="0" w:line="220" w:lineRule="exact"/>
              <w:jc w:val="both"/>
              <w:rPr>
                <w:b/>
                <w:sz w:val="22"/>
                <w:szCs w:val="22"/>
              </w:rPr>
            </w:pPr>
            <w:r w:rsidRPr="00D77291">
              <w:rPr>
                <w:spacing w:val="-6"/>
                <w:sz w:val="22"/>
                <w:szCs w:val="22"/>
              </w:rPr>
              <w:t xml:space="preserve">Изготовитель:             </w:t>
            </w:r>
          </w:p>
          <w:p w:rsidR="00CF4340" w:rsidRPr="00D77291" w:rsidRDefault="00CF4340" w:rsidP="00D77291">
            <w:pPr>
              <w:spacing w:before="0" w:line="220" w:lineRule="exact"/>
              <w:jc w:val="both"/>
              <w:rPr>
                <w:i/>
                <w:sz w:val="22"/>
                <w:szCs w:val="22"/>
              </w:rPr>
            </w:pPr>
            <w:r w:rsidRPr="00D77291">
              <w:rPr>
                <w:b/>
                <w:sz w:val="22"/>
                <w:szCs w:val="22"/>
              </w:rPr>
              <w:t>ООО «</w:t>
            </w:r>
            <w:proofErr w:type="spellStart"/>
            <w:r w:rsidRPr="00D77291">
              <w:rPr>
                <w:b/>
                <w:sz w:val="22"/>
                <w:szCs w:val="22"/>
              </w:rPr>
              <w:t>Ольгинская</w:t>
            </w:r>
            <w:proofErr w:type="spellEnd"/>
            <w:r w:rsidRPr="00D77291">
              <w:rPr>
                <w:b/>
                <w:sz w:val="22"/>
                <w:szCs w:val="22"/>
              </w:rPr>
              <w:t xml:space="preserve"> Мануфактура», </w:t>
            </w:r>
            <w:r w:rsidRPr="00D77291">
              <w:rPr>
                <w:i/>
                <w:sz w:val="22"/>
                <w:szCs w:val="22"/>
              </w:rPr>
              <w:t xml:space="preserve">Россия, Московская </w:t>
            </w:r>
            <w:proofErr w:type="gramStart"/>
            <w:r w:rsidRPr="00D77291">
              <w:rPr>
                <w:i/>
                <w:sz w:val="22"/>
                <w:szCs w:val="22"/>
              </w:rPr>
              <w:t xml:space="preserve">область,   </w:t>
            </w:r>
            <w:proofErr w:type="gramEnd"/>
            <w:r w:rsidRPr="00D77291">
              <w:rPr>
                <w:i/>
                <w:sz w:val="22"/>
                <w:szCs w:val="22"/>
              </w:rPr>
              <w:t xml:space="preserve">                                 г. Балашиха, </w:t>
            </w:r>
            <w:proofErr w:type="spellStart"/>
            <w:r w:rsidRPr="00D77291">
              <w:rPr>
                <w:i/>
                <w:sz w:val="22"/>
                <w:szCs w:val="22"/>
              </w:rPr>
              <w:t>мкр</w:t>
            </w:r>
            <w:proofErr w:type="spellEnd"/>
            <w:r w:rsidRPr="00D77291">
              <w:rPr>
                <w:i/>
                <w:sz w:val="22"/>
                <w:szCs w:val="22"/>
              </w:rPr>
              <w:t>. Железнодорожный, ул. Автозаводская, стр. 24.</w:t>
            </w:r>
          </w:p>
          <w:p w:rsidR="00CF4340" w:rsidRPr="00D77291" w:rsidRDefault="00CF4340" w:rsidP="00D77291">
            <w:pPr>
              <w:spacing w:before="0" w:line="220" w:lineRule="exact"/>
              <w:jc w:val="both"/>
              <w:rPr>
                <w:b/>
                <w:sz w:val="22"/>
                <w:szCs w:val="22"/>
              </w:rPr>
            </w:pPr>
            <w:r w:rsidRPr="00D77291">
              <w:rPr>
                <w:sz w:val="22"/>
                <w:szCs w:val="22"/>
              </w:rPr>
              <w:t xml:space="preserve">Импортеры в Республику Беларусь: </w:t>
            </w:r>
          </w:p>
          <w:p w:rsidR="009F0921" w:rsidRPr="00D77291" w:rsidRDefault="00D77291" w:rsidP="00D77291">
            <w:pPr>
              <w:widowControl/>
              <w:autoSpaceDE w:val="0"/>
              <w:autoSpaceDN w:val="0"/>
              <w:adjustRightInd w:val="0"/>
              <w:snapToGrid/>
              <w:spacing w:before="0" w:line="220" w:lineRule="exact"/>
              <w:jc w:val="both"/>
              <w:rPr>
                <w:sz w:val="22"/>
                <w:szCs w:val="22"/>
              </w:rPr>
            </w:pPr>
            <w:r w:rsidRPr="00D77291">
              <w:rPr>
                <w:b/>
                <w:sz w:val="22"/>
                <w:szCs w:val="22"/>
              </w:rPr>
              <w:t>ЗАО «ТВК»</w:t>
            </w:r>
            <w:r w:rsidRPr="00D77291">
              <w:rPr>
                <w:sz w:val="22"/>
                <w:szCs w:val="22"/>
              </w:rPr>
              <w:t xml:space="preserve">,                            </w:t>
            </w:r>
            <w:r w:rsidRPr="00D77291">
              <w:rPr>
                <w:i/>
                <w:sz w:val="22"/>
                <w:szCs w:val="22"/>
              </w:rPr>
              <w:t xml:space="preserve">г. Минск, 220033,                           ул. Ванеева, д. 48,                      3 </w:t>
            </w:r>
            <w:proofErr w:type="spellStart"/>
            <w:r w:rsidRPr="00D77291">
              <w:rPr>
                <w:i/>
                <w:sz w:val="22"/>
                <w:szCs w:val="22"/>
              </w:rPr>
              <w:t>эт</w:t>
            </w:r>
            <w:proofErr w:type="spellEnd"/>
            <w:r w:rsidRPr="00D77291">
              <w:rPr>
                <w:i/>
                <w:sz w:val="22"/>
                <w:szCs w:val="22"/>
              </w:rPr>
              <w:t>., к. 7.</w:t>
            </w:r>
          </w:p>
        </w:tc>
        <w:tc>
          <w:tcPr>
            <w:tcW w:w="734" w:type="pct"/>
          </w:tcPr>
          <w:p w:rsidR="00CF4340" w:rsidRPr="00D77291" w:rsidRDefault="00CF4340" w:rsidP="00D77291">
            <w:pPr>
              <w:pStyle w:val="ad"/>
              <w:widowControl w:val="0"/>
              <w:tabs>
                <w:tab w:val="left" w:pos="1334"/>
              </w:tabs>
              <w:spacing w:after="0" w:line="220" w:lineRule="exact"/>
              <w:jc w:val="both"/>
              <w:rPr>
                <w:sz w:val="22"/>
                <w:szCs w:val="22"/>
              </w:rPr>
            </w:pPr>
            <w:r w:rsidRPr="00D77291">
              <w:rPr>
                <w:sz w:val="22"/>
                <w:szCs w:val="22"/>
              </w:rPr>
              <w:t xml:space="preserve">Магазин «Вот» </w:t>
            </w:r>
            <w:proofErr w:type="spellStart"/>
            <w:r w:rsidRPr="00D77291">
              <w:rPr>
                <w:sz w:val="22"/>
                <w:szCs w:val="22"/>
              </w:rPr>
              <w:t>Берёзовское</w:t>
            </w:r>
            <w:proofErr w:type="spellEnd"/>
            <w:r w:rsidRPr="00D77291">
              <w:rPr>
                <w:sz w:val="22"/>
                <w:szCs w:val="22"/>
              </w:rPr>
              <w:t xml:space="preserve"> </w:t>
            </w:r>
            <w:proofErr w:type="spellStart"/>
            <w:r w:rsidRPr="00D77291">
              <w:rPr>
                <w:sz w:val="22"/>
                <w:szCs w:val="22"/>
              </w:rPr>
              <w:t>райпо</w:t>
            </w:r>
            <w:proofErr w:type="spellEnd"/>
            <w:r w:rsidRPr="00D77291">
              <w:rPr>
                <w:sz w:val="22"/>
                <w:szCs w:val="22"/>
              </w:rPr>
              <w:t>,</w:t>
            </w:r>
          </w:p>
          <w:p w:rsidR="00CF4340" w:rsidRPr="00D77291" w:rsidRDefault="00CF4340" w:rsidP="00D77291">
            <w:pPr>
              <w:pStyle w:val="ad"/>
              <w:widowControl w:val="0"/>
              <w:tabs>
                <w:tab w:val="left" w:pos="1334"/>
              </w:tabs>
              <w:spacing w:after="0" w:line="220" w:lineRule="exact"/>
              <w:jc w:val="both"/>
              <w:rPr>
                <w:rFonts w:eastAsia="Batang"/>
                <w:sz w:val="22"/>
                <w:szCs w:val="22"/>
              </w:rPr>
            </w:pPr>
            <w:r w:rsidRPr="00D77291">
              <w:rPr>
                <w:rFonts w:eastAsia="Batang"/>
                <w:sz w:val="22"/>
                <w:szCs w:val="22"/>
              </w:rPr>
              <w:t xml:space="preserve">расположенный по адресу: </w:t>
            </w:r>
          </w:p>
          <w:p w:rsidR="00CF4340" w:rsidRPr="00D77291" w:rsidRDefault="00CF4340" w:rsidP="00D77291">
            <w:pPr>
              <w:pStyle w:val="ad"/>
              <w:widowControl w:val="0"/>
              <w:tabs>
                <w:tab w:val="left" w:pos="1334"/>
              </w:tabs>
              <w:spacing w:after="0" w:line="220" w:lineRule="exact"/>
              <w:jc w:val="both"/>
              <w:rPr>
                <w:rFonts w:eastAsia="Batang"/>
                <w:sz w:val="22"/>
                <w:szCs w:val="22"/>
              </w:rPr>
            </w:pPr>
            <w:r w:rsidRPr="00D77291">
              <w:rPr>
                <w:rFonts w:eastAsia="Batang"/>
                <w:sz w:val="22"/>
                <w:szCs w:val="22"/>
              </w:rPr>
              <w:t xml:space="preserve">г. Берёза, ул. </w:t>
            </w:r>
            <w:proofErr w:type="spellStart"/>
            <w:r w:rsidRPr="00D77291">
              <w:rPr>
                <w:rFonts w:eastAsia="Batang"/>
                <w:sz w:val="22"/>
                <w:szCs w:val="22"/>
              </w:rPr>
              <w:t>Соетская</w:t>
            </w:r>
            <w:proofErr w:type="spellEnd"/>
            <w:r w:rsidRPr="00D77291">
              <w:rPr>
                <w:rFonts w:eastAsia="Batang"/>
                <w:sz w:val="22"/>
                <w:szCs w:val="22"/>
              </w:rPr>
              <w:t xml:space="preserve">, 27                                </w:t>
            </w:r>
            <w:proofErr w:type="gramStart"/>
            <w:r w:rsidRPr="00D77291">
              <w:rPr>
                <w:rFonts w:eastAsia="Batang"/>
                <w:sz w:val="22"/>
                <w:szCs w:val="22"/>
              </w:rPr>
              <w:t xml:space="preserve">   (</w:t>
            </w:r>
            <w:proofErr w:type="gramEnd"/>
            <w:r w:rsidRPr="00D77291">
              <w:rPr>
                <w:rFonts w:eastAsia="Batang"/>
                <w:sz w:val="22"/>
                <w:szCs w:val="22"/>
              </w:rPr>
              <w:t xml:space="preserve">юридический адрес: </w:t>
            </w:r>
          </w:p>
          <w:p w:rsidR="009F0921" w:rsidRPr="00D77291" w:rsidRDefault="00CF4340" w:rsidP="00D77291">
            <w:pPr>
              <w:widowControl/>
              <w:autoSpaceDE w:val="0"/>
              <w:autoSpaceDN w:val="0"/>
              <w:adjustRightInd w:val="0"/>
              <w:snapToGrid/>
              <w:spacing w:before="0" w:line="220" w:lineRule="exact"/>
              <w:jc w:val="both"/>
              <w:rPr>
                <w:color w:val="000000"/>
                <w:sz w:val="22"/>
                <w:szCs w:val="22"/>
              </w:rPr>
            </w:pPr>
            <w:r w:rsidRPr="00D77291">
              <w:rPr>
                <w:sz w:val="22"/>
                <w:szCs w:val="22"/>
              </w:rPr>
              <w:t>г. Берёза, ул. Любарского, 32)</w:t>
            </w:r>
          </w:p>
        </w:tc>
        <w:tc>
          <w:tcPr>
            <w:tcW w:w="863" w:type="pct"/>
          </w:tcPr>
          <w:p w:rsidR="005233CA" w:rsidRPr="00D77291" w:rsidRDefault="005233CA" w:rsidP="00D77291">
            <w:pPr>
              <w:widowControl/>
              <w:autoSpaceDE w:val="0"/>
              <w:autoSpaceDN w:val="0"/>
              <w:adjustRightInd w:val="0"/>
              <w:snapToGrid/>
              <w:spacing w:before="0" w:line="220" w:lineRule="exact"/>
              <w:contextualSpacing/>
              <w:jc w:val="both"/>
              <w:rPr>
                <w:sz w:val="22"/>
                <w:szCs w:val="22"/>
              </w:rPr>
            </w:pPr>
            <w:r w:rsidRPr="00D77291">
              <w:rPr>
                <w:sz w:val="22"/>
                <w:szCs w:val="22"/>
              </w:rPr>
              <w:t xml:space="preserve">Не соответствует </w:t>
            </w:r>
          </w:p>
          <w:p w:rsidR="005233CA" w:rsidRPr="00D77291" w:rsidRDefault="005233CA" w:rsidP="00D77291">
            <w:pPr>
              <w:widowControl/>
              <w:autoSpaceDE w:val="0"/>
              <w:autoSpaceDN w:val="0"/>
              <w:adjustRightInd w:val="0"/>
              <w:snapToGrid/>
              <w:spacing w:before="0" w:line="220" w:lineRule="exact"/>
              <w:contextualSpacing/>
              <w:jc w:val="both"/>
              <w:rPr>
                <w:sz w:val="22"/>
                <w:szCs w:val="22"/>
              </w:rPr>
            </w:pPr>
            <w:r w:rsidRPr="00D77291">
              <w:rPr>
                <w:sz w:val="22"/>
                <w:szCs w:val="22"/>
              </w:rPr>
              <w:t>ТР ТС 005/2011 утвержденного решением комиссии таможенного союза от 16.08.2011 № 769;</w:t>
            </w:r>
          </w:p>
          <w:p w:rsidR="005233CA" w:rsidRPr="00D77291" w:rsidRDefault="005233CA" w:rsidP="00D77291">
            <w:pPr>
              <w:widowControl/>
              <w:autoSpaceDE w:val="0"/>
              <w:autoSpaceDN w:val="0"/>
              <w:adjustRightInd w:val="0"/>
              <w:snapToGrid/>
              <w:spacing w:before="0" w:line="220" w:lineRule="exact"/>
              <w:contextualSpacing/>
              <w:jc w:val="both"/>
              <w:rPr>
                <w:sz w:val="22"/>
                <w:szCs w:val="22"/>
              </w:rPr>
            </w:pPr>
            <w:r w:rsidRPr="00D77291">
              <w:rPr>
                <w:sz w:val="22"/>
                <w:szCs w:val="22"/>
              </w:rPr>
              <w:t>ГН, утвержденного</w:t>
            </w:r>
          </w:p>
          <w:p w:rsidR="005233CA" w:rsidRPr="00D77291" w:rsidRDefault="005233CA" w:rsidP="00D77291">
            <w:pPr>
              <w:widowControl/>
              <w:autoSpaceDE w:val="0"/>
              <w:autoSpaceDN w:val="0"/>
              <w:adjustRightInd w:val="0"/>
              <w:snapToGrid/>
              <w:spacing w:before="0" w:line="220" w:lineRule="exact"/>
              <w:contextualSpacing/>
              <w:jc w:val="both"/>
              <w:rPr>
                <w:sz w:val="22"/>
                <w:szCs w:val="22"/>
              </w:rPr>
            </w:pPr>
            <w:r w:rsidRPr="00D77291">
              <w:rPr>
                <w:sz w:val="22"/>
                <w:szCs w:val="22"/>
              </w:rPr>
              <w:t>постановлением Министерства здравоохранения Республики Беларусь                        от 30.12.2014 № 119;</w:t>
            </w:r>
          </w:p>
          <w:p w:rsidR="005233CA" w:rsidRPr="00D77291" w:rsidRDefault="005233CA" w:rsidP="00D77291">
            <w:pPr>
              <w:pStyle w:val="111"/>
              <w:spacing w:line="220" w:lineRule="exact"/>
              <w:jc w:val="both"/>
              <w:rPr>
                <w:rFonts w:ascii="Times New Roman" w:eastAsia="Batang" w:hAnsi="Times New Roman" w:cs="Times New Roman"/>
                <w:spacing w:val="-6"/>
                <w:lang w:eastAsia="en-US"/>
              </w:rPr>
            </w:pPr>
            <w:r w:rsidRPr="00D77291">
              <w:rPr>
                <w:rFonts w:ascii="Times New Roman" w:eastAsia="Batang" w:hAnsi="Times New Roman" w:cs="Times New Roman"/>
                <w:spacing w:val="-6"/>
                <w:lang w:eastAsia="en-US"/>
              </w:rPr>
              <w:t xml:space="preserve">ГН, утв. постановлением </w:t>
            </w:r>
            <w:r w:rsidRPr="00D77291">
              <w:rPr>
                <w:rFonts w:ascii="Times New Roman" w:hAnsi="Times New Roman" w:cs="Times New Roman"/>
              </w:rPr>
              <w:t xml:space="preserve">Совета Министров Республики Беларусь </w:t>
            </w:r>
            <w:r w:rsidRPr="00D77291">
              <w:rPr>
                <w:rFonts w:ascii="Times New Roman" w:eastAsia="Batang" w:hAnsi="Times New Roman" w:cs="Times New Roman"/>
                <w:spacing w:val="-6"/>
                <w:lang w:eastAsia="en-US"/>
              </w:rPr>
              <w:t>от 25.01.2021 № 37</w:t>
            </w:r>
          </w:p>
          <w:p w:rsidR="009F0921" w:rsidRPr="00D77291" w:rsidRDefault="005233CA" w:rsidP="00D77291">
            <w:pPr>
              <w:widowControl/>
              <w:autoSpaceDE w:val="0"/>
              <w:autoSpaceDN w:val="0"/>
              <w:adjustRightInd w:val="0"/>
              <w:snapToGrid/>
              <w:spacing w:before="0" w:line="220" w:lineRule="exact"/>
              <w:contextualSpacing/>
              <w:jc w:val="both"/>
              <w:rPr>
                <w:sz w:val="22"/>
                <w:szCs w:val="22"/>
              </w:rPr>
            </w:pPr>
            <w:r w:rsidRPr="00D77291">
              <w:rPr>
                <w:rFonts w:eastAsia="Batang"/>
                <w:b/>
                <w:spacing w:val="-6"/>
                <w:sz w:val="22"/>
                <w:szCs w:val="22"/>
                <w:lang w:eastAsia="en-US"/>
              </w:rPr>
              <w:t xml:space="preserve">по миграции </w:t>
            </w:r>
            <w:r w:rsidR="005376FF" w:rsidRPr="00D77291">
              <w:rPr>
                <w:rFonts w:eastAsia="Batang"/>
                <w:b/>
                <w:spacing w:val="-6"/>
                <w:sz w:val="22"/>
                <w:szCs w:val="22"/>
                <w:lang w:eastAsia="en-US"/>
              </w:rPr>
              <w:t xml:space="preserve">алюминия в </w:t>
            </w:r>
            <w:r w:rsidRPr="00D77291">
              <w:rPr>
                <w:rFonts w:eastAsia="Batang"/>
                <w:b/>
                <w:spacing w:val="-6"/>
                <w:sz w:val="22"/>
                <w:szCs w:val="22"/>
                <w:lang w:eastAsia="en-US"/>
              </w:rPr>
              <w:t>модельны</w:t>
            </w:r>
            <w:r w:rsidR="005376FF" w:rsidRPr="00D77291">
              <w:rPr>
                <w:rFonts w:eastAsia="Batang"/>
                <w:b/>
                <w:spacing w:val="-6"/>
                <w:sz w:val="22"/>
                <w:szCs w:val="22"/>
                <w:lang w:eastAsia="en-US"/>
              </w:rPr>
              <w:t xml:space="preserve">х </w:t>
            </w:r>
            <w:r w:rsidRPr="00D77291">
              <w:rPr>
                <w:rFonts w:eastAsia="Batang"/>
                <w:b/>
                <w:spacing w:val="-6"/>
                <w:sz w:val="22"/>
                <w:szCs w:val="22"/>
                <w:lang w:eastAsia="en-US"/>
              </w:rPr>
              <w:t>сред</w:t>
            </w:r>
            <w:r w:rsidR="005376FF" w:rsidRPr="00D77291">
              <w:rPr>
                <w:rFonts w:eastAsia="Batang"/>
                <w:b/>
                <w:spacing w:val="-6"/>
                <w:sz w:val="22"/>
                <w:szCs w:val="22"/>
                <w:lang w:eastAsia="en-US"/>
              </w:rPr>
              <w:t>ах</w:t>
            </w:r>
            <w:r w:rsidRPr="00D77291">
              <w:rPr>
                <w:rFonts w:eastAsia="Batang"/>
                <w:b/>
                <w:spacing w:val="-6"/>
                <w:sz w:val="22"/>
                <w:szCs w:val="22"/>
                <w:lang w:eastAsia="en-US"/>
              </w:rPr>
              <w:t xml:space="preserve">: </w:t>
            </w:r>
            <w:r w:rsidR="005376FF" w:rsidRPr="00D77291">
              <w:rPr>
                <w:rFonts w:eastAsia="Batang"/>
                <w:spacing w:val="-6"/>
                <w:sz w:val="22"/>
                <w:szCs w:val="22"/>
                <w:lang w:eastAsia="en-US"/>
              </w:rPr>
              <w:t xml:space="preserve">(вода дистиллированная,                 0,3 % </w:t>
            </w:r>
            <w:r w:rsidR="00FB2999" w:rsidRPr="00D77291">
              <w:rPr>
                <w:rFonts w:eastAsia="Batang"/>
                <w:spacing w:val="-6"/>
                <w:sz w:val="22"/>
                <w:szCs w:val="22"/>
                <w:lang w:eastAsia="en-US"/>
              </w:rPr>
              <w:t xml:space="preserve">растворе молочной кислоты); содержание  железа в модельной среде (0,3% раствор молочной кислоты), а именно: модельная среда – 0,3 % раствор молочной кислоты </w:t>
            </w:r>
            <w:r w:rsidR="00C34122" w:rsidRPr="00D77291">
              <w:rPr>
                <w:rFonts w:eastAsia="Batang"/>
                <w:spacing w:val="-6"/>
                <w:sz w:val="22"/>
                <w:szCs w:val="22"/>
                <w:lang w:eastAsia="en-US"/>
              </w:rPr>
              <w:t xml:space="preserve">комнатной температуры, фактически (17,7682±2,8429) мг/л, при норме 0,500 мг/л; модельная среда -0,3 % </w:t>
            </w:r>
            <w:r w:rsidR="00C34122" w:rsidRPr="00D77291">
              <w:rPr>
                <w:rFonts w:eastAsia="Batang"/>
                <w:spacing w:val="-6"/>
                <w:sz w:val="22"/>
                <w:szCs w:val="22"/>
                <w:lang w:eastAsia="en-US"/>
              </w:rPr>
              <w:lastRenderedPageBreak/>
              <w:t>раствор молочной кислоты в кипящем виде, фактически (36,0859±5,7737) мг/л, при норме 0,500 мг/л; модельная среда – вода дистиллированная в кипящем виде, фактически (0,8073±0,1292) мг/л, при норме 0,500 мг/л; по содержанию железа в модельной среде (0,3 % растворе молочной кисло</w:t>
            </w:r>
            <w:r w:rsidR="00943322">
              <w:rPr>
                <w:rFonts w:eastAsia="Batang"/>
                <w:spacing w:val="-6"/>
                <w:sz w:val="22"/>
                <w:szCs w:val="22"/>
                <w:lang w:eastAsia="en-US"/>
              </w:rPr>
              <w:t xml:space="preserve">ты) </w:t>
            </w:r>
            <w:r w:rsidR="00C34122" w:rsidRPr="00D77291">
              <w:rPr>
                <w:rFonts w:eastAsia="Batang"/>
                <w:spacing w:val="-6"/>
                <w:sz w:val="22"/>
                <w:szCs w:val="22"/>
                <w:lang w:eastAsia="en-US"/>
              </w:rPr>
              <w:t xml:space="preserve">в кипящем виде, фактически (0,3064±0,0460) мг/л, при норме 0,300мг/л </w:t>
            </w:r>
            <w:r w:rsidR="00D5523C" w:rsidRPr="00D77291">
              <w:rPr>
                <w:sz w:val="22"/>
                <w:szCs w:val="22"/>
              </w:rPr>
              <w:t xml:space="preserve">(протокол лабораторных испытаний Брестского областного </w:t>
            </w:r>
            <w:proofErr w:type="spellStart"/>
            <w:r w:rsidR="00D5523C" w:rsidRPr="00D77291">
              <w:rPr>
                <w:sz w:val="22"/>
                <w:szCs w:val="22"/>
              </w:rPr>
              <w:t>ЦГЭиОЗ</w:t>
            </w:r>
            <w:proofErr w:type="spellEnd"/>
            <w:r w:rsidR="00D5523C" w:rsidRPr="00D77291">
              <w:rPr>
                <w:sz w:val="22"/>
                <w:szCs w:val="22"/>
              </w:rPr>
              <w:t xml:space="preserve">                             от 28.02.2023 № Б 71-н)</w:t>
            </w:r>
          </w:p>
        </w:tc>
        <w:tc>
          <w:tcPr>
            <w:tcW w:w="735" w:type="pct"/>
          </w:tcPr>
          <w:p w:rsidR="00D77291" w:rsidRPr="00D77291" w:rsidRDefault="009F0921" w:rsidP="00D77291">
            <w:pPr>
              <w:spacing w:before="0" w:line="220" w:lineRule="exact"/>
              <w:jc w:val="both"/>
              <w:rPr>
                <w:sz w:val="22"/>
                <w:szCs w:val="22"/>
              </w:rPr>
            </w:pPr>
            <w:r w:rsidRPr="00D77291">
              <w:rPr>
                <w:rFonts w:eastAsia="Calibri"/>
                <w:sz w:val="22"/>
                <w:szCs w:val="22"/>
              </w:rPr>
              <w:lastRenderedPageBreak/>
              <w:t>ТТТ серии ШС                                                                                     № 0350730                                  от 09.12.2022</w:t>
            </w:r>
            <w:r w:rsidR="00D77291" w:rsidRPr="00D77291">
              <w:rPr>
                <w:rFonts w:eastAsia="Calibri"/>
                <w:sz w:val="22"/>
                <w:szCs w:val="22"/>
              </w:rPr>
              <w:t xml:space="preserve">, </w:t>
            </w:r>
            <w:r w:rsidR="00D77291" w:rsidRPr="00D77291">
              <w:rPr>
                <w:sz w:val="22"/>
                <w:szCs w:val="22"/>
              </w:rPr>
              <w:t>декларация о соответствии</w:t>
            </w:r>
          </w:p>
          <w:p w:rsidR="009F0921" w:rsidRPr="00D77291" w:rsidRDefault="00D77291" w:rsidP="00D77291">
            <w:pPr>
              <w:pStyle w:val="afe"/>
              <w:suppressAutoHyphens/>
              <w:spacing w:after="0" w:line="220" w:lineRule="exact"/>
              <w:ind w:left="0"/>
              <w:jc w:val="both"/>
              <w:rPr>
                <w:rFonts w:ascii="Times New Roman" w:eastAsia="Calibri" w:hAnsi="Times New Roman" w:cs="Times New Roman"/>
              </w:rPr>
            </w:pPr>
            <w:r w:rsidRPr="00D77291">
              <w:rPr>
                <w:rFonts w:ascii="Times New Roman" w:hAnsi="Times New Roman" w:cs="Times New Roman"/>
              </w:rPr>
              <w:t xml:space="preserve">ЕАЭС № </w:t>
            </w:r>
            <w:r w:rsidRPr="00D77291">
              <w:rPr>
                <w:rFonts w:ascii="Times New Roman" w:hAnsi="Times New Roman" w:cs="Times New Roman"/>
                <w:lang w:val="en-US"/>
              </w:rPr>
              <w:t>RU</w:t>
            </w:r>
            <w:r w:rsidRPr="00D77291">
              <w:rPr>
                <w:rFonts w:ascii="Times New Roman" w:hAnsi="Times New Roman" w:cs="Times New Roman"/>
              </w:rPr>
              <w:t xml:space="preserve"> Д- RU.АБ87.В.01070/20, </w:t>
            </w:r>
            <w:r w:rsidRPr="00D77291">
              <w:rPr>
                <w:rFonts w:ascii="Times New Roman" w:eastAsia="Batang" w:hAnsi="Times New Roman" w:cs="Times New Roman"/>
              </w:rPr>
              <w:t>дата регистрации декларации о соответствии</w:t>
            </w:r>
            <w:r w:rsidRPr="00D77291">
              <w:rPr>
                <w:rFonts w:ascii="Times New Roman" w:hAnsi="Times New Roman" w:cs="Times New Roman"/>
              </w:rPr>
              <w:t xml:space="preserve"> 18.06.2018, срок действия до 17.06.2023 включительно</w:t>
            </w:r>
          </w:p>
        </w:tc>
        <w:tc>
          <w:tcPr>
            <w:tcW w:w="583" w:type="pct"/>
          </w:tcPr>
          <w:p w:rsidR="009F0921" w:rsidRPr="00D77291" w:rsidRDefault="009F0921" w:rsidP="00D77291">
            <w:pPr>
              <w:widowControl/>
              <w:autoSpaceDE w:val="0"/>
              <w:autoSpaceDN w:val="0"/>
              <w:adjustRightInd w:val="0"/>
              <w:snapToGrid/>
              <w:spacing w:before="0" w:line="220" w:lineRule="exact"/>
              <w:contextualSpacing/>
              <w:jc w:val="both"/>
              <w:rPr>
                <w:sz w:val="22"/>
                <w:szCs w:val="22"/>
              </w:rPr>
            </w:pPr>
            <w:r w:rsidRPr="00D77291">
              <w:rPr>
                <w:sz w:val="22"/>
                <w:szCs w:val="22"/>
              </w:rPr>
              <w:t>Березовский районный ЦГЭ</w:t>
            </w:r>
          </w:p>
          <w:p w:rsidR="009F0921" w:rsidRPr="00D77291" w:rsidRDefault="009F0921" w:rsidP="00D77291">
            <w:pPr>
              <w:shd w:val="clear" w:color="auto" w:fill="FFFFFF"/>
              <w:tabs>
                <w:tab w:val="num" w:pos="0"/>
                <w:tab w:val="left" w:pos="4678"/>
                <w:tab w:val="left" w:pos="4820"/>
                <w:tab w:val="left" w:pos="4962"/>
                <w:tab w:val="left" w:pos="9720"/>
              </w:tabs>
              <w:spacing w:before="0" w:line="220" w:lineRule="exact"/>
              <w:jc w:val="both"/>
              <w:rPr>
                <w:sz w:val="22"/>
                <w:szCs w:val="22"/>
              </w:rPr>
            </w:pPr>
            <w:r w:rsidRPr="00D77291">
              <w:rPr>
                <w:sz w:val="22"/>
                <w:szCs w:val="22"/>
              </w:rPr>
              <w:t xml:space="preserve">(исх.                       от </w:t>
            </w:r>
            <w:r w:rsidRPr="00D77291">
              <w:rPr>
                <w:sz w:val="22"/>
                <w:szCs w:val="22"/>
                <w:lang w:val="be-BY"/>
              </w:rPr>
              <w:t>01.</w:t>
            </w:r>
            <w:r w:rsidRPr="00D77291">
              <w:rPr>
                <w:sz w:val="22"/>
                <w:szCs w:val="22"/>
              </w:rPr>
              <w:t>03.2023                  № 033/607)</w:t>
            </w:r>
          </w:p>
          <w:p w:rsidR="009F0921" w:rsidRPr="00D77291" w:rsidRDefault="009F0921" w:rsidP="00D77291">
            <w:pPr>
              <w:widowControl/>
              <w:autoSpaceDE w:val="0"/>
              <w:autoSpaceDN w:val="0"/>
              <w:adjustRightInd w:val="0"/>
              <w:snapToGrid/>
              <w:spacing w:before="0" w:line="220" w:lineRule="exact"/>
              <w:contextualSpacing/>
              <w:jc w:val="both"/>
              <w:rPr>
                <w:sz w:val="22"/>
                <w:szCs w:val="22"/>
              </w:rPr>
            </w:pPr>
          </w:p>
          <w:p w:rsidR="009F0921" w:rsidRPr="00D77291" w:rsidRDefault="009F0921" w:rsidP="00D77291">
            <w:pPr>
              <w:widowControl/>
              <w:autoSpaceDE w:val="0"/>
              <w:autoSpaceDN w:val="0"/>
              <w:adjustRightInd w:val="0"/>
              <w:snapToGrid/>
              <w:spacing w:before="0" w:line="220" w:lineRule="exact"/>
              <w:contextualSpacing/>
              <w:jc w:val="both"/>
              <w:rPr>
                <w:sz w:val="22"/>
                <w:szCs w:val="22"/>
              </w:rPr>
            </w:pPr>
          </w:p>
        </w:tc>
        <w:tc>
          <w:tcPr>
            <w:tcW w:w="582" w:type="pct"/>
          </w:tcPr>
          <w:p w:rsidR="009F0921" w:rsidRPr="00D77291" w:rsidRDefault="009F0921" w:rsidP="00D77291">
            <w:pPr>
              <w:widowControl/>
              <w:autoSpaceDE w:val="0"/>
              <w:autoSpaceDN w:val="0"/>
              <w:adjustRightInd w:val="0"/>
              <w:snapToGrid/>
              <w:spacing w:before="0" w:line="220" w:lineRule="exact"/>
              <w:contextualSpacing/>
              <w:jc w:val="both"/>
              <w:rPr>
                <w:sz w:val="22"/>
                <w:szCs w:val="22"/>
              </w:rPr>
            </w:pPr>
          </w:p>
        </w:tc>
      </w:tr>
      <w:tr w:rsidR="00943322" w:rsidRPr="00131B93" w:rsidTr="000331C2">
        <w:trPr>
          <w:trHeight w:val="1248"/>
        </w:trPr>
        <w:tc>
          <w:tcPr>
            <w:tcW w:w="165" w:type="pct"/>
          </w:tcPr>
          <w:p w:rsidR="00943322" w:rsidRDefault="00E43C83" w:rsidP="00D5523C">
            <w:pPr>
              <w:snapToGrid/>
              <w:spacing w:before="0" w:line="240" w:lineRule="exact"/>
              <w:jc w:val="both"/>
              <w:rPr>
                <w:sz w:val="22"/>
                <w:szCs w:val="22"/>
              </w:rPr>
            </w:pPr>
            <w:r>
              <w:rPr>
                <w:sz w:val="22"/>
                <w:szCs w:val="22"/>
              </w:rPr>
              <w:lastRenderedPageBreak/>
              <w:t>2.</w:t>
            </w:r>
          </w:p>
        </w:tc>
        <w:tc>
          <w:tcPr>
            <w:tcW w:w="586" w:type="pct"/>
          </w:tcPr>
          <w:p w:rsidR="00C679BB" w:rsidRPr="00C679BB" w:rsidRDefault="00C679BB" w:rsidP="00F531A4">
            <w:pPr>
              <w:widowControl/>
              <w:autoSpaceDE w:val="0"/>
              <w:autoSpaceDN w:val="0"/>
              <w:adjustRightInd w:val="0"/>
              <w:snapToGrid/>
              <w:spacing w:before="0" w:line="240" w:lineRule="exact"/>
              <w:jc w:val="left"/>
              <w:rPr>
                <w:b/>
                <w:sz w:val="22"/>
                <w:szCs w:val="22"/>
              </w:rPr>
            </w:pPr>
            <w:r>
              <w:rPr>
                <w:b/>
                <w:sz w:val="22"/>
                <w:szCs w:val="22"/>
              </w:rPr>
              <w:t>Шумовка «</w:t>
            </w:r>
            <w:proofErr w:type="spellStart"/>
            <w:r>
              <w:rPr>
                <w:b/>
                <w:sz w:val="22"/>
                <w:szCs w:val="22"/>
                <w:lang w:val="en-US"/>
              </w:rPr>
              <w:t>Verson</w:t>
            </w:r>
            <w:proofErr w:type="spellEnd"/>
            <w:r>
              <w:rPr>
                <w:b/>
                <w:sz w:val="22"/>
                <w:szCs w:val="22"/>
              </w:rPr>
              <w:t>»</w:t>
            </w:r>
            <w:r w:rsidRPr="00C679BB">
              <w:rPr>
                <w:b/>
                <w:sz w:val="22"/>
                <w:szCs w:val="22"/>
              </w:rPr>
              <w:t xml:space="preserve"> </w:t>
            </w:r>
            <w:r w:rsidRPr="00C679BB">
              <w:rPr>
                <w:sz w:val="22"/>
                <w:szCs w:val="22"/>
              </w:rPr>
              <w:t xml:space="preserve">32,5×10см, артикул: </w:t>
            </w:r>
            <w:r w:rsidRPr="00C679BB">
              <w:rPr>
                <w:sz w:val="22"/>
                <w:szCs w:val="22"/>
                <w:lang w:val="en-US"/>
              </w:rPr>
              <w:t>VERSS</w:t>
            </w:r>
            <w:r w:rsidRPr="00C679BB">
              <w:rPr>
                <w:sz w:val="22"/>
                <w:szCs w:val="22"/>
              </w:rPr>
              <w:t>02, дата изготовления декабрь 202</w:t>
            </w:r>
            <w:r w:rsidR="00E43C83">
              <w:rPr>
                <w:sz w:val="22"/>
                <w:szCs w:val="22"/>
              </w:rPr>
              <w:t>1</w:t>
            </w:r>
            <w:r w:rsidRPr="00C679BB">
              <w:rPr>
                <w:sz w:val="22"/>
                <w:szCs w:val="22"/>
              </w:rPr>
              <w:t>, срок годности не ограничен, штриховой код 50222339</w:t>
            </w:r>
            <w:r w:rsidR="00E43C83">
              <w:rPr>
                <w:sz w:val="22"/>
                <w:szCs w:val="22"/>
              </w:rPr>
              <w:t xml:space="preserve"> </w:t>
            </w:r>
            <w:r w:rsidR="00E43C83" w:rsidRPr="00E43C83">
              <w:rPr>
                <w:i/>
                <w:sz w:val="22"/>
                <w:szCs w:val="22"/>
              </w:rPr>
              <w:t>(объём партии 48 штук)</w:t>
            </w:r>
          </w:p>
        </w:tc>
        <w:tc>
          <w:tcPr>
            <w:tcW w:w="752" w:type="pct"/>
            <w:gridSpan w:val="2"/>
          </w:tcPr>
          <w:p w:rsidR="00C679BB" w:rsidRPr="00D77291" w:rsidRDefault="00C679BB" w:rsidP="00C679BB">
            <w:pPr>
              <w:spacing w:before="0" w:line="220" w:lineRule="exact"/>
              <w:jc w:val="both"/>
              <w:rPr>
                <w:b/>
                <w:sz w:val="22"/>
                <w:szCs w:val="22"/>
              </w:rPr>
            </w:pPr>
            <w:r w:rsidRPr="00D77291">
              <w:rPr>
                <w:spacing w:val="-6"/>
                <w:sz w:val="22"/>
                <w:szCs w:val="22"/>
              </w:rPr>
              <w:t xml:space="preserve">Изготовитель:             </w:t>
            </w:r>
          </w:p>
          <w:p w:rsidR="00C679BB" w:rsidRDefault="00C679BB" w:rsidP="00C679BB">
            <w:pPr>
              <w:spacing w:before="0" w:line="220" w:lineRule="exact"/>
              <w:jc w:val="both"/>
              <w:rPr>
                <w:b/>
                <w:sz w:val="22"/>
                <w:szCs w:val="22"/>
              </w:rPr>
            </w:pPr>
            <w:r>
              <w:rPr>
                <w:b/>
                <w:sz w:val="22"/>
                <w:szCs w:val="22"/>
              </w:rPr>
              <w:t xml:space="preserve">«Н.Г. </w:t>
            </w:r>
            <w:proofErr w:type="spellStart"/>
            <w:r>
              <w:rPr>
                <w:b/>
                <w:sz w:val="22"/>
                <w:szCs w:val="22"/>
              </w:rPr>
              <w:t>Трейдинг</w:t>
            </w:r>
            <w:proofErr w:type="spellEnd"/>
            <w:r>
              <w:rPr>
                <w:b/>
                <w:sz w:val="22"/>
                <w:szCs w:val="22"/>
              </w:rPr>
              <w:t xml:space="preserve"> Корп.», </w:t>
            </w:r>
            <w:r w:rsidRPr="00C679BB">
              <w:rPr>
                <w:i/>
                <w:sz w:val="22"/>
                <w:szCs w:val="22"/>
              </w:rPr>
              <w:t>Нью-Дели-110019, Индия</w:t>
            </w:r>
            <w:r>
              <w:rPr>
                <w:i/>
                <w:sz w:val="22"/>
                <w:szCs w:val="22"/>
              </w:rPr>
              <w:t>.</w:t>
            </w:r>
          </w:p>
          <w:p w:rsidR="00C679BB" w:rsidRPr="00D77291" w:rsidRDefault="00C679BB" w:rsidP="00C679BB">
            <w:pPr>
              <w:spacing w:before="0" w:line="220" w:lineRule="exact"/>
              <w:jc w:val="both"/>
              <w:rPr>
                <w:b/>
                <w:sz w:val="22"/>
                <w:szCs w:val="22"/>
              </w:rPr>
            </w:pPr>
            <w:r>
              <w:rPr>
                <w:sz w:val="22"/>
                <w:szCs w:val="22"/>
              </w:rPr>
              <w:t>Поставщик</w:t>
            </w:r>
            <w:r w:rsidRPr="00D77291">
              <w:rPr>
                <w:sz w:val="22"/>
                <w:szCs w:val="22"/>
              </w:rPr>
              <w:t xml:space="preserve"> в Республику Беларусь: </w:t>
            </w:r>
          </w:p>
          <w:p w:rsidR="00943322" w:rsidRPr="00D77291" w:rsidRDefault="00C679BB" w:rsidP="00C679BB">
            <w:pPr>
              <w:spacing w:before="0" w:line="220" w:lineRule="exact"/>
              <w:jc w:val="both"/>
              <w:rPr>
                <w:spacing w:val="-6"/>
                <w:sz w:val="22"/>
                <w:szCs w:val="22"/>
              </w:rPr>
            </w:pPr>
            <w:r w:rsidRPr="00C679BB">
              <w:rPr>
                <w:b/>
                <w:spacing w:val="-6"/>
                <w:sz w:val="22"/>
                <w:szCs w:val="22"/>
              </w:rPr>
              <w:t>ООО «</w:t>
            </w:r>
            <w:proofErr w:type="spellStart"/>
            <w:r w:rsidRPr="00C679BB">
              <w:rPr>
                <w:b/>
                <w:spacing w:val="-6"/>
                <w:sz w:val="22"/>
                <w:szCs w:val="22"/>
              </w:rPr>
              <w:t>Оптоград</w:t>
            </w:r>
            <w:proofErr w:type="spellEnd"/>
            <w:r w:rsidRPr="00C679BB">
              <w:rPr>
                <w:b/>
                <w:spacing w:val="-6"/>
                <w:sz w:val="22"/>
                <w:szCs w:val="22"/>
              </w:rPr>
              <w:t>»</w:t>
            </w:r>
            <w:r>
              <w:rPr>
                <w:spacing w:val="-6"/>
                <w:sz w:val="22"/>
                <w:szCs w:val="22"/>
              </w:rPr>
              <w:t xml:space="preserve">,                      </w:t>
            </w:r>
            <w:r w:rsidRPr="00C679BB">
              <w:rPr>
                <w:i/>
                <w:spacing w:val="-6"/>
                <w:sz w:val="22"/>
                <w:szCs w:val="22"/>
              </w:rPr>
              <w:t>г. Минск, 220089, ул. Железнодорожная, 23-36.</w:t>
            </w:r>
          </w:p>
        </w:tc>
        <w:tc>
          <w:tcPr>
            <w:tcW w:w="734" w:type="pct"/>
          </w:tcPr>
          <w:p w:rsidR="00E57FC4" w:rsidRDefault="00E57FC4" w:rsidP="00E57FC4">
            <w:pPr>
              <w:pStyle w:val="ad"/>
              <w:widowControl w:val="0"/>
              <w:tabs>
                <w:tab w:val="left" w:pos="1334"/>
              </w:tabs>
              <w:spacing w:after="0" w:line="220" w:lineRule="exact"/>
              <w:jc w:val="both"/>
              <w:rPr>
                <w:sz w:val="22"/>
                <w:szCs w:val="22"/>
              </w:rPr>
            </w:pPr>
            <w:r w:rsidRPr="00D77291">
              <w:rPr>
                <w:sz w:val="22"/>
                <w:szCs w:val="22"/>
              </w:rPr>
              <w:t xml:space="preserve">Магазин </w:t>
            </w:r>
            <w:proofErr w:type="spellStart"/>
            <w:r>
              <w:rPr>
                <w:sz w:val="22"/>
                <w:szCs w:val="22"/>
              </w:rPr>
              <w:t>фиксированнных</w:t>
            </w:r>
            <w:proofErr w:type="spellEnd"/>
            <w:r>
              <w:rPr>
                <w:sz w:val="22"/>
                <w:szCs w:val="22"/>
              </w:rPr>
              <w:t xml:space="preserve"> цен </w:t>
            </w:r>
            <w:r w:rsidRPr="00D77291">
              <w:rPr>
                <w:sz w:val="22"/>
                <w:szCs w:val="22"/>
              </w:rPr>
              <w:t>«</w:t>
            </w:r>
            <w:r>
              <w:rPr>
                <w:sz w:val="22"/>
                <w:szCs w:val="22"/>
              </w:rPr>
              <w:t>Три цены</w:t>
            </w:r>
            <w:r w:rsidRPr="00D77291">
              <w:rPr>
                <w:sz w:val="22"/>
                <w:szCs w:val="22"/>
              </w:rPr>
              <w:t xml:space="preserve">» </w:t>
            </w:r>
          </w:p>
          <w:p w:rsidR="00E57FC4" w:rsidRDefault="00E57FC4" w:rsidP="00E57FC4">
            <w:pPr>
              <w:pStyle w:val="ad"/>
              <w:widowControl w:val="0"/>
              <w:tabs>
                <w:tab w:val="left" w:pos="1334"/>
              </w:tabs>
              <w:spacing w:after="0" w:line="220" w:lineRule="exact"/>
              <w:jc w:val="both"/>
              <w:rPr>
                <w:sz w:val="22"/>
                <w:szCs w:val="22"/>
              </w:rPr>
            </w:pPr>
            <w:r>
              <w:rPr>
                <w:sz w:val="22"/>
                <w:szCs w:val="22"/>
              </w:rPr>
              <w:t>ООО «</w:t>
            </w:r>
            <w:proofErr w:type="spellStart"/>
            <w:r>
              <w:rPr>
                <w:sz w:val="22"/>
                <w:szCs w:val="22"/>
              </w:rPr>
              <w:t>ФиксМаркет</w:t>
            </w:r>
            <w:proofErr w:type="spellEnd"/>
            <w:r>
              <w:rPr>
                <w:sz w:val="22"/>
                <w:szCs w:val="22"/>
              </w:rPr>
              <w:t>»,</w:t>
            </w:r>
          </w:p>
          <w:p w:rsidR="00E57FC4" w:rsidRPr="00D77291" w:rsidRDefault="00E57FC4" w:rsidP="00E57FC4">
            <w:pPr>
              <w:pStyle w:val="ad"/>
              <w:widowControl w:val="0"/>
              <w:tabs>
                <w:tab w:val="left" w:pos="1334"/>
              </w:tabs>
              <w:spacing w:after="0" w:line="220" w:lineRule="exact"/>
              <w:jc w:val="both"/>
              <w:rPr>
                <w:rFonts w:eastAsia="Batang"/>
                <w:sz w:val="22"/>
                <w:szCs w:val="22"/>
              </w:rPr>
            </w:pPr>
            <w:r w:rsidRPr="00D77291">
              <w:rPr>
                <w:rFonts w:eastAsia="Batang"/>
                <w:sz w:val="22"/>
                <w:szCs w:val="22"/>
              </w:rPr>
              <w:t xml:space="preserve">расположенный по адресу: </w:t>
            </w:r>
          </w:p>
          <w:p w:rsidR="00E57FC4" w:rsidRDefault="00E57FC4" w:rsidP="00E57FC4">
            <w:pPr>
              <w:pStyle w:val="ad"/>
              <w:widowControl w:val="0"/>
              <w:tabs>
                <w:tab w:val="left" w:pos="1334"/>
              </w:tabs>
              <w:spacing w:after="0" w:line="220" w:lineRule="exact"/>
              <w:jc w:val="both"/>
              <w:rPr>
                <w:rFonts w:eastAsia="Batang"/>
                <w:sz w:val="22"/>
                <w:szCs w:val="22"/>
              </w:rPr>
            </w:pPr>
            <w:r>
              <w:rPr>
                <w:rFonts w:eastAsia="Batang"/>
                <w:sz w:val="22"/>
                <w:szCs w:val="22"/>
              </w:rPr>
              <w:t xml:space="preserve">г. </w:t>
            </w:r>
            <w:proofErr w:type="gramStart"/>
            <w:r>
              <w:rPr>
                <w:rFonts w:eastAsia="Batang"/>
                <w:sz w:val="22"/>
                <w:szCs w:val="22"/>
              </w:rPr>
              <w:t>Верхнедвинск,</w:t>
            </w:r>
            <w:r w:rsidR="00C679BB">
              <w:rPr>
                <w:rFonts w:eastAsia="Batang"/>
                <w:sz w:val="22"/>
                <w:szCs w:val="22"/>
              </w:rPr>
              <w:t xml:space="preserve">   </w:t>
            </w:r>
            <w:proofErr w:type="gramEnd"/>
            <w:r w:rsidR="00C679BB">
              <w:rPr>
                <w:rFonts w:eastAsia="Batang"/>
                <w:sz w:val="22"/>
                <w:szCs w:val="22"/>
              </w:rPr>
              <w:t xml:space="preserve">  </w:t>
            </w:r>
            <w:r>
              <w:rPr>
                <w:rFonts w:eastAsia="Batang"/>
                <w:sz w:val="22"/>
                <w:szCs w:val="22"/>
              </w:rPr>
              <w:t xml:space="preserve"> ул. Советская, 47</w:t>
            </w:r>
          </w:p>
          <w:p w:rsidR="00E57FC4" w:rsidRPr="00D77291" w:rsidRDefault="00E57FC4" w:rsidP="00E57FC4">
            <w:pPr>
              <w:pStyle w:val="ad"/>
              <w:widowControl w:val="0"/>
              <w:tabs>
                <w:tab w:val="left" w:pos="1334"/>
              </w:tabs>
              <w:spacing w:after="0" w:line="220" w:lineRule="exact"/>
              <w:jc w:val="both"/>
              <w:rPr>
                <w:rFonts w:eastAsia="Batang"/>
                <w:sz w:val="22"/>
                <w:szCs w:val="22"/>
              </w:rPr>
            </w:pPr>
            <w:r w:rsidRPr="00D77291">
              <w:rPr>
                <w:rFonts w:eastAsia="Batang"/>
                <w:sz w:val="22"/>
                <w:szCs w:val="22"/>
              </w:rPr>
              <w:t>(юридический</w:t>
            </w:r>
            <w:r w:rsidR="00C679BB">
              <w:rPr>
                <w:rFonts w:eastAsia="Batang"/>
                <w:sz w:val="22"/>
                <w:szCs w:val="22"/>
              </w:rPr>
              <w:t xml:space="preserve"> адрес:</w:t>
            </w:r>
            <w:r w:rsidRPr="00D77291">
              <w:rPr>
                <w:rFonts w:eastAsia="Batang"/>
                <w:sz w:val="22"/>
                <w:szCs w:val="22"/>
              </w:rPr>
              <w:t xml:space="preserve"> </w:t>
            </w:r>
            <w:r>
              <w:rPr>
                <w:rFonts w:eastAsia="Batang"/>
                <w:sz w:val="22"/>
                <w:szCs w:val="22"/>
              </w:rPr>
              <w:t xml:space="preserve">г. Минск, ул. Бирюзова, </w:t>
            </w:r>
            <w:r w:rsidR="00C679BB">
              <w:rPr>
                <w:rFonts w:eastAsia="Batang"/>
                <w:sz w:val="22"/>
                <w:szCs w:val="22"/>
              </w:rPr>
              <w:t>д. 10А, офис 404)</w:t>
            </w:r>
          </w:p>
          <w:p w:rsidR="00943322" w:rsidRPr="00D77291" w:rsidRDefault="00943322" w:rsidP="00E57FC4">
            <w:pPr>
              <w:pStyle w:val="ad"/>
              <w:widowControl w:val="0"/>
              <w:tabs>
                <w:tab w:val="left" w:pos="1334"/>
              </w:tabs>
              <w:spacing w:after="0" w:line="220" w:lineRule="exact"/>
              <w:jc w:val="both"/>
              <w:rPr>
                <w:sz w:val="22"/>
                <w:szCs w:val="22"/>
              </w:rPr>
            </w:pPr>
          </w:p>
        </w:tc>
        <w:tc>
          <w:tcPr>
            <w:tcW w:w="863" w:type="pct"/>
          </w:tcPr>
          <w:p w:rsidR="008E78A8" w:rsidRDefault="008E78A8" w:rsidP="008E78A8">
            <w:pPr>
              <w:widowControl/>
              <w:autoSpaceDE w:val="0"/>
              <w:autoSpaceDN w:val="0"/>
              <w:adjustRightInd w:val="0"/>
              <w:snapToGrid/>
              <w:spacing w:before="0" w:line="240" w:lineRule="exact"/>
              <w:contextualSpacing/>
              <w:jc w:val="left"/>
              <w:rPr>
                <w:sz w:val="22"/>
                <w:szCs w:val="22"/>
              </w:rPr>
            </w:pPr>
            <w:r w:rsidRPr="00C56ACA">
              <w:rPr>
                <w:sz w:val="22"/>
                <w:szCs w:val="22"/>
              </w:rPr>
              <w:t>Не соответствует Единым санитарно-эпидемиологическим и гигиеническим требованиям, утвержденного решением Комиссии Таможенного союза от 28.05.2010 № 299</w:t>
            </w:r>
            <w:r>
              <w:rPr>
                <w:sz w:val="22"/>
                <w:szCs w:val="22"/>
              </w:rPr>
              <w:t>,</w:t>
            </w:r>
          </w:p>
          <w:p w:rsidR="008E78A8" w:rsidRPr="009647DC" w:rsidRDefault="008E78A8" w:rsidP="008E78A8">
            <w:pPr>
              <w:widowControl/>
              <w:autoSpaceDE w:val="0"/>
              <w:autoSpaceDN w:val="0"/>
              <w:adjustRightInd w:val="0"/>
              <w:snapToGrid/>
              <w:spacing w:before="0" w:line="240" w:lineRule="exact"/>
              <w:contextualSpacing/>
              <w:jc w:val="both"/>
              <w:rPr>
                <w:sz w:val="22"/>
                <w:szCs w:val="22"/>
              </w:rPr>
            </w:pPr>
            <w:r w:rsidRPr="009647DC">
              <w:rPr>
                <w:sz w:val="22"/>
                <w:szCs w:val="22"/>
              </w:rPr>
              <w:t>Санитарных норм и правил,</w:t>
            </w:r>
          </w:p>
          <w:p w:rsidR="008E78A8" w:rsidRPr="009647DC" w:rsidRDefault="008E78A8" w:rsidP="008E78A8">
            <w:pPr>
              <w:widowControl/>
              <w:autoSpaceDE w:val="0"/>
              <w:autoSpaceDN w:val="0"/>
              <w:adjustRightInd w:val="0"/>
              <w:snapToGrid/>
              <w:spacing w:before="0" w:line="240" w:lineRule="exact"/>
              <w:contextualSpacing/>
              <w:jc w:val="left"/>
              <w:rPr>
                <w:sz w:val="22"/>
                <w:szCs w:val="22"/>
              </w:rPr>
            </w:pPr>
            <w:r w:rsidRPr="009647DC">
              <w:rPr>
                <w:sz w:val="22"/>
                <w:szCs w:val="22"/>
              </w:rPr>
              <w:t>ГН утв.</w:t>
            </w:r>
          </w:p>
          <w:p w:rsidR="008E78A8" w:rsidRPr="008E78A8" w:rsidRDefault="008E78A8" w:rsidP="008E78A8">
            <w:pPr>
              <w:widowControl/>
              <w:autoSpaceDE w:val="0"/>
              <w:autoSpaceDN w:val="0"/>
              <w:adjustRightInd w:val="0"/>
              <w:snapToGrid/>
              <w:spacing w:before="0" w:line="240" w:lineRule="exact"/>
              <w:contextualSpacing/>
              <w:jc w:val="left"/>
              <w:rPr>
                <w:sz w:val="22"/>
                <w:szCs w:val="22"/>
              </w:rPr>
            </w:pPr>
            <w:r w:rsidRPr="009647DC">
              <w:rPr>
                <w:sz w:val="22"/>
                <w:szCs w:val="22"/>
              </w:rPr>
              <w:t>постановлением Министерства здравоохранения Республики Беларусь                        от 30.12.2014№ 119</w:t>
            </w:r>
          </w:p>
          <w:p w:rsidR="00943322" w:rsidRPr="00E57FC4" w:rsidRDefault="00E57FC4" w:rsidP="00D77291">
            <w:pPr>
              <w:widowControl/>
              <w:autoSpaceDE w:val="0"/>
              <w:autoSpaceDN w:val="0"/>
              <w:adjustRightInd w:val="0"/>
              <w:snapToGrid/>
              <w:spacing w:before="0" w:line="220" w:lineRule="exact"/>
              <w:contextualSpacing/>
              <w:jc w:val="both"/>
              <w:rPr>
                <w:sz w:val="22"/>
                <w:szCs w:val="22"/>
              </w:rPr>
            </w:pPr>
            <w:r>
              <w:rPr>
                <w:sz w:val="22"/>
                <w:szCs w:val="22"/>
              </w:rPr>
              <w:t xml:space="preserve">по органолептическому показателю: </w:t>
            </w:r>
            <w:r w:rsidRPr="00E57FC4">
              <w:rPr>
                <w:sz w:val="22"/>
                <w:szCs w:val="22"/>
              </w:rPr>
              <w:t xml:space="preserve">наличие осадка в водной вытяжке </w:t>
            </w:r>
          </w:p>
          <w:p w:rsidR="00E57FC4" w:rsidRPr="00E57FC4" w:rsidRDefault="00E57FC4" w:rsidP="00E57FC4">
            <w:pPr>
              <w:widowControl/>
              <w:autoSpaceDE w:val="0"/>
              <w:autoSpaceDN w:val="0"/>
              <w:adjustRightInd w:val="0"/>
              <w:snapToGrid/>
              <w:spacing w:before="0" w:line="220" w:lineRule="exact"/>
              <w:contextualSpacing/>
              <w:jc w:val="both"/>
              <w:rPr>
                <w:sz w:val="22"/>
                <w:szCs w:val="22"/>
              </w:rPr>
            </w:pPr>
            <w:r w:rsidRPr="00D77291">
              <w:rPr>
                <w:sz w:val="22"/>
                <w:szCs w:val="22"/>
              </w:rPr>
              <w:t xml:space="preserve">(протокол </w:t>
            </w:r>
            <w:r w:rsidRPr="00D77291">
              <w:rPr>
                <w:sz w:val="22"/>
                <w:szCs w:val="22"/>
              </w:rPr>
              <w:lastRenderedPageBreak/>
              <w:t xml:space="preserve">лабораторных испытаний </w:t>
            </w:r>
            <w:r>
              <w:rPr>
                <w:sz w:val="22"/>
                <w:szCs w:val="22"/>
              </w:rPr>
              <w:t>Витебского</w:t>
            </w:r>
            <w:r w:rsidRPr="00D77291">
              <w:rPr>
                <w:sz w:val="22"/>
                <w:szCs w:val="22"/>
              </w:rPr>
              <w:t xml:space="preserve"> областного </w:t>
            </w:r>
            <w:proofErr w:type="spellStart"/>
            <w:r w:rsidRPr="00D77291">
              <w:rPr>
                <w:sz w:val="22"/>
                <w:szCs w:val="22"/>
              </w:rPr>
              <w:t>ЦГЭиОЗ</w:t>
            </w:r>
            <w:proofErr w:type="spellEnd"/>
            <w:r w:rsidRPr="00D77291">
              <w:rPr>
                <w:sz w:val="22"/>
                <w:szCs w:val="22"/>
              </w:rPr>
              <w:t xml:space="preserve">                             от </w:t>
            </w:r>
            <w:r>
              <w:rPr>
                <w:sz w:val="22"/>
                <w:szCs w:val="22"/>
              </w:rPr>
              <w:t>02</w:t>
            </w:r>
            <w:r w:rsidRPr="00D77291">
              <w:rPr>
                <w:sz w:val="22"/>
                <w:szCs w:val="22"/>
              </w:rPr>
              <w:t>.0</w:t>
            </w:r>
            <w:r>
              <w:rPr>
                <w:sz w:val="22"/>
                <w:szCs w:val="22"/>
              </w:rPr>
              <w:t>3</w:t>
            </w:r>
            <w:r w:rsidRPr="00D77291">
              <w:rPr>
                <w:sz w:val="22"/>
                <w:szCs w:val="22"/>
              </w:rPr>
              <w:t>.2023</w:t>
            </w:r>
            <w:r>
              <w:rPr>
                <w:sz w:val="22"/>
                <w:szCs w:val="22"/>
              </w:rPr>
              <w:t xml:space="preserve">                                  </w:t>
            </w:r>
            <w:r w:rsidRPr="00D77291">
              <w:rPr>
                <w:sz w:val="22"/>
                <w:szCs w:val="22"/>
              </w:rPr>
              <w:t xml:space="preserve"> № </w:t>
            </w:r>
            <w:r>
              <w:rPr>
                <w:sz w:val="22"/>
                <w:szCs w:val="22"/>
              </w:rPr>
              <w:t>1.01.4.32)</w:t>
            </w:r>
          </w:p>
        </w:tc>
        <w:tc>
          <w:tcPr>
            <w:tcW w:w="735" w:type="pct"/>
          </w:tcPr>
          <w:p w:rsidR="00943322" w:rsidRPr="00D77291" w:rsidRDefault="00943322" w:rsidP="00F42696">
            <w:pPr>
              <w:spacing w:before="0" w:line="220" w:lineRule="exact"/>
              <w:jc w:val="both"/>
              <w:rPr>
                <w:sz w:val="22"/>
                <w:szCs w:val="22"/>
              </w:rPr>
            </w:pPr>
            <w:r w:rsidRPr="00D77291">
              <w:rPr>
                <w:rFonts w:eastAsia="Calibri"/>
                <w:sz w:val="22"/>
                <w:szCs w:val="22"/>
              </w:rPr>
              <w:lastRenderedPageBreak/>
              <w:t xml:space="preserve">ТТТ № </w:t>
            </w:r>
            <w:r w:rsidR="008E78A8">
              <w:rPr>
                <w:rFonts w:eastAsia="Calibri"/>
                <w:sz w:val="22"/>
                <w:szCs w:val="22"/>
              </w:rPr>
              <w:t>1132473</w:t>
            </w:r>
            <w:r w:rsidRPr="00D77291">
              <w:rPr>
                <w:rFonts w:eastAsia="Calibri"/>
                <w:sz w:val="22"/>
                <w:szCs w:val="22"/>
              </w:rPr>
              <w:t xml:space="preserve">                                 от </w:t>
            </w:r>
            <w:r w:rsidR="008E78A8">
              <w:rPr>
                <w:rFonts w:eastAsia="Calibri"/>
                <w:sz w:val="22"/>
                <w:szCs w:val="22"/>
              </w:rPr>
              <w:t>30</w:t>
            </w:r>
            <w:r w:rsidRPr="00D77291">
              <w:rPr>
                <w:rFonts w:eastAsia="Calibri"/>
                <w:sz w:val="22"/>
                <w:szCs w:val="22"/>
              </w:rPr>
              <w:t>.</w:t>
            </w:r>
            <w:r w:rsidR="008E78A8">
              <w:rPr>
                <w:rFonts w:eastAsia="Calibri"/>
                <w:sz w:val="22"/>
                <w:szCs w:val="22"/>
              </w:rPr>
              <w:t>06</w:t>
            </w:r>
            <w:r w:rsidRPr="00D77291">
              <w:rPr>
                <w:rFonts w:eastAsia="Calibri"/>
                <w:sz w:val="22"/>
                <w:szCs w:val="22"/>
              </w:rPr>
              <w:t xml:space="preserve">.2022, </w:t>
            </w:r>
            <w:r w:rsidRPr="00D77291">
              <w:rPr>
                <w:sz w:val="22"/>
                <w:szCs w:val="22"/>
              </w:rPr>
              <w:t>декларация о соответствии</w:t>
            </w:r>
          </w:p>
          <w:p w:rsidR="00943322" w:rsidRPr="00D77291" w:rsidRDefault="008E78A8" w:rsidP="008E78A8">
            <w:pPr>
              <w:pStyle w:val="afe"/>
              <w:suppressAutoHyphens/>
              <w:spacing w:after="0" w:line="220" w:lineRule="exact"/>
              <w:ind w:left="0"/>
              <w:jc w:val="both"/>
              <w:rPr>
                <w:rFonts w:ascii="Times New Roman" w:eastAsia="Calibri" w:hAnsi="Times New Roman" w:cs="Times New Roman"/>
              </w:rPr>
            </w:pPr>
            <w:r>
              <w:rPr>
                <w:rFonts w:ascii="Times New Roman" w:hAnsi="Times New Roman" w:cs="Times New Roman"/>
              </w:rPr>
              <w:t xml:space="preserve">РОСС </w:t>
            </w:r>
            <w:r w:rsidR="00943322" w:rsidRPr="00D77291">
              <w:rPr>
                <w:rFonts w:ascii="Times New Roman" w:hAnsi="Times New Roman" w:cs="Times New Roman"/>
                <w:lang w:val="en-US"/>
              </w:rPr>
              <w:t>RU</w:t>
            </w:r>
            <w:r w:rsidR="00943322" w:rsidRPr="00D77291">
              <w:rPr>
                <w:rFonts w:ascii="Times New Roman" w:hAnsi="Times New Roman" w:cs="Times New Roman"/>
              </w:rPr>
              <w:t xml:space="preserve"> Д- </w:t>
            </w:r>
            <w:r>
              <w:rPr>
                <w:rFonts w:ascii="Times New Roman" w:hAnsi="Times New Roman" w:cs="Times New Roman"/>
                <w:lang w:val="en-US"/>
              </w:rPr>
              <w:t>IN</w:t>
            </w:r>
            <w:r w:rsidR="00943322" w:rsidRPr="00D77291">
              <w:rPr>
                <w:rFonts w:ascii="Times New Roman" w:hAnsi="Times New Roman" w:cs="Times New Roman"/>
              </w:rPr>
              <w:t>.</w:t>
            </w:r>
            <w:r>
              <w:rPr>
                <w:rFonts w:ascii="Times New Roman" w:hAnsi="Times New Roman" w:cs="Times New Roman"/>
                <w:lang w:val="en-US"/>
              </w:rPr>
              <w:t>PA</w:t>
            </w:r>
            <w:r w:rsidRPr="008E78A8">
              <w:rPr>
                <w:rFonts w:ascii="Times New Roman" w:hAnsi="Times New Roman" w:cs="Times New Roman"/>
              </w:rPr>
              <w:t>01</w:t>
            </w:r>
            <w:r w:rsidR="00943322" w:rsidRPr="00D77291">
              <w:rPr>
                <w:rFonts w:ascii="Times New Roman" w:hAnsi="Times New Roman" w:cs="Times New Roman"/>
              </w:rPr>
              <w:t>.В.</w:t>
            </w:r>
            <w:r w:rsidRPr="008E78A8">
              <w:rPr>
                <w:rFonts w:ascii="Times New Roman" w:hAnsi="Times New Roman" w:cs="Times New Roman"/>
              </w:rPr>
              <w:t>79275</w:t>
            </w:r>
            <w:r w:rsidR="00943322" w:rsidRPr="00D77291">
              <w:rPr>
                <w:rFonts w:ascii="Times New Roman" w:hAnsi="Times New Roman" w:cs="Times New Roman"/>
              </w:rPr>
              <w:t>/2</w:t>
            </w:r>
            <w:r w:rsidRPr="008E78A8">
              <w:rPr>
                <w:rFonts w:ascii="Times New Roman" w:hAnsi="Times New Roman" w:cs="Times New Roman"/>
              </w:rPr>
              <w:t>1</w:t>
            </w:r>
            <w:r w:rsidR="00943322" w:rsidRPr="00D77291">
              <w:rPr>
                <w:rFonts w:ascii="Times New Roman" w:hAnsi="Times New Roman" w:cs="Times New Roman"/>
              </w:rPr>
              <w:t xml:space="preserve">, </w:t>
            </w:r>
            <w:r w:rsidR="00943322" w:rsidRPr="00D77291">
              <w:rPr>
                <w:rFonts w:ascii="Times New Roman" w:eastAsia="Batang" w:hAnsi="Times New Roman" w:cs="Times New Roman"/>
              </w:rPr>
              <w:t>дата регистрации декларации о соответствии</w:t>
            </w:r>
            <w:r w:rsidR="00943322" w:rsidRPr="00D77291">
              <w:rPr>
                <w:rFonts w:ascii="Times New Roman" w:hAnsi="Times New Roman" w:cs="Times New Roman"/>
              </w:rPr>
              <w:t xml:space="preserve"> </w:t>
            </w:r>
            <w:r w:rsidRPr="008E78A8">
              <w:rPr>
                <w:rFonts w:ascii="Times New Roman" w:hAnsi="Times New Roman" w:cs="Times New Roman"/>
              </w:rPr>
              <w:t>19</w:t>
            </w:r>
            <w:r w:rsidR="00943322" w:rsidRPr="00D77291">
              <w:rPr>
                <w:rFonts w:ascii="Times New Roman" w:hAnsi="Times New Roman" w:cs="Times New Roman"/>
              </w:rPr>
              <w:t>.0</w:t>
            </w:r>
            <w:r w:rsidRPr="008E78A8">
              <w:rPr>
                <w:rFonts w:ascii="Times New Roman" w:hAnsi="Times New Roman" w:cs="Times New Roman"/>
              </w:rPr>
              <w:t>5</w:t>
            </w:r>
            <w:r w:rsidR="00943322" w:rsidRPr="00D77291">
              <w:rPr>
                <w:rFonts w:ascii="Times New Roman" w:hAnsi="Times New Roman" w:cs="Times New Roman"/>
              </w:rPr>
              <w:t>.20</w:t>
            </w:r>
            <w:r w:rsidRPr="008E78A8">
              <w:rPr>
                <w:rFonts w:ascii="Times New Roman" w:hAnsi="Times New Roman" w:cs="Times New Roman"/>
              </w:rPr>
              <w:t>21</w:t>
            </w:r>
            <w:r w:rsidR="00943322" w:rsidRPr="00D77291">
              <w:rPr>
                <w:rFonts w:ascii="Times New Roman" w:hAnsi="Times New Roman" w:cs="Times New Roman"/>
              </w:rPr>
              <w:t>, срок действия до 1</w:t>
            </w:r>
            <w:r w:rsidRPr="008E78A8">
              <w:rPr>
                <w:rFonts w:ascii="Times New Roman" w:hAnsi="Times New Roman" w:cs="Times New Roman"/>
              </w:rPr>
              <w:t>9</w:t>
            </w:r>
            <w:r w:rsidR="00943322" w:rsidRPr="00D77291">
              <w:rPr>
                <w:rFonts w:ascii="Times New Roman" w:hAnsi="Times New Roman" w:cs="Times New Roman"/>
              </w:rPr>
              <w:t>.0</w:t>
            </w:r>
            <w:r w:rsidRPr="008E78A8">
              <w:rPr>
                <w:rFonts w:ascii="Times New Roman" w:hAnsi="Times New Roman" w:cs="Times New Roman"/>
              </w:rPr>
              <w:t>5</w:t>
            </w:r>
            <w:r w:rsidR="00943322" w:rsidRPr="00D77291">
              <w:rPr>
                <w:rFonts w:ascii="Times New Roman" w:hAnsi="Times New Roman" w:cs="Times New Roman"/>
              </w:rPr>
              <w:t xml:space="preserve">.2023 </w:t>
            </w:r>
          </w:p>
        </w:tc>
        <w:tc>
          <w:tcPr>
            <w:tcW w:w="583" w:type="pct"/>
          </w:tcPr>
          <w:p w:rsidR="00943322" w:rsidRPr="00D77291" w:rsidRDefault="00943322" w:rsidP="00943322">
            <w:pPr>
              <w:widowControl/>
              <w:autoSpaceDE w:val="0"/>
              <w:autoSpaceDN w:val="0"/>
              <w:adjustRightInd w:val="0"/>
              <w:snapToGrid/>
              <w:spacing w:before="0" w:line="220" w:lineRule="exact"/>
              <w:contextualSpacing/>
              <w:jc w:val="both"/>
              <w:rPr>
                <w:sz w:val="22"/>
                <w:szCs w:val="22"/>
              </w:rPr>
            </w:pPr>
            <w:proofErr w:type="spellStart"/>
            <w:r>
              <w:rPr>
                <w:sz w:val="22"/>
                <w:szCs w:val="22"/>
              </w:rPr>
              <w:t>Верхнедвинский</w:t>
            </w:r>
            <w:proofErr w:type="spellEnd"/>
            <w:r>
              <w:rPr>
                <w:sz w:val="22"/>
                <w:szCs w:val="22"/>
              </w:rPr>
              <w:t xml:space="preserve"> районный ЦГЭ </w:t>
            </w:r>
          </w:p>
          <w:p w:rsidR="00943322" w:rsidRPr="00D77291" w:rsidRDefault="00943322" w:rsidP="00943322">
            <w:pPr>
              <w:shd w:val="clear" w:color="auto" w:fill="FFFFFF"/>
              <w:tabs>
                <w:tab w:val="num" w:pos="0"/>
                <w:tab w:val="left" w:pos="4678"/>
                <w:tab w:val="left" w:pos="4820"/>
                <w:tab w:val="left" w:pos="4962"/>
                <w:tab w:val="left" w:pos="9720"/>
              </w:tabs>
              <w:spacing w:before="0" w:line="220" w:lineRule="exact"/>
              <w:jc w:val="both"/>
              <w:rPr>
                <w:sz w:val="22"/>
                <w:szCs w:val="22"/>
              </w:rPr>
            </w:pPr>
            <w:r w:rsidRPr="00D77291">
              <w:rPr>
                <w:sz w:val="22"/>
                <w:szCs w:val="22"/>
              </w:rPr>
              <w:t xml:space="preserve">(исх.                       от </w:t>
            </w:r>
            <w:r>
              <w:rPr>
                <w:sz w:val="22"/>
                <w:szCs w:val="22"/>
                <w:lang w:val="be-BY"/>
              </w:rPr>
              <w:t>03</w:t>
            </w:r>
            <w:r w:rsidRPr="00D77291">
              <w:rPr>
                <w:sz w:val="22"/>
                <w:szCs w:val="22"/>
                <w:lang w:val="be-BY"/>
              </w:rPr>
              <w:t>.</w:t>
            </w:r>
            <w:r w:rsidRPr="00D77291">
              <w:rPr>
                <w:sz w:val="22"/>
                <w:szCs w:val="22"/>
              </w:rPr>
              <w:t xml:space="preserve">03.2023                  № </w:t>
            </w:r>
            <w:r>
              <w:rPr>
                <w:sz w:val="22"/>
                <w:szCs w:val="22"/>
              </w:rPr>
              <w:t>301</w:t>
            </w:r>
            <w:r w:rsidRPr="00D77291">
              <w:rPr>
                <w:sz w:val="22"/>
                <w:szCs w:val="22"/>
              </w:rPr>
              <w:t>)</w:t>
            </w:r>
          </w:p>
          <w:p w:rsidR="00943322" w:rsidRPr="00D77291" w:rsidRDefault="00943322" w:rsidP="00943322">
            <w:pPr>
              <w:widowControl/>
              <w:autoSpaceDE w:val="0"/>
              <w:autoSpaceDN w:val="0"/>
              <w:adjustRightInd w:val="0"/>
              <w:snapToGrid/>
              <w:spacing w:before="0" w:line="220" w:lineRule="exact"/>
              <w:contextualSpacing/>
              <w:jc w:val="both"/>
              <w:rPr>
                <w:sz w:val="22"/>
                <w:szCs w:val="22"/>
              </w:rPr>
            </w:pPr>
          </w:p>
          <w:p w:rsidR="00943322" w:rsidRPr="00D77291" w:rsidRDefault="00943322" w:rsidP="00D77291">
            <w:pPr>
              <w:widowControl/>
              <w:autoSpaceDE w:val="0"/>
              <w:autoSpaceDN w:val="0"/>
              <w:adjustRightInd w:val="0"/>
              <w:snapToGrid/>
              <w:spacing w:before="0" w:line="220" w:lineRule="exact"/>
              <w:contextualSpacing/>
              <w:jc w:val="both"/>
              <w:rPr>
                <w:sz w:val="22"/>
                <w:szCs w:val="22"/>
              </w:rPr>
            </w:pPr>
          </w:p>
        </w:tc>
        <w:tc>
          <w:tcPr>
            <w:tcW w:w="582" w:type="pct"/>
          </w:tcPr>
          <w:p w:rsidR="00943322" w:rsidRPr="00D77291" w:rsidRDefault="00943322" w:rsidP="00D77291">
            <w:pPr>
              <w:widowControl/>
              <w:autoSpaceDE w:val="0"/>
              <w:autoSpaceDN w:val="0"/>
              <w:adjustRightInd w:val="0"/>
              <w:snapToGrid/>
              <w:spacing w:before="0" w:line="220" w:lineRule="exact"/>
              <w:contextualSpacing/>
              <w:jc w:val="both"/>
              <w:rPr>
                <w:sz w:val="22"/>
                <w:szCs w:val="22"/>
              </w:rPr>
            </w:pPr>
          </w:p>
        </w:tc>
      </w:tr>
    </w:tbl>
    <w:p w:rsidR="00EE0841" w:rsidRPr="00131B93" w:rsidRDefault="00EE0841" w:rsidP="000A0277">
      <w:pPr>
        <w:tabs>
          <w:tab w:val="left" w:pos="8865"/>
          <w:tab w:val="right" w:pos="14400"/>
        </w:tabs>
        <w:spacing w:before="0" w:line="240" w:lineRule="exact"/>
        <w:jc w:val="both"/>
        <w:rPr>
          <w:sz w:val="21"/>
          <w:szCs w:val="21"/>
        </w:rPr>
      </w:pPr>
    </w:p>
    <w:sectPr w:rsidR="00EE0841" w:rsidRPr="00131B93"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FD" w:rsidRDefault="007256FD">
      <w:pPr>
        <w:widowControl/>
        <w:snapToGrid/>
        <w:spacing w:before="0" w:line="240" w:lineRule="auto"/>
        <w:jc w:val="left"/>
        <w:rPr>
          <w:sz w:val="24"/>
          <w:szCs w:val="24"/>
        </w:rPr>
      </w:pPr>
      <w:r>
        <w:rPr>
          <w:sz w:val="24"/>
          <w:szCs w:val="24"/>
        </w:rPr>
        <w:separator/>
      </w:r>
    </w:p>
  </w:endnote>
  <w:endnote w:type="continuationSeparator" w:id="0">
    <w:p w:rsidR="007256FD" w:rsidRDefault="007256F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33" w:rsidRDefault="002A4333" w:rsidP="008E6D4B">
    <w:pPr>
      <w:pStyle w:val="a3"/>
      <w:framePr w:wrap="auto" w:vAnchor="text" w:hAnchor="margin" w:xAlign="right" w:y="1"/>
      <w:rPr>
        <w:rStyle w:val="a5"/>
      </w:rPr>
    </w:pPr>
  </w:p>
  <w:p w:rsidR="002A4333" w:rsidRDefault="002A4333"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FD" w:rsidRDefault="007256FD">
      <w:pPr>
        <w:widowControl/>
        <w:snapToGrid/>
        <w:spacing w:before="0" w:line="240" w:lineRule="auto"/>
        <w:jc w:val="left"/>
        <w:rPr>
          <w:sz w:val="24"/>
          <w:szCs w:val="24"/>
        </w:rPr>
      </w:pPr>
      <w:r>
        <w:rPr>
          <w:sz w:val="24"/>
          <w:szCs w:val="24"/>
        </w:rPr>
        <w:separator/>
      </w:r>
    </w:p>
  </w:footnote>
  <w:footnote w:type="continuationSeparator" w:id="0">
    <w:p w:rsidR="007256FD" w:rsidRDefault="007256F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F43"/>
    <w:rsid w:val="000331C2"/>
    <w:rsid w:val="00033AEB"/>
    <w:rsid w:val="00033CF2"/>
    <w:rsid w:val="000340E5"/>
    <w:rsid w:val="00034319"/>
    <w:rsid w:val="000355B7"/>
    <w:rsid w:val="000360FF"/>
    <w:rsid w:val="00036605"/>
    <w:rsid w:val="00040C07"/>
    <w:rsid w:val="000412BD"/>
    <w:rsid w:val="000417AB"/>
    <w:rsid w:val="00042966"/>
    <w:rsid w:val="00042D80"/>
    <w:rsid w:val="00043888"/>
    <w:rsid w:val="00043B20"/>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28F0"/>
    <w:rsid w:val="00092F97"/>
    <w:rsid w:val="00093ECB"/>
    <w:rsid w:val="00094B4E"/>
    <w:rsid w:val="0009527D"/>
    <w:rsid w:val="00095486"/>
    <w:rsid w:val="00095E8E"/>
    <w:rsid w:val="00096291"/>
    <w:rsid w:val="00096F8D"/>
    <w:rsid w:val="00097593"/>
    <w:rsid w:val="00097C8A"/>
    <w:rsid w:val="000A0277"/>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5855"/>
    <w:rsid w:val="0012639F"/>
    <w:rsid w:val="00126458"/>
    <w:rsid w:val="00126531"/>
    <w:rsid w:val="001265A6"/>
    <w:rsid w:val="001272D0"/>
    <w:rsid w:val="001275BC"/>
    <w:rsid w:val="00130392"/>
    <w:rsid w:val="001308AE"/>
    <w:rsid w:val="001308B5"/>
    <w:rsid w:val="00130BBE"/>
    <w:rsid w:val="00131177"/>
    <w:rsid w:val="00131B93"/>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278F"/>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3ED"/>
    <w:rsid w:val="001C64EE"/>
    <w:rsid w:val="001C6560"/>
    <w:rsid w:val="001C70BB"/>
    <w:rsid w:val="001C79B9"/>
    <w:rsid w:val="001D0119"/>
    <w:rsid w:val="001D0CEA"/>
    <w:rsid w:val="001D3912"/>
    <w:rsid w:val="001D64ED"/>
    <w:rsid w:val="001D715D"/>
    <w:rsid w:val="001E055D"/>
    <w:rsid w:val="001E08AF"/>
    <w:rsid w:val="001E1547"/>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1C30"/>
    <w:rsid w:val="00222DD2"/>
    <w:rsid w:val="00222E06"/>
    <w:rsid w:val="00222E7C"/>
    <w:rsid w:val="00223751"/>
    <w:rsid w:val="002249B7"/>
    <w:rsid w:val="002254E7"/>
    <w:rsid w:val="00225BC6"/>
    <w:rsid w:val="002267CA"/>
    <w:rsid w:val="00227091"/>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47FF1"/>
    <w:rsid w:val="00250C1F"/>
    <w:rsid w:val="00250FEF"/>
    <w:rsid w:val="00251D22"/>
    <w:rsid w:val="00252592"/>
    <w:rsid w:val="00252603"/>
    <w:rsid w:val="00252A16"/>
    <w:rsid w:val="00253B4B"/>
    <w:rsid w:val="0025519A"/>
    <w:rsid w:val="00255662"/>
    <w:rsid w:val="00256490"/>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D67"/>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396"/>
    <w:rsid w:val="002D0654"/>
    <w:rsid w:val="002D0ADF"/>
    <w:rsid w:val="002D0D75"/>
    <w:rsid w:val="002D1072"/>
    <w:rsid w:val="002D19DB"/>
    <w:rsid w:val="002D2A48"/>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3AD7"/>
    <w:rsid w:val="00364752"/>
    <w:rsid w:val="00365922"/>
    <w:rsid w:val="0036609B"/>
    <w:rsid w:val="00367133"/>
    <w:rsid w:val="00370364"/>
    <w:rsid w:val="003704CA"/>
    <w:rsid w:val="00370F43"/>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506D"/>
    <w:rsid w:val="003D5804"/>
    <w:rsid w:val="003D6B5D"/>
    <w:rsid w:val="003D7CDA"/>
    <w:rsid w:val="003E020E"/>
    <w:rsid w:val="003E0C3B"/>
    <w:rsid w:val="003E111F"/>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6D7"/>
    <w:rsid w:val="004370AF"/>
    <w:rsid w:val="004401F6"/>
    <w:rsid w:val="0044050A"/>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0E1"/>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C05"/>
    <w:rsid w:val="00472387"/>
    <w:rsid w:val="00472F01"/>
    <w:rsid w:val="00472FCD"/>
    <w:rsid w:val="00474824"/>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ABD"/>
    <w:rsid w:val="004919D3"/>
    <w:rsid w:val="00491C5E"/>
    <w:rsid w:val="0049210C"/>
    <w:rsid w:val="004922A9"/>
    <w:rsid w:val="004933AA"/>
    <w:rsid w:val="00494361"/>
    <w:rsid w:val="00494B4B"/>
    <w:rsid w:val="00494B77"/>
    <w:rsid w:val="0049512A"/>
    <w:rsid w:val="004958B3"/>
    <w:rsid w:val="00495FF9"/>
    <w:rsid w:val="00496697"/>
    <w:rsid w:val="00496CA3"/>
    <w:rsid w:val="00496E08"/>
    <w:rsid w:val="00497407"/>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33CA"/>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376FF"/>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805"/>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A9D"/>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25E"/>
    <w:rsid w:val="00617ECB"/>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4E4A"/>
    <w:rsid w:val="00724ECE"/>
    <w:rsid w:val="007256FD"/>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36B9"/>
    <w:rsid w:val="007640EC"/>
    <w:rsid w:val="00764476"/>
    <w:rsid w:val="00764807"/>
    <w:rsid w:val="00764F8B"/>
    <w:rsid w:val="007652C4"/>
    <w:rsid w:val="0076569B"/>
    <w:rsid w:val="00765B0B"/>
    <w:rsid w:val="00765E02"/>
    <w:rsid w:val="00766410"/>
    <w:rsid w:val="007667C9"/>
    <w:rsid w:val="00766C33"/>
    <w:rsid w:val="00767EDA"/>
    <w:rsid w:val="0077115E"/>
    <w:rsid w:val="007715CA"/>
    <w:rsid w:val="00771841"/>
    <w:rsid w:val="00771C12"/>
    <w:rsid w:val="00772366"/>
    <w:rsid w:val="007727CA"/>
    <w:rsid w:val="0077291A"/>
    <w:rsid w:val="00772C6D"/>
    <w:rsid w:val="00773C26"/>
    <w:rsid w:val="00774862"/>
    <w:rsid w:val="007748F3"/>
    <w:rsid w:val="007748FD"/>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42"/>
    <w:rsid w:val="00787D80"/>
    <w:rsid w:val="007908B4"/>
    <w:rsid w:val="00791693"/>
    <w:rsid w:val="00791FAA"/>
    <w:rsid w:val="00793141"/>
    <w:rsid w:val="00793CB7"/>
    <w:rsid w:val="00794145"/>
    <w:rsid w:val="007946AE"/>
    <w:rsid w:val="00796123"/>
    <w:rsid w:val="00796A2E"/>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E8C"/>
    <w:rsid w:val="007C60CE"/>
    <w:rsid w:val="007C6F11"/>
    <w:rsid w:val="007D465F"/>
    <w:rsid w:val="007D4D2C"/>
    <w:rsid w:val="007D5599"/>
    <w:rsid w:val="007D68D9"/>
    <w:rsid w:val="007D7875"/>
    <w:rsid w:val="007D7B42"/>
    <w:rsid w:val="007E064C"/>
    <w:rsid w:val="007E33E3"/>
    <w:rsid w:val="007E3D0F"/>
    <w:rsid w:val="007E3ED9"/>
    <w:rsid w:val="007E4522"/>
    <w:rsid w:val="007E55EB"/>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3650"/>
    <w:rsid w:val="008A3685"/>
    <w:rsid w:val="008A38B4"/>
    <w:rsid w:val="008A572E"/>
    <w:rsid w:val="008A5E09"/>
    <w:rsid w:val="008A5F0A"/>
    <w:rsid w:val="008A6459"/>
    <w:rsid w:val="008A7E2D"/>
    <w:rsid w:val="008B00E1"/>
    <w:rsid w:val="008B01CA"/>
    <w:rsid w:val="008B061C"/>
    <w:rsid w:val="008B3936"/>
    <w:rsid w:val="008B3BF1"/>
    <w:rsid w:val="008B5A4E"/>
    <w:rsid w:val="008B65C2"/>
    <w:rsid w:val="008B6994"/>
    <w:rsid w:val="008B6F1E"/>
    <w:rsid w:val="008B7E89"/>
    <w:rsid w:val="008C0061"/>
    <w:rsid w:val="008C0840"/>
    <w:rsid w:val="008C1B2B"/>
    <w:rsid w:val="008C23A3"/>
    <w:rsid w:val="008C3475"/>
    <w:rsid w:val="008C3A81"/>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482E"/>
    <w:rsid w:val="008E5A04"/>
    <w:rsid w:val="008E6243"/>
    <w:rsid w:val="008E6A9B"/>
    <w:rsid w:val="008E6D4B"/>
    <w:rsid w:val="008E6DDB"/>
    <w:rsid w:val="008E785B"/>
    <w:rsid w:val="008E78A8"/>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960"/>
    <w:rsid w:val="00940A21"/>
    <w:rsid w:val="00940F60"/>
    <w:rsid w:val="00941C99"/>
    <w:rsid w:val="00943021"/>
    <w:rsid w:val="00943322"/>
    <w:rsid w:val="00943530"/>
    <w:rsid w:val="0094375D"/>
    <w:rsid w:val="00943EF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A7E"/>
    <w:rsid w:val="00960DCB"/>
    <w:rsid w:val="00962162"/>
    <w:rsid w:val="00963C9B"/>
    <w:rsid w:val="009651E9"/>
    <w:rsid w:val="0096641C"/>
    <w:rsid w:val="00966B03"/>
    <w:rsid w:val="00966F13"/>
    <w:rsid w:val="009670D4"/>
    <w:rsid w:val="0096757A"/>
    <w:rsid w:val="00967DE3"/>
    <w:rsid w:val="0097017B"/>
    <w:rsid w:val="00970576"/>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A0600"/>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921"/>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7044"/>
    <w:rsid w:val="00A271E5"/>
    <w:rsid w:val="00A276DF"/>
    <w:rsid w:val="00A27928"/>
    <w:rsid w:val="00A27EE6"/>
    <w:rsid w:val="00A3011B"/>
    <w:rsid w:val="00A31225"/>
    <w:rsid w:val="00A312E7"/>
    <w:rsid w:val="00A320A5"/>
    <w:rsid w:val="00A32375"/>
    <w:rsid w:val="00A327D1"/>
    <w:rsid w:val="00A33B30"/>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3A0A"/>
    <w:rsid w:val="00A463F2"/>
    <w:rsid w:val="00A46537"/>
    <w:rsid w:val="00A467CA"/>
    <w:rsid w:val="00A46C73"/>
    <w:rsid w:val="00A46D4D"/>
    <w:rsid w:val="00A470CD"/>
    <w:rsid w:val="00A47315"/>
    <w:rsid w:val="00A47A08"/>
    <w:rsid w:val="00A50350"/>
    <w:rsid w:val="00A5098E"/>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13A"/>
    <w:rsid w:val="00B21242"/>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171C"/>
    <w:rsid w:val="00B72522"/>
    <w:rsid w:val="00B7321B"/>
    <w:rsid w:val="00B734F9"/>
    <w:rsid w:val="00B73DC5"/>
    <w:rsid w:val="00B740BD"/>
    <w:rsid w:val="00B74553"/>
    <w:rsid w:val="00B74CEB"/>
    <w:rsid w:val="00B75955"/>
    <w:rsid w:val="00B7651F"/>
    <w:rsid w:val="00B76959"/>
    <w:rsid w:val="00B76991"/>
    <w:rsid w:val="00B775F4"/>
    <w:rsid w:val="00B77FD9"/>
    <w:rsid w:val="00B8080C"/>
    <w:rsid w:val="00B80947"/>
    <w:rsid w:val="00B80A4E"/>
    <w:rsid w:val="00B81FA7"/>
    <w:rsid w:val="00B82513"/>
    <w:rsid w:val="00B82599"/>
    <w:rsid w:val="00B82F2D"/>
    <w:rsid w:val="00B832BE"/>
    <w:rsid w:val="00B832C4"/>
    <w:rsid w:val="00B853A6"/>
    <w:rsid w:val="00B85762"/>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8B2"/>
    <w:rsid w:val="00BD10E6"/>
    <w:rsid w:val="00BD110F"/>
    <w:rsid w:val="00BD1869"/>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4122"/>
    <w:rsid w:val="00C3434F"/>
    <w:rsid w:val="00C343FA"/>
    <w:rsid w:val="00C34DDD"/>
    <w:rsid w:val="00C34E72"/>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3BF7"/>
    <w:rsid w:val="00C5476F"/>
    <w:rsid w:val="00C55221"/>
    <w:rsid w:val="00C557FA"/>
    <w:rsid w:val="00C55DBA"/>
    <w:rsid w:val="00C566F9"/>
    <w:rsid w:val="00C56ACA"/>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9BB"/>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43CF"/>
    <w:rsid w:val="00C85834"/>
    <w:rsid w:val="00C85B29"/>
    <w:rsid w:val="00C86505"/>
    <w:rsid w:val="00C867CE"/>
    <w:rsid w:val="00C8742E"/>
    <w:rsid w:val="00C87964"/>
    <w:rsid w:val="00C900A0"/>
    <w:rsid w:val="00C91201"/>
    <w:rsid w:val="00C9200B"/>
    <w:rsid w:val="00C936B3"/>
    <w:rsid w:val="00C93757"/>
    <w:rsid w:val="00C9383E"/>
    <w:rsid w:val="00C943EF"/>
    <w:rsid w:val="00C94DB1"/>
    <w:rsid w:val="00C952E1"/>
    <w:rsid w:val="00C96304"/>
    <w:rsid w:val="00C9750D"/>
    <w:rsid w:val="00CA07C6"/>
    <w:rsid w:val="00CA32BF"/>
    <w:rsid w:val="00CA3A66"/>
    <w:rsid w:val="00CA44EB"/>
    <w:rsid w:val="00CA4EDC"/>
    <w:rsid w:val="00CA5271"/>
    <w:rsid w:val="00CA6F9A"/>
    <w:rsid w:val="00CA7D93"/>
    <w:rsid w:val="00CA7DC2"/>
    <w:rsid w:val="00CB0562"/>
    <w:rsid w:val="00CB097F"/>
    <w:rsid w:val="00CB161A"/>
    <w:rsid w:val="00CB1B11"/>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857"/>
    <w:rsid w:val="00CC49C0"/>
    <w:rsid w:val="00CC4F3B"/>
    <w:rsid w:val="00CC55BD"/>
    <w:rsid w:val="00CC6220"/>
    <w:rsid w:val="00CC63EA"/>
    <w:rsid w:val="00CC6AAB"/>
    <w:rsid w:val="00CC799F"/>
    <w:rsid w:val="00CC7AD2"/>
    <w:rsid w:val="00CD1D0F"/>
    <w:rsid w:val="00CD3DCC"/>
    <w:rsid w:val="00CD4100"/>
    <w:rsid w:val="00CD426D"/>
    <w:rsid w:val="00CD4576"/>
    <w:rsid w:val="00CD4911"/>
    <w:rsid w:val="00CD4CE5"/>
    <w:rsid w:val="00CD5AC9"/>
    <w:rsid w:val="00CD647D"/>
    <w:rsid w:val="00CE01FE"/>
    <w:rsid w:val="00CE02C0"/>
    <w:rsid w:val="00CE0C83"/>
    <w:rsid w:val="00CE1528"/>
    <w:rsid w:val="00CE1704"/>
    <w:rsid w:val="00CE2A89"/>
    <w:rsid w:val="00CE38DE"/>
    <w:rsid w:val="00CE4AC2"/>
    <w:rsid w:val="00CE5199"/>
    <w:rsid w:val="00CE63B2"/>
    <w:rsid w:val="00CE67ED"/>
    <w:rsid w:val="00CE6D56"/>
    <w:rsid w:val="00CE7D53"/>
    <w:rsid w:val="00CF01DF"/>
    <w:rsid w:val="00CF0CF3"/>
    <w:rsid w:val="00CF1ECD"/>
    <w:rsid w:val="00CF209E"/>
    <w:rsid w:val="00CF23A4"/>
    <w:rsid w:val="00CF25C1"/>
    <w:rsid w:val="00CF3544"/>
    <w:rsid w:val="00CF3FE5"/>
    <w:rsid w:val="00CF4024"/>
    <w:rsid w:val="00CF4340"/>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23C"/>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291"/>
    <w:rsid w:val="00D774A1"/>
    <w:rsid w:val="00D7792D"/>
    <w:rsid w:val="00D8028A"/>
    <w:rsid w:val="00D80484"/>
    <w:rsid w:val="00D807A8"/>
    <w:rsid w:val="00D80C7C"/>
    <w:rsid w:val="00D80F0D"/>
    <w:rsid w:val="00D81444"/>
    <w:rsid w:val="00D8181D"/>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319D1"/>
    <w:rsid w:val="00E31F55"/>
    <w:rsid w:val="00E32FC6"/>
    <w:rsid w:val="00E33641"/>
    <w:rsid w:val="00E33A32"/>
    <w:rsid w:val="00E33CC4"/>
    <w:rsid w:val="00E34C90"/>
    <w:rsid w:val="00E35333"/>
    <w:rsid w:val="00E356DF"/>
    <w:rsid w:val="00E36F96"/>
    <w:rsid w:val="00E373E7"/>
    <w:rsid w:val="00E40FE4"/>
    <w:rsid w:val="00E412A3"/>
    <w:rsid w:val="00E41496"/>
    <w:rsid w:val="00E41B6A"/>
    <w:rsid w:val="00E4306C"/>
    <w:rsid w:val="00E433A4"/>
    <w:rsid w:val="00E43C83"/>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F2E"/>
    <w:rsid w:val="00E565DF"/>
    <w:rsid w:val="00E57510"/>
    <w:rsid w:val="00E576CD"/>
    <w:rsid w:val="00E57FC4"/>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3BD9"/>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DF9"/>
    <w:rsid w:val="00E847E8"/>
    <w:rsid w:val="00E8522C"/>
    <w:rsid w:val="00E852DF"/>
    <w:rsid w:val="00E8674B"/>
    <w:rsid w:val="00E86926"/>
    <w:rsid w:val="00E87D65"/>
    <w:rsid w:val="00E904BA"/>
    <w:rsid w:val="00E9059A"/>
    <w:rsid w:val="00E90CA9"/>
    <w:rsid w:val="00E917E0"/>
    <w:rsid w:val="00E918B1"/>
    <w:rsid w:val="00E92C62"/>
    <w:rsid w:val="00E92EBF"/>
    <w:rsid w:val="00E93264"/>
    <w:rsid w:val="00E94023"/>
    <w:rsid w:val="00E971B6"/>
    <w:rsid w:val="00E97A50"/>
    <w:rsid w:val="00EA04A5"/>
    <w:rsid w:val="00EA0C85"/>
    <w:rsid w:val="00EA108A"/>
    <w:rsid w:val="00EA1160"/>
    <w:rsid w:val="00EA241B"/>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243F"/>
    <w:rsid w:val="00EF3918"/>
    <w:rsid w:val="00EF5128"/>
    <w:rsid w:val="00EF5519"/>
    <w:rsid w:val="00EF5838"/>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63C"/>
    <w:rsid w:val="00F15286"/>
    <w:rsid w:val="00F15564"/>
    <w:rsid w:val="00F15F34"/>
    <w:rsid w:val="00F16735"/>
    <w:rsid w:val="00F167EB"/>
    <w:rsid w:val="00F16B38"/>
    <w:rsid w:val="00F16C27"/>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2440"/>
    <w:rsid w:val="00F531A4"/>
    <w:rsid w:val="00F5353D"/>
    <w:rsid w:val="00F54091"/>
    <w:rsid w:val="00F545CF"/>
    <w:rsid w:val="00F54DBF"/>
    <w:rsid w:val="00F54E46"/>
    <w:rsid w:val="00F55F8B"/>
    <w:rsid w:val="00F5665D"/>
    <w:rsid w:val="00F575C8"/>
    <w:rsid w:val="00F57C5F"/>
    <w:rsid w:val="00F57FC2"/>
    <w:rsid w:val="00F609B7"/>
    <w:rsid w:val="00F61446"/>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21F4"/>
    <w:rsid w:val="00FB2999"/>
    <w:rsid w:val="00FB2D86"/>
    <w:rsid w:val="00FB2DE5"/>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E7E"/>
    <w:rsid w:val="00FC4F3A"/>
    <w:rsid w:val="00FC5761"/>
    <w:rsid w:val="00FC5E4A"/>
    <w:rsid w:val="00FC6CBC"/>
    <w:rsid w:val="00FC7423"/>
    <w:rsid w:val="00FC7D2A"/>
    <w:rsid w:val="00FD1056"/>
    <w:rsid w:val="00FD1226"/>
    <w:rsid w:val="00FD13F1"/>
    <w:rsid w:val="00FD1FEE"/>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0EE4"/>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31FAB"/>
  <w15:docId w15:val="{CB0754D2-37E9-43A6-9C60-28851C2A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ConsPlusTitle">
    <w:name w:val="ConsPlusTitle"/>
    <w:uiPriority w:val="99"/>
    <w:rsid w:val="000331C2"/>
    <w:pPr>
      <w:widowControl w:val="0"/>
      <w:autoSpaceDE w:val="0"/>
      <w:autoSpaceDN w:val="0"/>
      <w:adjustRightInd w:val="0"/>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12138336">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147481014">
      <w:bodyDiv w:val="1"/>
      <w:marLeft w:val="0"/>
      <w:marRight w:val="0"/>
      <w:marTop w:val="0"/>
      <w:marBottom w:val="0"/>
      <w:divBdr>
        <w:top w:val="none" w:sz="0" w:space="0" w:color="auto"/>
        <w:left w:val="none" w:sz="0" w:space="0" w:color="auto"/>
        <w:bottom w:val="none" w:sz="0" w:space="0" w:color="auto"/>
        <w:right w:val="none" w:sz="0" w:space="0" w:color="auto"/>
      </w:divBdr>
    </w:div>
    <w:div w:id="20380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9051-49AA-411C-AFCA-61417112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6</cp:revision>
  <cp:lastPrinted>2021-10-25T07:41:00Z</cp:lastPrinted>
  <dcterms:created xsi:type="dcterms:W3CDTF">2023-03-06T07:50:00Z</dcterms:created>
  <dcterms:modified xsi:type="dcterms:W3CDTF">2023-03-09T13:23:00Z</dcterms:modified>
</cp:coreProperties>
</file>