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E5" w:rsidRDefault="00FB2DE5" w:rsidP="00EB176D">
      <w:pPr>
        <w:tabs>
          <w:tab w:val="left" w:pos="6804"/>
        </w:tabs>
        <w:spacing w:before="0" w:line="240" w:lineRule="auto"/>
        <w:jc w:val="both"/>
        <w:rPr>
          <w:sz w:val="18"/>
          <w:szCs w:val="18"/>
        </w:r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14"/>
        <w:gridCol w:w="29"/>
        <w:gridCol w:w="2196"/>
        <w:gridCol w:w="2161"/>
        <w:gridCol w:w="2541"/>
        <w:gridCol w:w="2164"/>
        <w:gridCol w:w="1716"/>
        <w:gridCol w:w="1714"/>
      </w:tblGrid>
      <w:tr w:rsidR="000331C2" w:rsidRPr="00DE6A76" w:rsidTr="000331C2">
        <w:trPr>
          <w:trHeight w:val="1248"/>
        </w:trPr>
        <w:tc>
          <w:tcPr>
            <w:tcW w:w="165" w:type="pct"/>
          </w:tcPr>
          <w:p w:rsidR="000331C2" w:rsidRPr="00DE6A76" w:rsidRDefault="000331C2" w:rsidP="00006CC5">
            <w:pPr>
              <w:snapToGrid/>
              <w:spacing w:before="0" w:line="220" w:lineRule="exact"/>
              <w:rPr>
                <w:sz w:val="22"/>
                <w:szCs w:val="22"/>
              </w:rPr>
            </w:pPr>
            <w:bookmarkStart w:id="0" w:name="_GoBack"/>
            <w:bookmarkEnd w:id="0"/>
            <w:r w:rsidRPr="00DE6A76">
              <w:rPr>
                <w:sz w:val="22"/>
                <w:szCs w:val="22"/>
              </w:rPr>
              <w:t>№ п/п</w:t>
            </w:r>
          </w:p>
        </w:tc>
        <w:tc>
          <w:tcPr>
            <w:tcW w:w="592" w:type="pct"/>
            <w:gridSpan w:val="2"/>
          </w:tcPr>
          <w:p w:rsidR="000331C2" w:rsidRPr="00DE6A76" w:rsidRDefault="000331C2" w:rsidP="00006CC5">
            <w:pPr>
              <w:snapToGrid/>
              <w:spacing w:before="0" w:line="220" w:lineRule="exact"/>
              <w:rPr>
                <w:sz w:val="22"/>
                <w:szCs w:val="22"/>
              </w:rPr>
            </w:pPr>
            <w:r w:rsidRPr="00DE6A76">
              <w:rPr>
                <w:sz w:val="22"/>
                <w:szCs w:val="22"/>
              </w:rPr>
              <w:t>Наименование продукции, сроки годности</w:t>
            </w:r>
          </w:p>
        </w:tc>
        <w:tc>
          <w:tcPr>
            <w:tcW w:w="746" w:type="pct"/>
          </w:tcPr>
          <w:p w:rsidR="000331C2" w:rsidRPr="00DE6A76" w:rsidRDefault="000331C2" w:rsidP="00006CC5">
            <w:pPr>
              <w:snapToGrid/>
              <w:spacing w:before="0" w:line="220" w:lineRule="exact"/>
              <w:rPr>
                <w:sz w:val="22"/>
                <w:szCs w:val="22"/>
              </w:rPr>
            </w:pPr>
            <w:r w:rsidRPr="00DE6A76">
              <w:rPr>
                <w:sz w:val="22"/>
                <w:szCs w:val="22"/>
              </w:rPr>
              <w:t>Изготовитель, импортер</w:t>
            </w:r>
          </w:p>
        </w:tc>
        <w:tc>
          <w:tcPr>
            <w:tcW w:w="734" w:type="pct"/>
          </w:tcPr>
          <w:p w:rsidR="000331C2" w:rsidRPr="00DE6A76" w:rsidRDefault="000331C2"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863" w:type="pct"/>
          </w:tcPr>
          <w:p w:rsidR="000331C2" w:rsidRPr="00DE6A76" w:rsidRDefault="000331C2" w:rsidP="00006CC5">
            <w:pPr>
              <w:snapToGrid/>
              <w:spacing w:before="0" w:line="22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35" w:type="pct"/>
          </w:tcPr>
          <w:p w:rsidR="000331C2" w:rsidRPr="00DE6A76" w:rsidRDefault="000331C2" w:rsidP="00006CC5">
            <w:pPr>
              <w:snapToGrid/>
              <w:spacing w:before="0" w:line="220" w:lineRule="exact"/>
              <w:ind w:left="-107" w:right="-131"/>
              <w:jc w:val="both"/>
              <w:rPr>
                <w:sz w:val="22"/>
                <w:szCs w:val="22"/>
              </w:rPr>
            </w:pPr>
            <w:r w:rsidRPr="00DE6A76">
              <w:rPr>
                <w:sz w:val="22"/>
                <w:szCs w:val="22"/>
              </w:rPr>
              <w:t xml:space="preserve">Наименование товаросопроводительных документов и документа </w:t>
            </w:r>
          </w:p>
          <w:p w:rsidR="000331C2" w:rsidRPr="00DE6A76" w:rsidRDefault="000331C2" w:rsidP="00006CC5">
            <w:pPr>
              <w:snapToGrid/>
              <w:spacing w:before="0" w:line="220" w:lineRule="exact"/>
              <w:ind w:left="-107" w:right="-131"/>
              <w:jc w:val="both"/>
              <w:rPr>
                <w:sz w:val="22"/>
                <w:szCs w:val="22"/>
              </w:rPr>
            </w:pPr>
            <w:r w:rsidRPr="00DE6A76">
              <w:rPr>
                <w:sz w:val="22"/>
                <w:szCs w:val="22"/>
              </w:rPr>
              <w:t>о соответствии товара установленным требованиям, дата выдачи, номер</w:t>
            </w:r>
          </w:p>
        </w:tc>
        <w:tc>
          <w:tcPr>
            <w:tcW w:w="583" w:type="pct"/>
          </w:tcPr>
          <w:p w:rsidR="000331C2" w:rsidRPr="00DE6A76" w:rsidRDefault="000331C2" w:rsidP="00006CC5">
            <w:pPr>
              <w:snapToGrid/>
              <w:spacing w:before="0" w:line="180" w:lineRule="exact"/>
              <w:ind w:left="-107" w:right="-108"/>
              <w:rPr>
                <w:sz w:val="22"/>
                <w:szCs w:val="22"/>
              </w:rPr>
            </w:pPr>
            <w:r w:rsidRPr="00DE6A76">
              <w:rPr>
                <w:sz w:val="22"/>
                <w:szCs w:val="22"/>
              </w:rPr>
              <w:t>Наименование ЦГЭ</w:t>
            </w:r>
          </w:p>
        </w:tc>
        <w:tc>
          <w:tcPr>
            <w:tcW w:w="582" w:type="pct"/>
          </w:tcPr>
          <w:p w:rsidR="000331C2" w:rsidRPr="00673C96" w:rsidRDefault="000331C2" w:rsidP="000331C2">
            <w:pPr>
              <w:pStyle w:val="ConsPlusTitle"/>
              <w:jc w:val="center"/>
              <w:rPr>
                <w:rFonts w:ascii="Times New Roman" w:hAnsi="Times New Roman" w:cs="Times New Roman"/>
                <w:b w:val="0"/>
                <w:sz w:val="22"/>
                <w:szCs w:val="22"/>
              </w:rPr>
            </w:pPr>
            <w:r w:rsidRPr="00673C96">
              <w:rPr>
                <w:rFonts w:ascii="Times New Roman" w:hAnsi="Times New Roman" w:cs="Times New Roman"/>
                <w:b w:val="0"/>
                <w:sz w:val="22"/>
                <w:szCs w:val="22"/>
              </w:rPr>
              <w:t xml:space="preserve">Алгоритм </w:t>
            </w:r>
            <w:r>
              <w:rPr>
                <w:rFonts w:ascii="Times New Roman" w:hAnsi="Times New Roman" w:cs="Times New Roman"/>
                <w:b w:val="0"/>
                <w:sz w:val="22"/>
                <w:szCs w:val="22"/>
              </w:rPr>
              <w:t>принятых действий</w:t>
            </w:r>
          </w:p>
          <w:p w:rsidR="000331C2" w:rsidRPr="00DE6A76" w:rsidRDefault="000331C2" w:rsidP="00006CC5">
            <w:pPr>
              <w:snapToGrid/>
              <w:spacing w:before="0" w:line="180" w:lineRule="exact"/>
              <w:ind w:left="-107" w:right="-108"/>
              <w:rPr>
                <w:sz w:val="22"/>
                <w:szCs w:val="22"/>
              </w:rPr>
            </w:pPr>
          </w:p>
        </w:tc>
      </w:tr>
      <w:tr w:rsidR="005D63E1" w:rsidRPr="00270F18" w:rsidTr="009E7ADB">
        <w:trPr>
          <w:trHeight w:val="1550"/>
        </w:trPr>
        <w:tc>
          <w:tcPr>
            <w:tcW w:w="165" w:type="pct"/>
          </w:tcPr>
          <w:p w:rsidR="005D63E1" w:rsidRPr="00270F18" w:rsidRDefault="00C3259C" w:rsidP="00C3259C">
            <w:pPr>
              <w:snapToGrid/>
              <w:spacing w:before="0" w:line="220" w:lineRule="exact"/>
              <w:jc w:val="both"/>
              <w:rPr>
                <w:sz w:val="22"/>
                <w:szCs w:val="22"/>
              </w:rPr>
            </w:pPr>
            <w:r>
              <w:rPr>
                <w:sz w:val="22"/>
                <w:szCs w:val="22"/>
              </w:rPr>
              <w:t>1.</w:t>
            </w:r>
          </w:p>
        </w:tc>
        <w:tc>
          <w:tcPr>
            <w:tcW w:w="582" w:type="pct"/>
          </w:tcPr>
          <w:p w:rsidR="005D63E1" w:rsidRPr="00C621D2" w:rsidRDefault="005D1730" w:rsidP="00C3259C">
            <w:pPr>
              <w:widowControl/>
              <w:autoSpaceDE w:val="0"/>
              <w:autoSpaceDN w:val="0"/>
              <w:adjustRightInd w:val="0"/>
              <w:snapToGrid/>
              <w:spacing w:before="0" w:line="220" w:lineRule="exact"/>
              <w:jc w:val="both"/>
              <w:rPr>
                <w:b/>
                <w:sz w:val="22"/>
                <w:szCs w:val="22"/>
              </w:rPr>
            </w:pPr>
            <w:r>
              <w:rPr>
                <w:b/>
                <w:sz w:val="22"/>
                <w:szCs w:val="22"/>
              </w:rPr>
              <w:t xml:space="preserve">Салфетки столовые, сервировочные </w:t>
            </w:r>
            <w:r>
              <w:rPr>
                <w:b/>
                <w:sz w:val="22"/>
                <w:szCs w:val="22"/>
                <w:lang w:val="en-US"/>
              </w:rPr>
              <w:t>Pero</w:t>
            </w:r>
            <w:r w:rsidRPr="005D1730">
              <w:rPr>
                <w:b/>
                <w:sz w:val="22"/>
                <w:szCs w:val="22"/>
              </w:rPr>
              <w:t xml:space="preserve"> </w:t>
            </w:r>
            <w:r>
              <w:rPr>
                <w:b/>
                <w:sz w:val="22"/>
                <w:szCs w:val="22"/>
                <w:lang w:val="en-US"/>
              </w:rPr>
              <w:t>Art</w:t>
            </w:r>
            <w:r w:rsidRPr="005D1730">
              <w:rPr>
                <w:b/>
                <w:sz w:val="22"/>
                <w:szCs w:val="22"/>
              </w:rPr>
              <w:t xml:space="preserve"> </w:t>
            </w:r>
            <w:r>
              <w:rPr>
                <w:b/>
                <w:sz w:val="22"/>
                <w:szCs w:val="22"/>
                <w:lang w:val="en-US"/>
              </w:rPr>
              <w:t>Modern</w:t>
            </w:r>
            <w:r w:rsidRPr="005D1730">
              <w:rPr>
                <w:b/>
                <w:sz w:val="22"/>
                <w:szCs w:val="22"/>
              </w:rPr>
              <w:t>, 2 слоя, деликатности,</w:t>
            </w:r>
            <w:r>
              <w:rPr>
                <w:b/>
                <w:sz w:val="22"/>
                <w:szCs w:val="22"/>
              </w:rPr>
              <w:t xml:space="preserve"> </w:t>
            </w:r>
            <w:r w:rsidRPr="005D1730">
              <w:rPr>
                <w:sz w:val="22"/>
                <w:szCs w:val="22"/>
              </w:rPr>
              <w:t>изготовленные по ТУ 17.22.1-002-12127763-2017, состав: 100% це</w:t>
            </w:r>
            <w:r>
              <w:rPr>
                <w:sz w:val="22"/>
                <w:szCs w:val="22"/>
              </w:rPr>
              <w:t>л</w:t>
            </w:r>
            <w:r w:rsidRPr="005D1730">
              <w:rPr>
                <w:sz w:val="22"/>
                <w:szCs w:val="22"/>
              </w:rPr>
              <w:t xml:space="preserve">люлозное сырьё, 2 слоя, размер 33×33см, количество </w:t>
            </w:r>
            <w:r>
              <w:rPr>
                <w:sz w:val="22"/>
                <w:szCs w:val="22"/>
              </w:rPr>
              <w:t xml:space="preserve">                                     </w:t>
            </w:r>
            <w:r w:rsidRPr="005D1730">
              <w:rPr>
                <w:sz w:val="22"/>
                <w:szCs w:val="22"/>
              </w:rPr>
              <w:t>20 штук, дата изготовления</w:t>
            </w:r>
            <w:r w:rsidR="00C621D2" w:rsidRPr="00C621D2">
              <w:rPr>
                <w:sz w:val="22"/>
                <w:szCs w:val="22"/>
              </w:rPr>
              <w:t xml:space="preserve"> </w:t>
            </w:r>
            <w:r w:rsidRPr="005D1730">
              <w:rPr>
                <w:sz w:val="22"/>
                <w:szCs w:val="22"/>
              </w:rPr>
              <w:t>08.12.2021, срок годности не ограничен, штриховой код 4670019871630</w:t>
            </w:r>
            <w:r w:rsidR="00C621D2" w:rsidRPr="00C621D2">
              <w:rPr>
                <w:sz w:val="22"/>
                <w:szCs w:val="22"/>
              </w:rPr>
              <w:t xml:space="preserve"> </w:t>
            </w:r>
            <w:r w:rsidR="00C621D2" w:rsidRPr="00C621D2">
              <w:rPr>
                <w:i/>
                <w:sz w:val="22"/>
                <w:szCs w:val="22"/>
              </w:rPr>
              <w:t>(объём партии 24 единицы)</w:t>
            </w:r>
          </w:p>
        </w:tc>
        <w:tc>
          <w:tcPr>
            <w:tcW w:w="756" w:type="pct"/>
            <w:gridSpan w:val="2"/>
          </w:tcPr>
          <w:p w:rsidR="00732091" w:rsidRPr="00270F18" w:rsidRDefault="00732091" w:rsidP="00C3259C">
            <w:pPr>
              <w:spacing w:before="0" w:line="220" w:lineRule="exact"/>
              <w:jc w:val="both"/>
              <w:rPr>
                <w:b/>
                <w:spacing w:val="-6"/>
                <w:sz w:val="22"/>
                <w:szCs w:val="22"/>
              </w:rPr>
            </w:pPr>
            <w:r w:rsidRPr="00270F18">
              <w:rPr>
                <w:spacing w:val="-6"/>
                <w:sz w:val="22"/>
                <w:szCs w:val="22"/>
              </w:rPr>
              <w:t xml:space="preserve">Изготовитель: </w:t>
            </w:r>
          </w:p>
          <w:p w:rsidR="007E4F5F" w:rsidRPr="00270F18" w:rsidRDefault="00732091" w:rsidP="00C3259C">
            <w:pPr>
              <w:spacing w:before="0" w:line="220" w:lineRule="exact"/>
              <w:jc w:val="both"/>
              <w:rPr>
                <w:spacing w:val="-6"/>
                <w:sz w:val="22"/>
                <w:szCs w:val="22"/>
              </w:rPr>
            </w:pPr>
            <w:r w:rsidRPr="00270F18">
              <w:rPr>
                <w:b/>
                <w:spacing w:val="-6"/>
                <w:sz w:val="22"/>
                <w:szCs w:val="22"/>
              </w:rPr>
              <w:t>ООО «</w:t>
            </w:r>
            <w:r w:rsidR="007E4F5F">
              <w:rPr>
                <w:b/>
                <w:spacing w:val="-6"/>
                <w:sz w:val="22"/>
                <w:szCs w:val="22"/>
              </w:rPr>
              <w:t>ЛИЛИЯ</w:t>
            </w:r>
            <w:r w:rsidRPr="00270F18">
              <w:rPr>
                <w:b/>
                <w:spacing w:val="-6"/>
                <w:sz w:val="22"/>
                <w:szCs w:val="22"/>
              </w:rPr>
              <w:t xml:space="preserve">», </w:t>
            </w:r>
            <w:r w:rsidRPr="00270F18">
              <w:rPr>
                <w:i/>
                <w:spacing w:val="-6"/>
                <w:sz w:val="22"/>
                <w:szCs w:val="22"/>
              </w:rPr>
              <w:t>Росси</w:t>
            </w:r>
            <w:r w:rsidR="007E4F5F">
              <w:rPr>
                <w:i/>
                <w:spacing w:val="-6"/>
                <w:sz w:val="22"/>
                <w:szCs w:val="22"/>
              </w:rPr>
              <w:t>йская Федерация, 346918, Ростовская область, г. Новошахтинск, ул. Циолковского, д. 38-а</w:t>
            </w:r>
            <w:r w:rsidR="009E7ADB">
              <w:rPr>
                <w:i/>
                <w:spacing w:val="-6"/>
                <w:sz w:val="22"/>
                <w:szCs w:val="22"/>
              </w:rPr>
              <w:t>.</w:t>
            </w:r>
          </w:p>
          <w:p w:rsidR="005D63E1" w:rsidRPr="00270F18" w:rsidRDefault="005D63E1" w:rsidP="00C3259C">
            <w:pPr>
              <w:spacing w:before="0" w:line="220" w:lineRule="exact"/>
              <w:jc w:val="both"/>
              <w:rPr>
                <w:spacing w:val="-6"/>
                <w:sz w:val="22"/>
                <w:szCs w:val="22"/>
              </w:rPr>
            </w:pPr>
          </w:p>
        </w:tc>
        <w:tc>
          <w:tcPr>
            <w:tcW w:w="734" w:type="pct"/>
          </w:tcPr>
          <w:p w:rsidR="00732091" w:rsidRPr="00270F18" w:rsidRDefault="00732091" w:rsidP="00C3259C">
            <w:pPr>
              <w:pStyle w:val="ad"/>
              <w:widowControl w:val="0"/>
              <w:tabs>
                <w:tab w:val="left" w:pos="1334"/>
              </w:tabs>
              <w:spacing w:after="0" w:line="220" w:lineRule="exact"/>
              <w:jc w:val="both"/>
              <w:rPr>
                <w:sz w:val="22"/>
                <w:szCs w:val="22"/>
              </w:rPr>
            </w:pPr>
            <w:r>
              <w:rPr>
                <w:sz w:val="22"/>
                <w:szCs w:val="22"/>
              </w:rPr>
              <w:t>Магазин</w:t>
            </w:r>
            <w:r w:rsidRPr="00270F18">
              <w:rPr>
                <w:sz w:val="22"/>
                <w:szCs w:val="22"/>
              </w:rPr>
              <w:t xml:space="preserve"> «</w:t>
            </w:r>
            <w:proofErr w:type="spellStart"/>
            <w:r>
              <w:rPr>
                <w:sz w:val="22"/>
                <w:szCs w:val="22"/>
              </w:rPr>
              <w:t>Евроопт</w:t>
            </w:r>
            <w:proofErr w:type="spellEnd"/>
            <w:r w:rsidRPr="00270F18">
              <w:rPr>
                <w:sz w:val="22"/>
                <w:szCs w:val="22"/>
              </w:rPr>
              <w:t>»</w:t>
            </w:r>
            <w:r>
              <w:rPr>
                <w:sz w:val="22"/>
                <w:szCs w:val="22"/>
              </w:rPr>
              <w:t xml:space="preserve"> № 780</w:t>
            </w:r>
            <w:r w:rsidRPr="00270F18">
              <w:rPr>
                <w:sz w:val="22"/>
                <w:szCs w:val="22"/>
              </w:rPr>
              <w:t xml:space="preserve"> </w:t>
            </w:r>
            <w:r>
              <w:rPr>
                <w:sz w:val="22"/>
                <w:szCs w:val="22"/>
              </w:rPr>
              <w:t xml:space="preserve">филиал </w:t>
            </w:r>
            <w:r w:rsidRPr="00270F18">
              <w:rPr>
                <w:sz w:val="22"/>
                <w:szCs w:val="22"/>
              </w:rPr>
              <w:t>ООО «</w:t>
            </w:r>
            <w:proofErr w:type="spellStart"/>
            <w:r>
              <w:rPr>
                <w:sz w:val="22"/>
                <w:szCs w:val="22"/>
              </w:rPr>
              <w:t>Евроторг</w:t>
            </w:r>
            <w:proofErr w:type="spellEnd"/>
            <w:r w:rsidRPr="00270F18">
              <w:rPr>
                <w:sz w:val="22"/>
                <w:szCs w:val="22"/>
              </w:rPr>
              <w:t>»</w:t>
            </w:r>
            <w:r>
              <w:rPr>
                <w:sz w:val="22"/>
                <w:szCs w:val="22"/>
              </w:rPr>
              <w:t xml:space="preserve"> в                            г. Гомель</w:t>
            </w:r>
            <w:r w:rsidRPr="00270F18">
              <w:rPr>
                <w:sz w:val="22"/>
                <w:szCs w:val="22"/>
              </w:rPr>
              <w:t>,</w:t>
            </w:r>
          </w:p>
          <w:p w:rsidR="00732091" w:rsidRPr="00404A4C" w:rsidRDefault="00732091" w:rsidP="00C3259C">
            <w:pPr>
              <w:pStyle w:val="ad"/>
              <w:widowControl w:val="0"/>
              <w:tabs>
                <w:tab w:val="left" w:pos="1334"/>
              </w:tabs>
              <w:spacing w:after="0" w:line="220" w:lineRule="exact"/>
              <w:jc w:val="both"/>
              <w:rPr>
                <w:rFonts w:eastAsia="Batang"/>
                <w:sz w:val="22"/>
                <w:szCs w:val="22"/>
              </w:rPr>
            </w:pPr>
            <w:r>
              <w:rPr>
                <w:sz w:val="22"/>
                <w:szCs w:val="22"/>
              </w:rPr>
              <w:t>(</w:t>
            </w:r>
            <w:r w:rsidRPr="00404A4C">
              <w:rPr>
                <w:rFonts w:eastAsia="Batang"/>
                <w:bCs/>
                <w:sz w:val="22"/>
                <w:szCs w:val="22"/>
              </w:rPr>
              <w:t>юридический адрес и адрес месторасположения:</w:t>
            </w:r>
            <w:r>
              <w:rPr>
                <w:rFonts w:eastAsia="Batang"/>
                <w:bCs/>
                <w:sz w:val="22"/>
                <w:szCs w:val="22"/>
              </w:rPr>
              <w:t xml:space="preserve"> г. Гомель, ул. </w:t>
            </w:r>
            <w:proofErr w:type="spellStart"/>
            <w:r>
              <w:rPr>
                <w:rFonts w:eastAsia="Batang"/>
                <w:bCs/>
                <w:sz w:val="22"/>
                <w:szCs w:val="22"/>
              </w:rPr>
              <w:t>Хатаевича</w:t>
            </w:r>
            <w:proofErr w:type="spellEnd"/>
            <w:r>
              <w:rPr>
                <w:rFonts w:eastAsia="Batang"/>
                <w:bCs/>
                <w:sz w:val="22"/>
                <w:szCs w:val="22"/>
              </w:rPr>
              <w:t>, 9)</w:t>
            </w:r>
          </w:p>
          <w:p w:rsidR="005D63E1" w:rsidRPr="00270F18" w:rsidRDefault="005D63E1" w:rsidP="00C3259C">
            <w:pPr>
              <w:pStyle w:val="ad"/>
              <w:widowControl w:val="0"/>
              <w:tabs>
                <w:tab w:val="left" w:pos="1334"/>
              </w:tabs>
              <w:spacing w:after="0" w:line="220" w:lineRule="exact"/>
              <w:jc w:val="both"/>
              <w:rPr>
                <w:sz w:val="22"/>
                <w:szCs w:val="22"/>
              </w:rPr>
            </w:pPr>
          </w:p>
        </w:tc>
        <w:tc>
          <w:tcPr>
            <w:tcW w:w="863" w:type="pct"/>
          </w:tcPr>
          <w:p w:rsidR="005D63E1" w:rsidRDefault="005D63E1" w:rsidP="00C3259C">
            <w:pPr>
              <w:pStyle w:val="111"/>
              <w:spacing w:line="220" w:lineRule="exact"/>
              <w:jc w:val="both"/>
              <w:rPr>
                <w:rFonts w:ascii="Times New Roman" w:hAnsi="Times New Roman" w:cs="Times New Roman"/>
              </w:rPr>
            </w:pPr>
            <w:r w:rsidRPr="00270F18">
              <w:rPr>
                <w:rFonts w:ascii="Times New Roman" w:hAnsi="Times New Roman" w:cs="Times New Roman"/>
              </w:rPr>
              <w:t>Не соответствует Единым санитарно -эпидемиологическим и гигиеническим требованиям, утвержденного решением Комиссии Таможенного союза от 28.05.2010 № 299</w:t>
            </w:r>
          </w:p>
          <w:p w:rsidR="005D63E1" w:rsidRPr="00263395" w:rsidRDefault="00732091" w:rsidP="00C3259C">
            <w:pPr>
              <w:pStyle w:val="111"/>
              <w:spacing w:line="220" w:lineRule="exact"/>
              <w:jc w:val="both"/>
              <w:rPr>
                <w:rFonts w:ascii="Times New Roman" w:hAnsi="Times New Roman" w:cs="Times New Roman"/>
              </w:rPr>
            </w:pPr>
            <w:r w:rsidRPr="00732091">
              <w:rPr>
                <w:rFonts w:ascii="Times New Roman" w:hAnsi="Times New Roman" w:cs="Times New Roman"/>
                <w:b/>
              </w:rPr>
              <w:t>п</w:t>
            </w:r>
            <w:r w:rsidR="005D63E1" w:rsidRPr="00732091">
              <w:rPr>
                <w:rFonts w:ascii="Times New Roman" w:hAnsi="Times New Roman" w:cs="Times New Roman"/>
                <w:b/>
              </w:rPr>
              <w:t xml:space="preserve">о </w:t>
            </w:r>
            <w:r w:rsidRPr="00732091">
              <w:rPr>
                <w:rFonts w:ascii="Times New Roman" w:hAnsi="Times New Roman" w:cs="Times New Roman"/>
                <w:b/>
              </w:rPr>
              <w:t>п</w:t>
            </w:r>
            <w:r w:rsidR="005D63E1" w:rsidRPr="00732091">
              <w:rPr>
                <w:rFonts w:ascii="Times New Roman" w:hAnsi="Times New Roman" w:cs="Times New Roman"/>
                <w:b/>
              </w:rPr>
              <w:t>оказателю «</w:t>
            </w:r>
            <w:proofErr w:type="spellStart"/>
            <w:r w:rsidR="005D63E1" w:rsidRPr="00732091">
              <w:rPr>
                <w:rFonts w:ascii="Times New Roman" w:hAnsi="Times New Roman" w:cs="Times New Roman"/>
                <w:b/>
              </w:rPr>
              <w:t>органолептика</w:t>
            </w:r>
            <w:proofErr w:type="spellEnd"/>
            <w:r w:rsidR="005D63E1">
              <w:rPr>
                <w:rFonts w:ascii="Times New Roman" w:hAnsi="Times New Roman" w:cs="Times New Roman"/>
              </w:rPr>
              <w:t xml:space="preserve"> </w:t>
            </w:r>
            <w:r w:rsidR="005D63E1" w:rsidRPr="00732091">
              <w:rPr>
                <w:rFonts w:ascii="Times New Roman" w:hAnsi="Times New Roman" w:cs="Times New Roman"/>
                <w:b/>
              </w:rPr>
              <w:t xml:space="preserve">вытяжки: </w:t>
            </w:r>
            <w:r w:rsidR="00263395" w:rsidRPr="00732091">
              <w:rPr>
                <w:rFonts w:ascii="Times New Roman" w:hAnsi="Times New Roman" w:cs="Times New Roman"/>
                <w:b/>
              </w:rPr>
              <w:t>внешний вид»:</w:t>
            </w:r>
            <w:r w:rsidR="00263395">
              <w:rPr>
                <w:rFonts w:ascii="Times New Roman" w:hAnsi="Times New Roman" w:cs="Times New Roman"/>
              </w:rPr>
              <w:t xml:space="preserve"> жидкость                        светло-розового цвета, с незначительной опалесценцией, без осадка, при требовании ТНПА –</w:t>
            </w:r>
            <w:r w:rsidR="00C3259C">
              <w:rPr>
                <w:rFonts w:ascii="Times New Roman" w:hAnsi="Times New Roman" w:cs="Times New Roman"/>
              </w:rPr>
              <w:t xml:space="preserve"> </w:t>
            </w:r>
            <w:r w:rsidR="00263395">
              <w:rPr>
                <w:rFonts w:ascii="Times New Roman" w:hAnsi="Times New Roman" w:cs="Times New Roman"/>
              </w:rPr>
              <w:t>прозрачная жидкость без мути, осадка и окраски и показателю «формальдегид» фактическое содержание формальдегида 0,151±0,0121 мг/дм</w:t>
            </w:r>
            <w:r w:rsidR="00263395" w:rsidRPr="00263395">
              <w:rPr>
                <w:rFonts w:ascii="Times New Roman" w:hAnsi="Times New Roman" w:cs="Times New Roman"/>
                <w:vertAlign w:val="superscript"/>
              </w:rPr>
              <w:t>3</w:t>
            </w:r>
            <w:r w:rsidR="00263395">
              <w:rPr>
                <w:rFonts w:ascii="Times New Roman" w:hAnsi="Times New Roman" w:cs="Times New Roman"/>
              </w:rPr>
              <w:t>, при требовании ТНПА –не более 0,100 мг/дм</w:t>
            </w:r>
            <w:r w:rsidR="00263395" w:rsidRPr="00263395">
              <w:rPr>
                <w:rFonts w:ascii="Times New Roman" w:hAnsi="Times New Roman" w:cs="Times New Roman"/>
                <w:vertAlign w:val="superscript"/>
              </w:rPr>
              <w:t>3</w:t>
            </w:r>
            <w:r w:rsidR="00263395">
              <w:rPr>
                <w:rFonts w:ascii="Times New Roman" w:hAnsi="Times New Roman" w:cs="Times New Roman"/>
                <w:vertAlign w:val="superscript"/>
              </w:rPr>
              <w:t xml:space="preserve"> </w:t>
            </w:r>
            <w:r w:rsidR="00263395" w:rsidRPr="00270F18">
              <w:rPr>
                <w:rFonts w:ascii="Times New Roman" w:hAnsi="Times New Roman" w:cs="Times New Roman"/>
              </w:rPr>
              <w:t>(протокол</w:t>
            </w:r>
            <w:r w:rsidR="00263395">
              <w:rPr>
                <w:rFonts w:ascii="Times New Roman" w:hAnsi="Times New Roman" w:cs="Times New Roman"/>
              </w:rPr>
              <w:t>ы</w:t>
            </w:r>
            <w:r w:rsidR="00263395" w:rsidRPr="00270F18">
              <w:rPr>
                <w:rFonts w:ascii="Times New Roman" w:hAnsi="Times New Roman" w:cs="Times New Roman"/>
              </w:rPr>
              <w:t xml:space="preserve"> лабораторных испытаний </w:t>
            </w:r>
            <w:r w:rsidR="00263395">
              <w:rPr>
                <w:rFonts w:ascii="Times New Roman" w:hAnsi="Times New Roman" w:cs="Times New Roman"/>
              </w:rPr>
              <w:t>Гомельского областного</w:t>
            </w:r>
            <w:r w:rsidR="00263395" w:rsidRPr="00270F18">
              <w:rPr>
                <w:rFonts w:ascii="Times New Roman" w:hAnsi="Times New Roman" w:cs="Times New Roman"/>
              </w:rPr>
              <w:t xml:space="preserve"> </w:t>
            </w:r>
            <w:proofErr w:type="spellStart"/>
            <w:r w:rsidR="00263395" w:rsidRPr="00270F18">
              <w:rPr>
                <w:rFonts w:ascii="Times New Roman" w:hAnsi="Times New Roman" w:cs="Times New Roman"/>
              </w:rPr>
              <w:t>ЦГЭ</w:t>
            </w:r>
            <w:r w:rsidR="00263395">
              <w:rPr>
                <w:rFonts w:ascii="Times New Roman" w:hAnsi="Times New Roman" w:cs="Times New Roman"/>
              </w:rPr>
              <w:t>иОЗ</w:t>
            </w:r>
            <w:proofErr w:type="spellEnd"/>
            <w:r w:rsidR="00263395" w:rsidRPr="00270F18">
              <w:rPr>
                <w:rFonts w:ascii="Times New Roman" w:hAnsi="Times New Roman" w:cs="Times New Roman"/>
              </w:rPr>
              <w:t xml:space="preserve">                           от </w:t>
            </w:r>
            <w:r w:rsidR="00263395">
              <w:rPr>
                <w:rFonts w:ascii="Times New Roman" w:hAnsi="Times New Roman" w:cs="Times New Roman"/>
              </w:rPr>
              <w:t>07</w:t>
            </w:r>
            <w:r w:rsidR="00263395" w:rsidRPr="00270F18">
              <w:rPr>
                <w:rFonts w:ascii="Times New Roman" w:hAnsi="Times New Roman" w:cs="Times New Roman"/>
              </w:rPr>
              <w:t xml:space="preserve">.04.2023                                   № </w:t>
            </w:r>
            <w:r w:rsidR="00263395">
              <w:rPr>
                <w:rFonts w:ascii="Times New Roman" w:hAnsi="Times New Roman" w:cs="Times New Roman"/>
              </w:rPr>
              <w:t>8.4.4/55, от 18.04.2023 № 8.4.4/67 –</w:t>
            </w:r>
            <w:r w:rsidR="00263395" w:rsidRPr="00263395">
              <w:rPr>
                <w:rFonts w:ascii="Times New Roman" w:hAnsi="Times New Roman" w:cs="Times New Roman"/>
                <w:u w:val="single"/>
              </w:rPr>
              <w:lastRenderedPageBreak/>
              <w:t>контрольная проба</w:t>
            </w:r>
            <w:r w:rsidR="00263395" w:rsidRPr="00270F18">
              <w:rPr>
                <w:rFonts w:ascii="Times New Roman" w:hAnsi="Times New Roman" w:cs="Times New Roman"/>
              </w:rPr>
              <w:t>)</w:t>
            </w:r>
          </w:p>
        </w:tc>
        <w:tc>
          <w:tcPr>
            <w:tcW w:w="735" w:type="pct"/>
          </w:tcPr>
          <w:p w:rsidR="005D63E1" w:rsidRPr="005D63E1" w:rsidRDefault="005D63E1" w:rsidP="00C3259C">
            <w:pPr>
              <w:spacing w:before="0" w:line="220" w:lineRule="exact"/>
              <w:jc w:val="both"/>
              <w:rPr>
                <w:rFonts w:eastAsia="Calibri"/>
                <w:sz w:val="22"/>
                <w:szCs w:val="22"/>
              </w:rPr>
            </w:pPr>
            <w:r w:rsidRPr="00270F18">
              <w:rPr>
                <w:rFonts w:eastAsia="Calibri"/>
                <w:sz w:val="22"/>
                <w:szCs w:val="22"/>
              </w:rPr>
              <w:lastRenderedPageBreak/>
              <w:t xml:space="preserve">ТТН </w:t>
            </w:r>
            <w:r>
              <w:rPr>
                <w:rFonts w:eastAsia="Calibri"/>
                <w:sz w:val="22"/>
                <w:szCs w:val="22"/>
              </w:rPr>
              <w:t xml:space="preserve">серии БС                           </w:t>
            </w:r>
            <w:r w:rsidRPr="00270F18">
              <w:rPr>
                <w:rFonts w:eastAsia="Calibri"/>
                <w:sz w:val="22"/>
                <w:szCs w:val="22"/>
              </w:rPr>
              <w:t xml:space="preserve">№ </w:t>
            </w:r>
            <w:r>
              <w:rPr>
                <w:rFonts w:eastAsia="Calibri"/>
                <w:sz w:val="22"/>
                <w:szCs w:val="22"/>
              </w:rPr>
              <w:t>0276173</w:t>
            </w:r>
            <w:r w:rsidRPr="00270F18">
              <w:rPr>
                <w:rFonts w:eastAsia="Calibri"/>
                <w:sz w:val="22"/>
                <w:szCs w:val="22"/>
              </w:rPr>
              <w:t xml:space="preserve">                                от </w:t>
            </w:r>
            <w:r>
              <w:rPr>
                <w:rFonts w:eastAsia="Calibri"/>
                <w:sz w:val="22"/>
                <w:szCs w:val="22"/>
              </w:rPr>
              <w:t>03</w:t>
            </w:r>
            <w:r w:rsidRPr="00270F18">
              <w:rPr>
                <w:rFonts w:eastAsia="Calibri"/>
                <w:sz w:val="22"/>
                <w:szCs w:val="22"/>
              </w:rPr>
              <w:t>.0</w:t>
            </w:r>
            <w:r>
              <w:rPr>
                <w:rFonts w:eastAsia="Calibri"/>
                <w:sz w:val="22"/>
                <w:szCs w:val="22"/>
              </w:rPr>
              <w:t>1</w:t>
            </w:r>
            <w:r w:rsidRPr="00270F18">
              <w:rPr>
                <w:rFonts w:eastAsia="Calibri"/>
                <w:sz w:val="22"/>
                <w:szCs w:val="22"/>
              </w:rPr>
              <w:t>.202</w:t>
            </w:r>
            <w:r>
              <w:rPr>
                <w:rFonts w:eastAsia="Calibri"/>
                <w:sz w:val="22"/>
                <w:szCs w:val="22"/>
              </w:rPr>
              <w:t xml:space="preserve">2, свидетельство о государственной регистрации № </w:t>
            </w:r>
            <w:r>
              <w:rPr>
                <w:rFonts w:eastAsia="Calibri"/>
                <w:sz w:val="22"/>
                <w:szCs w:val="22"/>
                <w:lang w:val="en-US"/>
              </w:rPr>
              <w:t>RU</w:t>
            </w:r>
            <w:r w:rsidRPr="005D63E1">
              <w:rPr>
                <w:rFonts w:eastAsia="Calibri"/>
                <w:sz w:val="22"/>
                <w:szCs w:val="22"/>
              </w:rPr>
              <w:t>.61.РЦ.10.012.</w:t>
            </w:r>
            <w:r>
              <w:rPr>
                <w:rFonts w:eastAsia="Calibri"/>
                <w:sz w:val="22"/>
                <w:szCs w:val="22"/>
              </w:rPr>
              <w:t>Е.000044.07.18 от 05.07.2018</w:t>
            </w:r>
          </w:p>
          <w:p w:rsidR="005D63E1" w:rsidRPr="00270F18" w:rsidRDefault="005D63E1" w:rsidP="00C3259C">
            <w:pPr>
              <w:spacing w:before="0" w:line="220" w:lineRule="exact"/>
              <w:jc w:val="both"/>
              <w:rPr>
                <w:rFonts w:eastAsia="Calibri"/>
                <w:sz w:val="22"/>
                <w:szCs w:val="22"/>
              </w:rPr>
            </w:pPr>
          </w:p>
        </w:tc>
        <w:tc>
          <w:tcPr>
            <w:tcW w:w="583" w:type="pct"/>
          </w:tcPr>
          <w:p w:rsidR="005D63E1" w:rsidRPr="00270F18" w:rsidRDefault="005D63E1" w:rsidP="00C3259C">
            <w:pPr>
              <w:widowControl/>
              <w:autoSpaceDE w:val="0"/>
              <w:autoSpaceDN w:val="0"/>
              <w:adjustRightInd w:val="0"/>
              <w:snapToGrid/>
              <w:spacing w:before="0" w:line="220" w:lineRule="exact"/>
              <w:contextualSpacing/>
              <w:jc w:val="both"/>
              <w:rPr>
                <w:sz w:val="22"/>
                <w:szCs w:val="22"/>
              </w:rPr>
            </w:pPr>
            <w:r>
              <w:rPr>
                <w:sz w:val="22"/>
                <w:szCs w:val="22"/>
              </w:rPr>
              <w:t>Гомельский городской</w:t>
            </w:r>
            <w:r w:rsidRPr="00270F18">
              <w:rPr>
                <w:sz w:val="22"/>
                <w:szCs w:val="22"/>
              </w:rPr>
              <w:t xml:space="preserve"> ЦГЭ</w:t>
            </w:r>
          </w:p>
          <w:p w:rsidR="005D63E1" w:rsidRPr="00270F18" w:rsidRDefault="005D63E1" w:rsidP="00C3259C">
            <w:pPr>
              <w:shd w:val="clear" w:color="auto" w:fill="FFFFFF"/>
              <w:tabs>
                <w:tab w:val="num" w:pos="0"/>
                <w:tab w:val="left" w:pos="4678"/>
                <w:tab w:val="left" w:pos="4820"/>
                <w:tab w:val="left" w:pos="4962"/>
                <w:tab w:val="left" w:pos="9720"/>
              </w:tabs>
              <w:spacing w:before="0" w:line="220" w:lineRule="exact"/>
              <w:jc w:val="both"/>
              <w:rPr>
                <w:sz w:val="22"/>
                <w:szCs w:val="22"/>
              </w:rPr>
            </w:pPr>
            <w:r w:rsidRPr="00270F18">
              <w:rPr>
                <w:sz w:val="22"/>
                <w:szCs w:val="22"/>
              </w:rPr>
              <w:t xml:space="preserve">(исх.                       от </w:t>
            </w:r>
            <w:r w:rsidRPr="00270F18">
              <w:rPr>
                <w:sz w:val="22"/>
                <w:szCs w:val="22"/>
                <w:lang w:val="be-BY"/>
              </w:rPr>
              <w:t>1</w:t>
            </w:r>
            <w:r>
              <w:rPr>
                <w:sz w:val="22"/>
                <w:szCs w:val="22"/>
                <w:lang w:val="be-BY"/>
              </w:rPr>
              <w:t>9</w:t>
            </w:r>
            <w:r w:rsidRPr="00270F18">
              <w:rPr>
                <w:sz w:val="22"/>
                <w:szCs w:val="22"/>
                <w:lang w:val="be-BY"/>
              </w:rPr>
              <w:t>.</w:t>
            </w:r>
            <w:r w:rsidRPr="00270F18">
              <w:rPr>
                <w:sz w:val="22"/>
                <w:szCs w:val="22"/>
              </w:rPr>
              <w:t xml:space="preserve">04.2023                  № </w:t>
            </w:r>
            <w:r w:rsidR="00C3259C">
              <w:rPr>
                <w:sz w:val="22"/>
                <w:szCs w:val="22"/>
              </w:rPr>
              <w:t>21</w:t>
            </w:r>
            <w:r>
              <w:rPr>
                <w:sz w:val="22"/>
                <w:szCs w:val="22"/>
              </w:rPr>
              <w:t>/4826</w:t>
            </w:r>
            <w:r w:rsidRPr="00270F18">
              <w:rPr>
                <w:sz w:val="22"/>
                <w:szCs w:val="22"/>
              </w:rPr>
              <w:t>)</w:t>
            </w:r>
          </w:p>
          <w:p w:rsidR="005D63E1" w:rsidRPr="00270F18" w:rsidRDefault="005D63E1" w:rsidP="00C3259C">
            <w:pPr>
              <w:widowControl/>
              <w:autoSpaceDE w:val="0"/>
              <w:autoSpaceDN w:val="0"/>
              <w:adjustRightInd w:val="0"/>
              <w:snapToGrid/>
              <w:spacing w:before="0" w:line="220" w:lineRule="exact"/>
              <w:contextualSpacing/>
              <w:jc w:val="both"/>
              <w:rPr>
                <w:sz w:val="22"/>
                <w:szCs w:val="22"/>
              </w:rPr>
            </w:pPr>
          </w:p>
        </w:tc>
        <w:tc>
          <w:tcPr>
            <w:tcW w:w="582" w:type="pct"/>
          </w:tcPr>
          <w:p w:rsidR="005D63E1" w:rsidRPr="00270F18" w:rsidRDefault="005D63E1" w:rsidP="00C3259C">
            <w:pPr>
              <w:widowControl/>
              <w:autoSpaceDE w:val="0"/>
              <w:autoSpaceDN w:val="0"/>
              <w:adjustRightInd w:val="0"/>
              <w:snapToGrid/>
              <w:spacing w:before="0" w:line="220" w:lineRule="exact"/>
              <w:contextualSpacing/>
              <w:jc w:val="both"/>
              <w:rPr>
                <w:sz w:val="22"/>
                <w:szCs w:val="22"/>
              </w:rPr>
            </w:pPr>
          </w:p>
        </w:tc>
      </w:tr>
      <w:tr w:rsidR="009E7ADB" w:rsidRPr="00270F18" w:rsidTr="005861B5">
        <w:trPr>
          <w:trHeight w:val="3684"/>
        </w:trPr>
        <w:tc>
          <w:tcPr>
            <w:tcW w:w="165" w:type="pct"/>
          </w:tcPr>
          <w:p w:rsidR="009E7ADB" w:rsidRPr="00270F18" w:rsidRDefault="00C3259C" w:rsidP="00C3259C">
            <w:pPr>
              <w:snapToGrid/>
              <w:spacing w:before="0" w:line="220" w:lineRule="exact"/>
              <w:jc w:val="both"/>
              <w:rPr>
                <w:sz w:val="22"/>
                <w:szCs w:val="22"/>
              </w:rPr>
            </w:pPr>
            <w:r>
              <w:rPr>
                <w:sz w:val="22"/>
                <w:szCs w:val="22"/>
              </w:rPr>
              <w:lastRenderedPageBreak/>
              <w:t>2.</w:t>
            </w:r>
          </w:p>
        </w:tc>
        <w:tc>
          <w:tcPr>
            <w:tcW w:w="582" w:type="pct"/>
          </w:tcPr>
          <w:p w:rsidR="009E7ADB" w:rsidRDefault="009E7ADB" w:rsidP="00C3259C">
            <w:pPr>
              <w:widowControl/>
              <w:autoSpaceDE w:val="0"/>
              <w:autoSpaceDN w:val="0"/>
              <w:adjustRightInd w:val="0"/>
              <w:snapToGrid/>
              <w:spacing w:before="0" w:line="220" w:lineRule="exact"/>
              <w:jc w:val="both"/>
              <w:rPr>
                <w:b/>
                <w:sz w:val="22"/>
                <w:szCs w:val="22"/>
              </w:rPr>
            </w:pPr>
            <w:r>
              <w:rPr>
                <w:b/>
                <w:sz w:val="22"/>
                <w:szCs w:val="22"/>
              </w:rPr>
              <w:t xml:space="preserve">Набор вилок столовых «Селена»                  </w:t>
            </w:r>
            <w:r w:rsidRPr="009E7ADB">
              <w:rPr>
                <w:sz w:val="22"/>
                <w:szCs w:val="22"/>
              </w:rPr>
              <w:t>из 3-х штук на подвеске,</w:t>
            </w:r>
            <w:r>
              <w:rPr>
                <w:sz w:val="22"/>
                <w:szCs w:val="22"/>
              </w:rPr>
              <w:t xml:space="preserve">                 арт</w:t>
            </w:r>
            <w:r w:rsidR="007177EC">
              <w:rPr>
                <w:sz w:val="22"/>
                <w:szCs w:val="22"/>
              </w:rPr>
              <w:t>икул</w:t>
            </w:r>
            <w:r>
              <w:rPr>
                <w:sz w:val="22"/>
                <w:szCs w:val="22"/>
              </w:rPr>
              <w:t xml:space="preserve">: </w:t>
            </w:r>
            <w:r w:rsidR="007177EC">
              <w:rPr>
                <w:sz w:val="22"/>
                <w:szCs w:val="22"/>
              </w:rPr>
              <w:t xml:space="preserve">                       </w:t>
            </w:r>
            <w:r>
              <w:rPr>
                <w:sz w:val="22"/>
                <w:szCs w:val="22"/>
              </w:rPr>
              <w:t>КТ-961-ВС-3, материал: корро</w:t>
            </w:r>
            <w:r w:rsidR="007177EC">
              <w:rPr>
                <w:sz w:val="22"/>
                <w:szCs w:val="22"/>
              </w:rPr>
              <w:t xml:space="preserve">зионностойкая сталь, дата изготовления 20.07.2022, срок годности – не ограничен, штриховой код 4600089756452 </w:t>
            </w:r>
            <w:r w:rsidR="007177EC" w:rsidRPr="00C3259C">
              <w:rPr>
                <w:i/>
                <w:sz w:val="22"/>
                <w:szCs w:val="22"/>
              </w:rPr>
              <w:t>(объём партии 20 штук)</w:t>
            </w:r>
          </w:p>
        </w:tc>
        <w:tc>
          <w:tcPr>
            <w:tcW w:w="756" w:type="pct"/>
            <w:gridSpan w:val="2"/>
          </w:tcPr>
          <w:p w:rsidR="009E7ADB" w:rsidRPr="00270F18" w:rsidRDefault="009E7ADB" w:rsidP="00C3259C">
            <w:pPr>
              <w:spacing w:before="0" w:line="220" w:lineRule="exact"/>
              <w:jc w:val="both"/>
              <w:rPr>
                <w:b/>
                <w:spacing w:val="-6"/>
                <w:sz w:val="22"/>
                <w:szCs w:val="22"/>
              </w:rPr>
            </w:pPr>
            <w:r w:rsidRPr="00270F18">
              <w:rPr>
                <w:spacing w:val="-6"/>
                <w:sz w:val="22"/>
                <w:szCs w:val="22"/>
              </w:rPr>
              <w:t xml:space="preserve">Изготовитель: </w:t>
            </w:r>
          </w:p>
          <w:p w:rsidR="009E7ADB" w:rsidRPr="00270F18" w:rsidRDefault="009E7ADB" w:rsidP="00C3259C">
            <w:pPr>
              <w:spacing w:before="0" w:line="220" w:lineRule="exact"/>
              <w:jc w:val="both"/>
              <w:rPr>
                <w:i/>
                <w:spacing w:val="-6"/>
                <w:sz w:val="22"/>
                <w:szCs w:val="22"/>
              </w:rPr>
            </w:pPr>
            <w:proofErr w:type="spellStart"/>
            <w:r w:rsidRPr="00270F18">
              <w:rPr>
                <w:b/>
                <w:spacing w:val="-6"/>
                <w:sz w:val="22"/>
                <w:szCs w:val="22"/>
              </w:rPr>
              <w:t>Стерен</w:t>
            </w:r>
            <w:proofErr w:type="spellEnd"/>
            <w:r>
              <w:rPr>
                <w:b/>
                <w:spacing w:val="-6"/>
                <w:sz w:val="22"/>
                <w:szCs w:val="22"/>
              </w:rPr>
              <w:t xml:space="preserve"> </w:t>
            </w:r>
            <w:proofErr w:type="spellStart"/>
            <w:r w:rsidRPr="00270F18">
              <w:rPr>
                <w:b/>
                <w:spacing w:val="-6"/>
                <w:sz w:val="22"/>
                <w:szCs w:val="22"/>
              </w:rPr>
              <w:t>Импэкс</w:t>
            </w:r>
            <w:proofErr w:type="spellEnd"/>
            <w:r>
              <w:rPr>
                <w:b/>
                <w:spacing w:val="-6"/>
                <w:sz w:val="22"/>
                <w:szCs w:val="22"/>
              </w:rPr>
              <w:t xml:space="preserve"> </w:t>
            </w:r>
            <w:proofErr w:type="spellStart"/>
            <w:r w:rsidRPr="00270F18">
              <w:rPr>
                <w:b/>
                <w:spacing w:val="-6"/>
                <w:sz w:val="22"/>
                <w:szCs w:val="22"/>
              </w:rPr>
              <w:t>Пвт</w:t>
            </w:r>
            <w:proofErr w:type="spellEnd"/>
            <w:r w:rsidRPr="00270F18">
              <w:rPr>
                <w:b/>
                <w:spacing w:val="-6"/>
                <w:sz w:val="22"/>
                <w:szCs w:val="22"/>
              </w:rPr>
              <w:t xml:space="preserve">. Лтд., </w:t>
            </w:r>
            <w:r w:rsidRPr="00270F18">
              <w:rPr>
                <w:i/>
                <w:spacing w:val="-6"/>
                <w:sz w:val="22"/>
                <w:szCs w:val="22"/>
              </w:rPr>
              <w:t xml:space="preserve">В 82, Сектор 60, </w:t>
            </w:r>
            <w:proofErr w:type="spellStart"/>
            <w:r w:rsidRPr="00270F18">
              <w:rPr>
                <w:i/>
                <w:spacing w:val="-6"/>
                <w:sz w:val="22"/>
                <w:szCs w:val="22"/>
              </w:rPr>
              <w:t>Нойда</w:t>
            </w:r>
            <w:proofErr w:type="spellEnd"/>
            <w:r w:rsidRPr="00270F18">
              <w:rPr>
                <w:i/>
                <w:spacing w:val="-6"/>
                <w:sz w:val="22"/>
                <w:szCs w:val="22"/>
              </w:rPr>
              <w:t xml:space="preserve">, </w:t>
            </w:r>
            <w:proofErr w:type="gramStart"/>
            <w:r w:rsidRPr="00270F18">
              <w:rPr>
                <w:i/>
                <w:spacing w:val="-6"/>
                <w:sz w:val="22"/>
                <w:szCs w:val="22"/>
              </w:rPr>
              <w:t>Ап</w:t>
            </w:r>
            <w:proofErr w:type="gramEnd"/>
            <w:r w:rsidRPr="00270F18">
              <w:rPr>
                <w:i/>
                <w:spacing w:val="-6"/>
                <w:sz w:val="22"/>
                <w:szCs w:val="22"/>
              </w:rPr>
              <w:t xml:space="preserve"> 201301, Индия.</w:t>
            </w:r>
          </w:p>
          <w:p w:rsidR="009E7ADB" w:rsidRPr="00270F18" w:rsidRDefault="009E7ADB" w:rsidP="00C3259C">
            <w:pPr>
              <w:spacing w:before="0" w:line="220" w:lineRule="exact"/>
              <w:jc w:val="both"/>
              <w:rPr>
                <w:i/>
                <w:spacing w:val="-6"/>
                <w:sz w:val="22"/>
                <w:szCs w:val="22"/>
              </w:rPr>
            </w:pPr>
            <w:r w:rsidRPr="00270F18">
              <w:rPr>
                <w:rFonts w:eastAsia="Calibri"/>
                <w:sz w:val="22"/>
                <w:szCs w:val="22"/>
              </w:rPr>
              <w:t xml:space="preserve">Импортёр в  Республику Беларусь: </w:t>
            </w:r>
          </w:p>
          <w:p w:rsidR="009E7ADB" w:rsidRPr="00270F18" w:rsidRDefault="009E7ADB" w:rsidP="00C3259C">
            <w:pPr>
              <w:spacing w:before="0" w:line="220" w:lineRule="exact"/>
              <w:jc w:val="both"/>
              <w:rPr>
                <w:spacing w:val="-6"/>
                <w:sz w:val="22"/>
                <w:szCs w:val="22"/>
              </w:rPr>
            </w:pPr>
            <w:r w:rsidRPr="00270F18">
              <w:rPr>
                <w:b/>
                <w:spacing w:val="-6"/>
                <w:sz w:val="22"/>
                <w:szCs w:val="22"/>
              </w:rPr>
              <w:t>ООО «</w:t>
            </w:r>
            <w:proofErr w:type="spellStart"/>
            <w:r w:rsidRPr="00270F18">
              <w:rPr>
                <w:b/>
                <w:spacing w:val="-6"/>
                <w:sz w:val="22"/>
                <w:szCs w:val="22"/>
              </w:rPr>
              <w:t>ЮрАл</w:t>
            </w:r>
            <w:proofErr w:type="spellEnd"/>
            <w:r>
              <w:rPr>
                <w:b/>
                <w:spacing w:val="-6"/>
                <w:sz w:val="22"/>
                <w:szCs w:val="22"/>
              </w:rPr>
              <w:t xml:space="preserve"> </w:t>
            </w:r>
            <w:proofErr w:type="spellStart"/>
            <w:r w:rsidRPr="00270F18">
              <w:rPr>
                <w:b/>
                <w:spacing w:val="-6"/>
                <w:sz w:val="22"/>
                <w:szCs w:val="22"/>
              </w:rPr>
              <w:t>Хоум</w:t>
            </w:r>
            <w:proofErr w:type="spellEnd"/>
            <w:r w:rsidRPr="00270F18">
              <w:rPr>
                <w:b/>
                <w:spacing w:val="-6"/>
                <w:sz w:val="22"/>
                <w:szCs w:val="22"/>
              </w:rPr>
              <w:t xml:space="preserve">», </w:t>
            </w:r>
            <w:r w:rsidRPr="00270F18">
              <w:rPr>
                <w:i/>
                <w:spacing w:val="-6"/>
                <w:sz w:val="22"/>
                <w:szCs w:val="22"/>
              </w:rPr>
              <w:t>г. Гомель, ул. Мазурова, 9/81.</w:t>
            </w:r>
          </w:p>
        </w:tc>
        <w:tc>
          <w:tcPr>
            <w:tcW w:w="734" w:type="pct"/>
          </w:tcPr>
          <w:p w:rsidR="009E7ADB" w:rsidRPr="00270F18" w:rsidRDefault="009E7ADB" w:rsidP="00C3259C">
            <w:pPr>
              <w:pStyle w:val="ad"/>
              <w:widowControl w:val="0"/>
              <w:tabs>
                <w:tab w:val="left" w:pos="1334"/>
              </w:tabs>
              <w:spacing w:after="0" w:line="220" w:lineRule="exact"/>
              <w:jc w:val="both"/>
              <w:rPr>
                <w:sz w:val="22"/>
                <w:szCs w:val="22"/>
              </w:rPr>
            </w:pPr>
            <w:r>
              <w:rPr>
                <w:sz w:val="22"/>
                <w:szCs w:val="22"/>
              </w:rPr>
              <w:t>Магазин</w:t>
            </w:r>
            <w:r w:rsidRPr="00270F18">
              <w:rPr>
                <w:sz w:val="22"/>
                <w:szCs w:val="22"/>
              </w:rPr>
              <w:t xml:space="preserve"> «Три цены»</w:t>
            </w:r>
            <w:r>
              <w:rPr>
                <w:sz w:val="22"/>
                <w:szCs w:val="22"/>
              </w:rPr>
              <w:t xml:space="preserve"> № 255</w:t>
            </w:r>
            <w:r w:rsidRPr="00270F18">
              <w:rPr>
                <w:sz w:val="22"/>
                <w:szCs w:val="22"/>
              </w:rPr>
              <w:t xml:space="preserve"> ООО «</w:t>
            </w:r>
            <w:proofErr w:type="spellStart"/>
            <w:r w:rsidRPr="00270F18">
              <w:rPr>
                <w:sz w:val="22"/>
                <w:szCs w:val="22"/>
              </w:rPr>
              <w:t>Плэй</w:t>
            </w:r>
            <w:proofErr w:type="spellEnd"/>
            <w:r>
              <w:rPr>
                <w:sz w:val="22"/>
                <w:szCs w:val="22"/>
              </w:rPr>
              <w:t xml:space="preserve"> </w:t>
            </w:r>
            <w:proofErr w:type="spellStart"/>
            <w:r w:rsidRPr="00270F18">
              <w:rPr>
                <w:sz w:val="22"/>
                <w:szCs w:val="22"/>
              </w:rPr>
              <w:t>хард</w:t>
            </w:r>
            <w:proofErr w:type="spellEnd"/>
            <w:r w:rsidRPr="00270F18">
              <w:rPr>
                <w:sz w:val="22"/>
                <w:szCs w:val="22"/>
              </w:rPr>
              <w:t>»,</w:t>
            </w:r>
          </w:p>
          <w:p w:rsidR="009E7ADB" w:rsidRPr="00270F18" w:rsidRDefault="009E7ADB" w:rsidP="00C3259C">
            <w:pPr>
              <w:pStyle w:val="ad"/>
              <w:widowControl w:val="0"/>
              <w:tabs>
                <w:tab w:val="left" w:pos="1334"/>
              </w:tabs>
              <w:spacing w:after="0" w:line="220" w:lineRule="exact"/>
              <w:jc w:val="both"/>
              <w:rPr>
                <w:rFonts w:eastAsia="Batang"/>
                <w:sz w:val="22"/>
                <w:szCs w:val="22"/>
              </w:rPr>
            </w:pPr>
            <w:r w:rsidRPr="00270F18">
              <w:rPr>
                <w:rFonts w:eastAsia="Batang"/>
                <w:sz w:val="22"/>
                <w:szCs w:val="22"/>
              </w:rPr>
              <w:t xml:space="preserve">расположенный по адресу: </w:t>
            </w:r>
          </w:p>
          <w:p w:rsidR="009E7ADB" w:rsidRPr="00270F18" w:rsidRDefault="009E7ADB" w:rsidP="00C3259C">
            <w:pPr>
              <w:pStyle w:val="ad"/>
              <w:widowControl w:val="0"/>
              <w:tabs>
                <w:tab w:val="left" w:pos="1334"/>
              </w:tabs>
              <w:spacing w:after="0" w:line="220" w:lineRule="exact"/>
              <w:jc w:val="both"/>
              <w:rPr>
                <w:rFonts w:eastAsia="Batang"/>
                <w:sz w:val="22"/>
                <w:szCs w:val="22"/>
              </w:rPr>
            </w:pPr>
            <w:r w:rsidRPr="00270F18">
              <w:rPr>
                <w:rFonts w:eastAsia="Batang"/>
                <w:sz w:val="22"/>
                <w:szCs w:val="22"/>
              </w:rPr>
              <w:t xml:space="preserve">г. </w:t>
            </w:r>
            <w:r>
              <w:rPr>
                <w:rFonts w:eastAsia="Batang"/>
                <w:sz w:val="22"/>
                <w:szCs w:val="22"/>
              </w:rPr>
              <w:t>Могилёв</w:t>
            </w:r>
            <w:r w:rsidRPr="00270F18">
              <w:rPr>
                <w:rFonts w:eastAsia="Batang"/>
                <w:sz w:val="22"/>
                <w:szCs w:val="22"/>
              </w:rPr>
              <w:t xml:space="preserve">, ул. </w:t>
            </w:r>
            <w:r>
              <w:rPr>
                <w:rFonts w:eastAsia="Batang"/>
                <w:sz w:val="22"/>
                <w:szCs w:val="22"/>
              </w:rPr>
              <w:t>Королёва, 37А-5</w:t>
            </w:r>
          </w:p>
          <w:p w:rsidR="009E7ADB" w:rsidRPr="00270F18" w:rsidRDefault="009E7ADB" w:rsidP="00C3259C">
            <w:pPr>
              <w:pStyle w:val="ad"/>
              <w:widowControl w:val="0"/>
              <w:tabs>
                <w:tab w:val="left" w:pos="1334"/>
              </w:tabs>
              <w:spacing w:after="0" w:line="220" w:lineRule="exact"/>
              <w:jc w:val="both"/>
              <w:rPr>
                <w:rFonts w:eastAsia="Batang"/>
                <w:sz w:val="22"/>
                <w:szCs w:val="22"/>
              </w:rPr>
            </w:pPr>
            <w:r w:rsidRPr="00270F18">
              <w:rPr>
                <w:rFonts w:eastAsia="Batang"/>
                <w:sz w:val="22"/>
                <w:szCs w:val="22"/>
              </w:rPr>
              <w:t>(юридический адрес:</w:t>
            </w:r>
          </w:p>
          <w:p w:rsidR="009E7ADB" w:rsidRDefault="009E7ADB" w:rsidP="00C3259C">
            <w:pPr>
              <w:pStyle w:val="ad"/>
              <w:widowControl w:val="0"/>
              <w:tabs>
                <w:tab w:val="left" w:pos="1334"/>
              </w:tabs>
              <w:spacing w:after="0" w:line="220" w:lineRule="exact"/>
              <w:jc w:val="both"/>
              <w:rPr>
                <w:sz w:val="22"/>
                <w:szCs w:val="22"/>
              </w:rPr>
            </w:pPr>
            <w:r w:rsidRPr="00270F18">
              <w:rPr>
                <w:rFonts w:eastAsia="Batang"/>
                <w:sz w:val="22"/>
                <w:szCs w:val="22"/>
              </w:rPr>
              <w:t>г. Минск, ул. Бирюзова, 10А, офис 401)</w:t>
            </w:r>
          </w:p>
        </w:tc>
        <w:tc>
          <w:tcPr>
            <w:tcW w:w="863" w:type="pct"/>
          </w:tcPr>
          <w:p w:rsidR="009E7ADB" w:rsidRDefault="009E7ADB" w:rsidP="00C3259C">
            <w:pPr>
              <w:pStyle w:val="111"/>
              <w:spacing w:line="220" w:lineRule="exact"/>
              <w:jc w:val="both"/>
              <w:rPr>
                <w:rFonts w:ascii="Times New Roman" w:hAnsi="Times New Roman" w:cs="Times New Roman"/>
              </w:rPr>
            </w:pPr>
            <w:r w:rsidRPr="00270F18">
              <w:rPr>
                <w:rFonts w:ascii="Times New Roman" w:hAnsi="Times New Roman" w:cs="Times New Roman"/>
              </w:rPr>
              <w:t>Не соответствует Единым санитарно -эпидемиологическим и гигиеническим требованиям, утвержденного решением Комиссии Таможенного союза от 28.05.2010 № 299</w:t>
            </w:r>
          </w:p>
          <w:p w:rsidR="009E7ADB" w:rsidRPr="00270F18" w:rsidRDefault="009E7ADB" w:rsidP="00C3259C">
            <w:pPr>
              <w:pStyle w:val="111"/>
              <w:spacing w:line="220" w:lineRule="exact"/>
              <w:jc w:val="both"/>
              <w:rPr>
                <w:rFonts w:ascii="Times New Roman" w:hAnsi="Times New Roman" w:cs="Times New Roman"/>
              </w:rPr>
            </w:pPr>
            <w:r w:rsidRPr="00732091">
              <w:rPr>
                <w:rFonts w:ascii="Times New Roman" w:hAnsi="Times New Roman" w:cs="Times New Roman"/>
                <w:b/>
              </w:rPr>
              <w:t xml:space="preserve">по </w:t>
            </w:r>
            <w:r>
              <w:rPr>
                <w:rFonts w:ascii="Times New Roman" w:hAnsi="Times New Roman" w:cs="Times New Roman"/>
                <w:b/>
              </w:rPr>
              <w:t xml:space="preserve">санитарно-химическому показателю «марганец»: </w:t>
            </w:r>
            <w:r w:rsidRPr="00C621D2">
              <w:rPr>
                <w:rFonts w:ascii="Times New Roman" w:hAnsi="Times New Roman" w:cs="Times New Roman"/>
              </w:rPr>
              <w:t xml:space="preserve">фактическое значение показателя по результатам испытаний 0,14±0,02 мг/л; 0,16±0,02 мг/л – </w:t>
            </w:r>
            <w:r w:rsidRPr="00C621D2">
              <w:rPr>
                <w:rFonts w:ascii="Times New Roman" w:hAnsi="Times New Roman" w:cs="Times New Roman"/>
                <w:u w:val="single"/>
              </w:rPr>
              <w:t>контрольная проба</w:t>
            </w:r>
            <w:r w:rsidRPr="00C621D2">
              <w:rPr>
                <w:rFonts w:ascii="Times New Roman" w:hAnsi="Times New Roman" w:cs="Times New Roman"/>
              </w:rPr>
              <w:t>, нормирующее значение показателей по ТНПА: не более 0,100 мг/л</w:t>
            </w:r>
            <w:r>
              <w:rPr>
                <w:rFonts w:ascii="Times New Roman" w:hAnsi="Times New Roman" w:cs="Times New Roman"/>
              </w:rPr>
              <w:t xml:space="preserve"> </w:t>
            </w:r>
            <w:r w:rsidRPr="00270F18">
              <w:rPr>
                <w:rFonts w:ascii="Times New Roman" w:hAnsi="Times New Roman" w:cs="Times New Roman"/>
              </w:rPr>
              <w:t>(протокол</w:t>
            </w:r>
            <w:r>
              <w:rPr>
                <w:rFonts w:ascii="Times New Roman" w:hAnsi="Times New Roman" w:cs="Times New Roman"/>
              </w:rPr>
              <w:t>ы</w:t>
            </w:r>
            <w:r w:rsidRPr="00270F18">
              <w:rPr>
                <w:rFonts w:ascii="Times New Roman" w:hAnsi="Times New Roman" w:cs="Times New Roman"/>
              </w:rPr>
              <w:t xml:space="preserve"> лабораторных испытаний </w:t>
            </w:r>
            <w:r>
              <w:rPr>
                <w:rFonts w:ascii="Times New Roman" w:hAnsi="Times New Roman" w:cs="Times New Roman"/>
              </w:rPr>
              <w:t>Могилёвского областного</w:t>
            </w:r>
            <w:r w:rsidRPr="00270F18">
              <w:rPr>
                <w:rFonts w:ascii="Times New Roman" w:hAnsi="Times New Roman" w:cs="Times New Roman"/>
              </w:rPr>
              <w:t xml:space="preserve"> </w:t>
            </w:r>
            <w:proofErr w:type="spellStart"/>
            <w:r w:rsidRPr="00270F18">
              <w:rPr>
                <w:rFonts w:ascii="Times New Roman" w:hAnsi="Times New Roman" w:cs="Times New Roman"/>
              </w:rPr>
              <w:t>ЦГЭ</w:t>
            </w:r>
            <w:r>
              <w:rPr>
                <w:rFonts w:ascii="Times New Roman" w:hAnsi="Times New Roman" w:cs="Times New Roman"/>
              </w:rPr>
              <w:t>иОЗ</w:t>
            </w:r>
            <w:proofErr w:type="spellEnd"/>
            <w:r w:rsidRPr="00270F18">
              <w:rPr>
                <w:rFonts w:ascii="Times New Roman" w:hAnsi="Times New Roman" w:cs="Times New Roman"/>
              </w:rPr>
              <w:t xml:space="preserve">                           от </w:t>
            </w:r>
            <w:r>
              <w:rPr>
                <w:rFonts w:ascii="Times New Roman" w:hAnsi="Times New Roman" w:cs="Times New Roman"/>
              </w:rPr>
              <w:t>11</w:t>
            </w:r>
            <w:r w:rsidRPr="00270F18">
              <w:rPr>
                <w:rFonts w:ascii="Times New Roman" w:hAnsi="Times New Roman" w:cs="Times New Roman"/>
              </w:rPr>
              <w:t xml:space="preserve">.04.2023                                   № </w:t>
            </w:r>
            <w:r>
              <w:rPr>
                <w:rFonts w:ascii="Times New Roman" w:hAnsi="Times New Roman" w:cs="Times New Roman"/>
              </w:rPr>
              <w:t>02/54п, от 19.04.2023 № 02/71п  –</w:t>
            </w:r>
            <w:r w:rsidR="00C3259C">
              <w:rPr>
                <w:rFonts w:ascii="Times New Roman" w:hAnsi="Times New Roman" w:cs="Times New Roman"/>
              </w:rPr>
              <w:t xml:space="preserve"> </w:t>
            </w:r>
            <w:r w:rsidRPr="00263395">
              <w:rPr>
                <w:rFonts w:ascii="Times New Roman" w:hAnsi="Times New Roman" w:cs="Times New Roman"/>
                <w:u w:val="single"/>
              </w:rPr>
              <w:t>контрольная проба</w:t>
            </w:r>
            <w:r w:rsidRPr="00270F18">
              <w:rPr>
                <w:rFonts w:ascii="Times New Roman" w:hAnsi="Times New Roman" w:cs="Times New Roman"/>
              </w:rPr>
              <w:t>)</w:t>
            </w:r>
          </w:p>
        </w:tc>
        <w:tc>
          <w:tcPr>
            <w:tcW w:w="735" w:type="pct"/>
          </w:tcPr>
          <w:p w:rsidR="009E7ADB" w:rsidRPr="00D32C42" w:rsidRDefault="009E7ADB" w:rsidP="00C3259C">
            <w:pPr>
              <w:spacing w:before="0" w:line="220" w:lineRule="exact"/>
              <w:contextualSpacing/>
              <w:jc w:val="both"/>
              <w:rPr>
                <w:sz w:val="22"/>
                <w:szCs w:val="22"/>
              </w:rPr>
            </w:pPr>
            <w:r w:rsidRPr="00270F18">
              <w:rPr>
                <w:rFonts w:eastAsia="Calibri"/>
                <w:sz w:val="22"/>
                <w:szCs w:val="22"/>
              </w:rPr>
              <w:t xml:space="preserve">ТТН </w:t>
            </w:r>
            <w:r>
              <w:rPr>
                <w:rFonts w:eastAsia="Calibri"/>
                <w:sz w:val="22"/>
                <w:szCs w:val="22"/>
              </w:rPr>
              <w:t xml:space="preserve">серии ХФ                           </w:t>
            </w:r>
            <w:r w:rsidRPr="00270F18">
              <w:rPr>
                <w:rFonts w:eastAsia="Calibri"/>
                <w:sz w:val="22"/>
                <w:szCs w:val="22"/>
              </w:rPr>
              <w:t xml:space="preserve">№ </w:t>
            </w:r>
            <w:r>
              <w:rPr>
                <w:rFonts w:eastAsia="Calibri"/>
                <w:sz w:val="22"/>
                <w:szCs w:val="22"/>
              </w:rPr>
              <w:t>1098325</w:t>
            </w:r>
            <w:r w:rsidRPr="00270F18">
              <w:rPr>
                <w:rFonts w:eastAsia="Calibri"/>
                <w:sz w:val="22"/>
                <w:szCs w:val="22"/>
              </w:rPr>
              <w:t xml:space="preserve">                               от </w:t>
            </w:r>
            <w:r>
              <w:rPr>
                <w:rFonts w:eastAsia="Calibri"/>
                <w:sz w:val="22"/>
                <w:szCs w:val="22"/>
              </w:rPr>
              <w:t>24</w:t>
            </w:r>
            <w:r w:rsidRPr="00270F18">
              <w:rPr>
                <w:rFonts w:eastAsia="Calibri"/>
                <w:sz w:val="22"/>
                <w:szCs w:val="22"/>
              </w:rPr>
              <w:t>.0</w:t>
            </w:r>
            <w:r>
              <w:rPr>
                <w:rFonts w:eastAsia="Calibri"/>
                <w:sz w:val="22"/>
                <w:szCs w:val="22"/>
              </w:rPr>
              <w:t>2</w:t>
            </w:r>
            <w:r w:rsidRPr="00270F18">
              <w:rPr>
                <w:rFonts w:eastAsia="Calibri"/>
                <w:sz w:val="22"/>
                <w:szCs w:val="22"/>
              </w:rPr>
              <w:t>.202</w:t>
            </w:r>
            <w:r>
              <w:rPr>
                <w:rFonts w:eastAsia="Calibri"/>
                <w:sz w:val="22"/>
                <w:szCs w:val="22"/>
              </w:rPr>
              <w:t xml:space="preserve">3, </w:t>
            </w:r>
            <w:r>
              <w:rPr>
                <w:sz w:val="22"/>
                <w:szCs w:val="22"/>
              </w:rPr>
              <w:t>д</w:t>
            </w:r>
            <w:r w:rsidRPr="00D32C42">
              <w:rPr>
                <w:sz w:val="22"/>
                <w:szCs w:val="22"/>
              </w:rPr>
              <w:t>екларация о соответствии</w:t>
            </w:r>
          </w:p>
          <w:p w:rsidR="009E7ADB" w:rsidRPr="002521B1" w:rsidRDefault="009E7ADB" w:rsidP="00C3259C">
            <w:pPr>
              <w:spacing w:before="0" w:line="220" w:lineRule="exact"/>
              <w:jc w:val="both"/>
              <w:rPr>
                <w:rFonts w:eastAsia="Calibri"/>
                <w:sz w:val="22"/>
                <w:szCs w:val="22"/>
              </w:rPr>
            </w:pPr>
            <w:r>
              <w:rPr>
                <w:rFonts w:eastAsia="Calibri"/>
                <w:sz w:val="22"/>
                <w:szCs w:val="22"/>
              </w:rPr>
              <w:t xml:space="preserve">РОСС </w:t>
            </w:r>
            <w:r>
              <w:rPr>
                <w:rFonts w:eastAsia="Calibri"/>
                <w:sz w:val="22"/>
                <w:szCs w:val="22"/>
                <w:lang w:val="en-US"/>
              </w:rPr>
              <w:t>RU</w:t>
            </w:r>
            <w:r w:rsidRPr="002521B1">
              <w:rPr>
                <w:rFonts w:eastAsia="Calibri"/>
                <w:sz w:val="22"/>
                <w:szCs w:val="22"/>
              </w:rPr>
              <w:t xml:space="preserve"> Д-</w:t>
            </w:r>
            <w:r>
              <w:rPr>
                <w:rFonts w:eastAsia="Calibri"/>
                <w:sz w:val="22"/>
                <w:szCs w:val="22"/>
                <w:lang w:val="en-US"/>
              </w:rPr>
              <w:t>IN</w:t>
            </w:r>
            <w:r w:rsidRPr="002521B1">
              <w:rPr>
                <w:rFonts w:eastAsia="Calibri"/>
                <w:sz w:val="22"/>
                <w:szCs w:val="22"/>
              </w:rPr>
              <w:t>.</w:t>
            </w:r>
            <w:r>
              <w:rPr>
                <w:rFonts w:eastAsia="Calibri"/>
                <w:sz w:val="22"/>
                <w:szCs w:val="22"/>
                <w:lang w:val="en-US"/>
              </w:rPr>
              <w:t>PA</w:t>
            </w:r>
            <w:r w:rsidRPr="002521B1">
              <w:rPr>
                <w:rFonts w:eastAsia="Calibri"/>
                <w:sz w:val="22"/>
                <w:szCs w:val="22"/>
              </w:rPr>
              <w:t>01.</w:t>
            </w:r>
            <w:r>
              <w:rPr>
                <w:rFonts w:eastAsia="Calibri"/>
                <w:sz w:val="22"/>
                <w:szCs w:val="22"/>
                <w:lang w:val="en-US"/>
              </w:rPr>
              <w:t>B</w:t>
            </w:r>
            <w:r w:rsidRPr="002521B1">
              <w:rPr>
                <w:rFonts w:eastAsia="Calibri"/>
                <w:sz w:val="22"/>
                <w:szCs w:val="22"/>
              </w:rPr>
              <w:t>.03877/23</w:t>
            </w:r>
            <w:r w:rsidRPr="004602A8">
              <w:rPr>
                <w:sz w:val="22"/>
                <w:szCs w:val="22"/>
              </w:rPr>
              <w:t xml:space="preserve"> дата регистрации </w:t>
            </w:r>
            <w:r w:rsidRPr="002521B1">
              <w:rPr>
                <w:sz w:val="22"/>
                <w:szCs w:val="22"/>
              </w:rPr>
              <w:t>09</w:t>
            </w:r>
            <w:r>
              <w:rPr>
                <w:sz w:val="22"/>
                <w:szCs w:val="22"/>
              </w:rPr>
              <w:t>.0</w:t>
            </w:r>
            <w:r w:rsidRPr="002521B1">
              <w:rPr>
                <w:sz w:val="22"/>
                <w:szCs w:val="22"/>
              </w:rPr>
              <w:t>2</w:t>
            </w:r>
            <w:r>
              <w:rPr>
                <w:sz w:val="22"/>
                <w:szCs w:val="22"/>
              </w:rPr>
              <w:t>.</w:t>
            </w:r>
            <w:r w:rsidRPr="004602A8">
              <w:rPr>
                <w:sz w:val="22"/>
                <w:szCs w:val="22"/>
              </w:rPr>
              <w:t>202</w:t>
            </w:r>
            <w:r w:rsidRPr="002521B1">
              <w:rPr>
                <w:sz w:val="22"/>
                <w:szCs w:val="22"/>
              </w:rPr>
              <w:t>3</w:t>
            </w:r>
            <w:r>
              <w:rPr>
                <w:sz w:val="22"/>
                <w:szCs w:val="22"/>
              </w:rPr>
              <w:t xml:space="preserve">, срок действия по </w:t>
            </w:r>
            <w:r w:rsidRPr="002521B1">
              <w:rPr>
                <w:sz w:val="22"/>
                <w:szCs w:val="22"/>
              </w:rPr>
              <w:t>07</w:t>
            </w:r>
            <w:r w:rsidRPr="004602A8">
              <w:rPr>
                <w:sz w:val="22"/>
                <w:szCs w:val="22"/>
              </w:rPr>
              <w:t>.0</w:t>
            </w:r>
            <w:r w:rsidRPr="002521B1">
              <w:rPr>
                <w:sz w:val="22"/>
                <w:szCs w:val="22"/>
              </w:rPr>
              <w:t>2</w:t>
            </w:r>
            <w:r w:rsidRPr="004602A8">
              <w:rPr>
                <w:sz w:val="22"/>
                <w:szCs w:val="22"/>
              </w:rPr>
              <w:t>.20</w:t>
            </w:r>
            <w:r>
              <w:rPr>
                <w:sz w:val="22"/>
                <w:szCs w:val="22"/>
              </w:rPr>
              <w:t>2</w:t>
            </w:r>
            <w:r w:rsidRPr="002521B1">
              <w:rPr>
                <w:sz w:val="22"/>
                <w:szCs w:val="22"/>
              </w:rPr>
              <w:t>6</w:t>
            </w:r>
          </w:p>
        </w:tc>
        <w:tc>
          <w:tcPr>
            <w:tcW w:w="583" w:type="pct"/>
          </w:tcPr>
          <w:p w:rsidR="009E7ADB" w:rsidRPr="00270F18" w:rsidRDefault="009E7ADB" w:rsidP="00C3259C">
            <w:pPr>
              <w:widowControl/>
              <w:autoSpaceDE w:val="0"/>
              <w:autoSpaceDN w:val="0"/>
              <w:adjustRightInd w:val="0"/>
              <w:snapToGrid/>
              <w:spacing w:before="0" w:line="220" w:lineRule="exact"/>
              <w:contextualSpacing/>
              <w:jc w:val="both"/>
              <w:rPr>
                <w:sz w:val="22"/>
                <w:szCs w:val="22"/>
              </w:rPr>
            </w:pPr>
            <w:r>
              <w:rPr>
                <w:sz w:val="22"/>
                <w:szCs w:val="22"/>
              </w:rPr>
              <w:t xml:space="preserve">Могилёвский </w:t>
            </w:r>
            <w:r w:rsidRPr="00270F18">
              <w:rPr>
                <w:sz w:val="22"/>
                <w:szCs w:val="22"/>
              </w:rPr>
              <w:t>зональный ЦГЭ</w:t>
            </w:r>
          </w:p>
          <w:p w:rsidR="009E7ADB" w:rsidRPr="00270F18" w:rsidRDefault="009E7ADB" w:rsidP="00C3259C">
            <w:pPr>
              <w:shd w:val="clear" w:color="auto" w:fill="FFFFFF"/>
              <w:tabs>
                <w:tab w:val="num" w:pos="0"/>
                <w:tab w:val="left" w:pos="4678"/>
                <w:tab w:val="left" w:pos="4820"/>
                <w:tab w:val="left" w:pos="4962"/>
                <w:tab w:val="left" w:pos="9720"/>
              </w:tabs>
              <w:spacing w:before="0" w:line="220" w:lineRule="exact"/>
              <w:jc w:val="both"/>
              <w:rPr>
                <w:sz w:val="22"/>
                <w:szCs w:val="22"/>
              </w:rPr>
            </w:pPr>
            <w:r w:rsidRPr="00270F18">
              <w:rPr>
                <w:sz w:val="22"/>
                <w:szCs w:val="22"/>
              </w:rPr>
              <w:t xml:space="preserve">(исх.                       от </w:t>
            </w:r>
            <w:r w:rsidRPr="00270F18">
              <w:rPr>
                <w:sz w:val="22"/>
                <w:szCs w:val="22"/>
                <w:lang w:val="be-BY"/>
              </w:rPr>
              <w:t>1</w:t>
            </w:r>
            <w:r>
              <w:rPr>
                <w:sz w:val="22"/>
                <w:szCs w:val="22"/>
                <w:lang w:val="be-BY"/>
              </w:rPr>
              <w:t>9</w:t>
            </w:r>
            <w:r w:rsidRPr="00270F18">
              <w:rPr>
                <w:sz w:val="22"/>
                <w:szCs w:val="22"/>
                <w:lang w:val="be-BY"/>
              </w:rPr>
              <w:t>.</w:t>
            </w:r>
            <w:r w:rsidRPr="00270F18">
              <w:rPr>
                <w:sz w:val="22"/>
                <w:szCs w:val="22"/>
              </w:rPr>
              <w:t xml:space="preserve">04.2023                  № </w:t>
            </w:r>
            <w:r>
              <w:rPr>
                <w:sz w:val="22"/>
                <w:szCs w:val="22"/>
              </w:rPr>
              <w:t>21-12/3936</w:t>
            </w:r>
            <w:r w:rsidRPr="00270F18">
              <w:rPr>
                <w:sz w:val="22"/>
                <w:szCs w:val="22"/>
              </w:rPr>
              <w:t>)</w:t>
            </w:r>
          </w:p>
          <w:p w:rsidR="009E7ADB" w:rsidRDefault="009E7ADB" w:rsidP="00C3259C">
            <w:pPr>
              <w:widowControl/>
              <w:autoSpaceDE w:val="0"/>
              <w:autoSpaceDN w:val="0"/>
              <w:adjustRightInd w:val="0"/>
              <w:snapToGrid/>
              <w:spacing w:before="0" w:line="220" w:lineRule="exact"/>
              <w:contextualSpacing/>
              <w:jc w:val="both"/>
              <w:rPr>
                <w:sz w:val="22"/>
                <w:szCs w:val="22"/>
              </w:rPr>
            </w:pPr>
          </w:p>
        </w:tc>
        <w:tc>
          <w:tcPr>
            <w:tcW w:w="582" w:type="pct"/>
          </w:tcPr>
          <w:p w:rsidR="009E7ADB" w:rsidRPr="00270F18" w:rsidRDefault="009E7ADB" w:rsidP="00C3259C">
            <w:pPr>
              <w:widowControl/>
              <w:autoSpaceDE w:val="0"/>
              <w:autoSpaceDN w:val="0"/>
              <w:adjustRightInd w:val="0"/>
              <w:snapToGrid/>
              <w:spacing w:before="0" w:line="220" w:lineRule="exact"/>
              <w:contextualSpacing/>
              <w:jc w:val="both"/>
              <w:rPr>
                <w:sz w:val="22"/>
                <w:szCs w:val="22"/>
              </w:rPr>
            </w:pPr>
          </w:p>
        </w:tc>
      </w:tr>
    </w:tbl>
    <w:p w:rsidR="002B1FC4" w:rsidRPr="00270F18" w:rsidRDefault="002B1FC4" w:rsidP="00C3259C">
      <w:pPr>
        <w:tabs>
          <w:tab w:val="left" w:pos="8865"/>
          <w:tab w:val="right" w:pos="14400"/>
        </w:tabs>
        <w:spacing w:before="0" w:line="220" w:lineRule="exact"/>
        <w:jc w:val="both"/>
        <w:rPr>
          <w:sz w:val="22"/>
          <w:szCs w:val="22"/>
        </w:rPr>
      </w:pPr>
    </w:p>
    <w:sectPr w:rsidR="002B1FC4" w:rsidRPr="00270F18" w:rsidSect="001308AE">
      <w:footerReference w:type="default" r:id="rId8"/>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1B" w:rsidRDefault="0062471B">
      <w:pPr>
        <w:widowControl/>
        <w:snapToGrid/>
        <w:spacing w:before="0" w:line="240" w:lineRule="auto"/>
        <w:jc w:val="left"/>
        <w:rPr>
          <w:sz w:val="24"/>
          <w:szCs w:val="24"/>
        </w:rPr>
      </w:pPr>
      <w:r>
        <w:rPr>
          <w:sz w:val="24"/>
          <w:szCs w:val="24"/>
        </w:rPr>
        <w:separator/>
      </w:r>
    </w:p>
  </w:endnote>
  <w:endnote w:type="continuationSeparator" w:id="0">
    <w:p w:rsidR="0062471B" w:rsidRDefault="0062471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0DA" w:rsidRDefault="007140DA" w:rsidP="008E6D4B">
    <w:pPr>
      <w:pStyle w:val="a3"/>
      <w:framePr w:wrap="auto" w:vAnchor="text" w:hAnchor="margin" w:xAlign="right" w:y="1"/>
      <w:rPr>
        <w:rStyle w:val="a5"/>
      </w:rPr>
    </w:pPr>
  </w:p>
  <w:p w:rsidR="007140DA" w:rsidRDefault="007140DA"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1B" w:rsidRDefault="0062471B">
      <w:pPr>
        <w:widowControl/>
        <w:snapToGrid/>
        <w:spacing w:before="0" w:line="240" w:lineRule="auto"/>
        <w:jc w:val="left"/>
        <w:rPr>
          <w:sz w:val="24"/>
          <w:szCs w:val="24"/>
        </w:rPr>
      </w:pPr>
      <w:r>
        <w:rPr>
          <w:sz w:val="24"/>
          <w:szCs w:val="24"/>
        </w:rPr>
        <w:separator/>
      </w:r>
    </w:p>
  </w:footnote>
  <w:footnote w:type="continuationSeparator" w:id="0">
    <w:p w:rsidR="0062471B" w:rsidRDefault="0062471B">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8DD"/>
    <w:rsid w:val="00010A75"/>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7706"/>
    <w:rsid w:val="00027E6E"/>
    <w:rsid w:val="00027F49"/>
    <w:rsid w:val="00030007"/>
    <w:rsid w:val="00031F43"/>
    <w:rsid w:val="0003263F"/>
    <w:rsid w:val="000331C2"/>
    <w:rsid w:val="00033AEB"/>
    <w:rsid w:val="00033CF2"/>
    <w:rsid w:val="00033D37"/>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08C3"/>
    <w:rsid w:val="00081A33"/>
    <w:rsid w:val="00082C34"/>
    <w:rsid w:val="00084C53"/>
    <w:rsid w:val="00084D11"/>
    <w:rsid w:val="00085FB5"/>
    <w:rsid w:val="0008670E"/>
    <w:rsid w:val="00090347"/>
    <w:rsid w:val="000908B0"/>
    <w:rsid w:val="00090ADE"/>
    <w:rsid w:val="000928F0"/>
    <w:rsid w:val="00092F97"/>
    <w:rsid w:val="00093ECB"/>
    <w:rsid w:val="00094B4E"/>
    <w:rsid w:val="0009527D"/>
    <w:rsid w:val="00095486"/>
    <w:rsid w:val="00095E8E"/>
    <w:rsid w:val="00096291"/>
    <w:rsid w:val="00096F8D"/>
    <w:rsid w:val="00097593"/>
    <w:rsid w:val="000975A5"/>
    <w:rsid w:val="00097C8A"/>
    <w:rsid w:val="000A0277"/>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B7067"/>
    <w:rsid w:val="000C03D0"/>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17F"/>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5855"/>
    <w:rsid w:val="0012639F"/>
    <w:rsid w:val="00126458"/>
    <w:rsid w:val="00126531"/>
    <w:rsid w:val="001265A6"/>
    <w:rsid w:val="001272D0"/>
    <w:rsid w:val="001275BC"/>
    <w:rsid w:val="00130392"/>
    <w:rsid w:val="001308AE"/>
    <w:rsid w:val="001308B5"/>
    <w:rsid w:val="00130BBE"/>
    <w:rsid w:val="00131177"/>
    <w:rsid w:val="00131B93"/>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278F"/>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2856"/>
    <w:rsid w:val="00153049"/>
    <w:rsid w:val="0015335A"/>
    <w:rsid w:val="00153C1E"/>
    <w:rsid w:val="00153F75"/>
    <w:rsid w:val="00154308"/>
    <w:rsid w:val="001544B8"/>
    <w:rsid w:val="00155503"/>
    <w:rsid w:val="00155F2C"/>
    <w:rsid w:val="001570B8"/>
    <w:rsid w:val="001572AE"/>
    <w:rsid w:val="001576A7"/>
    <w:rsid w:val="001600DF"/>
    <w:rsid w:val="00160250"/>
    <w:rsid w:val="00161348"/>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BEA"/>
    <w:rsid w:val="00182D6B"/>
    <w:rsid w:val="00183AF6"/>
    <w:rsid w:val="00184558"/>
    <w:rsid w:val="00184559"/>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FB1"/>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3ED"/>
    <w:rsid w:val="001C64EE"/>
    <w:rsid w:val="001C6560"/>
    <w:rsid w:val="001C70BB"/>
    <w:rsid w:val="001C79B9"/>
    <w:rsid w:val="001D0119"/>
    <w:rsid w:val="001D0CEA"/>
    <w:rsid w:val="001D2575"/>
    <w:rsid w:val="001D3912"/>
    <w:rsid w:val="001D561F"/>
    <w:rsid w:val="001D64ED"/>
    <w:rsid w:val="001D715D"/>
    <w:rsid w:val="001E055D"/>
    <w:rsid w:val="001E08AF"/>
    <w:rsid w:val="001E1547"/>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4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6DA5"/>
    <w:rsid w:val="002174D7"/>
    <w:rsid w:val="002175E3"/>
    <w:rsid w:val="00217911"/>
    <w:rsid w:val="002203DE"/>
    <w:rsid w:val="0022084C"/>
    <w:rsid w:val="00221C30"/>
    <w:rsid w:val="00222DD2"/>
    <w:rsid w:val="00222E06"/>
    <w:rsid w:val="00222E7C"/>
    <w:rsid w:val="00223751"/>
    <w:rsid w:val="00223A64"/>
    <w:rsid w:val="002249B7"/>
    <w:rsid w:val="002254E7"/>
    <w:rsid w:val="00225BC6"/>
    <w:rsid w:val="002267CA"/>
    <w:rsid w:val="00227091"/>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693"/>
    <w:rsid w:val="002361AF"/>
    <w:rsid w:val="0023765E"/>
    <w:rsid w:val="00237E59"/>
    <w:rsid w:val="00240559"/>
    <w:rsid w:val="00242163"/>
    <w:rsid w:val="002423C3"/>
    <w:rsid w:val="00243300"/>
    <w:rsid w:val="002434C8"/>
    <w:rsid w:val="0024360F"/>
    <w:rsid w:val="0024382A"/>
    <w:rsid w:val="00243854"/>
    <w:rsid w:val="002438E7"/>
    <w:rsid w:val="00243D90"/>
    <w:rsid w:val="002453DF"/>
    <w:rsid w:val="00246500"/>
    <w:rsid w:val="002468A5"/>
    <w:rsid w:val="00246B1C"/>
    <w:rsid w:val="0024705E"/>
    <w:rsid w:val="0024720C"/>
    <w:rsid w:val="00247C73"/>
    <w:rsid w:val="00247FF1"/>
    <w:rsid w:val="00250C1F"/>
    <w:rsid w:val="00250FEF"/>
    <w:rsid w:val="00251D22"/>
    <w:rsid w:val="002521B1"/>
    <w:rsid w:val="00252592"/>
    <w:rsid w:val="00252603"/>
    <w:rsid w:val="00252A16"/>
    <w:rsid w:val="00253B4B"/>
    <w:rsid w:val="0025519A"/>
    <w:rsid w:val="00255662"/>
    <w:rsid w:val="00256490"/>
    <w:rsid w:val="00256E7B"/>
    <w:rsid w:val="00257F16"/>
    <w:rsid w:val="0026018B"/>
    <w:rsid w:val="00261456"/>
    <w:rsid w:val="002619BC"/>
    <w:rsid w:val="002622CD"/>
    <w:rsid w:val="00262B93"/>
    <w:rsid w:val="00262F52"/>
    <w:rsid w:val="00263395"/>
    <w:rsid w:val="00263B32"/>
    <w:rsid w:val="00263CBD"/>
    <w:rsid w:val="002640C1"/>
    <w:rsid w:val="0026474D"/>
    <w:rsid w:val="0026554D"/>
    <w:rsid w:val="0026781F"/>
    <w:rsid w:val="00267FBD"/>
    <w:rsid w:val="00270925"/>
    <w:rsid w:val="00270F18"/>
    <w:rsid w:val="00271268"/>
    <w:rsid w:val="0027220F"/>
    <w:rsid w:val="002724C0"/>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D67"/>
    <w:rsid w:val="00297F66"/>
    <w:rsid w:val="002A0504"/>
    <w:rsid w:val="002A1457"/>
    <w:rsid w:val="002A3FE4"/>
    <w:rsid w:val="002A40C7"/>
    <w:rsid w:val="002A4333"/>
    <w:rsid w:val="002A565A"/>
    <w:rsid w:val="002A5C7F"/>
    <w:rsid w:val="002A5CAA"/>
    <w:rsid w:val="002A7265"/>
    <w:rsid w:val="002B1971"/>
    <w:rsid w:val="002B1FC4"/>
    <w:rsid w:val="002B21C2"/>
    <w:rsid w:val="002B25AF"/>
    <w:rsid w:val="002B327E"/>
    <w:rsid w:val="002B3E8D"/>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396"/>
    <w:rsid w:val="002D0654"/>
    <w:rsid w:val="002D0ADF"/>
    <w:rsid w:val="002D0D75"/>
    <w:rsid w:val="002D1072"/>
    <w:rsid w:val="002D19DB"/>
    <w:rsid w:val="002D2A48"/>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4057"/>
    <w:rsid w:val="002F4F82"/>
    <w:rsid w:val="002F54F9"/>
    <w:rsid w:val="002F70EA"/>
    <w:rsid w:val="002F76DD"/>
    <w:rsid w:val="002F7857"/>
    <w:rsid w:val="002F7BDA"/>
    <w:rsid w:val="002F7DC2"/>
    <w:rsid w:val="003000C2"/>
    <w:rsid w:val="00300646"/>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6837"/>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3D3A"/>
    <w:rsid w:val="00334828"/>
    <w:rsid w:val="00334BE6"/>
    <w:rsid w:val="0033514B"/>
    <w:rsid w:val="00335C7B"/>
    <w:rsid w:val="0033693A"/>
    <w:rsid w:val="00337A26"/>
    <w:rsid w:val="00337B8D"/>
    <w:rsid w:val="00337DDA"/>
    <w:rsid w:val="00340212"/>
    <w:rsid w:val="00340465"/>
    <w:rsid w:val="00340DC6"/>
    <w:rsid w:val="0034199D"/>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16D1"/>
    <w:rsid w:val="00363AD7"/>
    <w:rsid w:val="00364752"/>
    <w:rsid w:val="00365922"/>
    <w:rsid w:val="0036609B"/>
    <w:rsid w:val="00367133"/>
    <w:rsid w:val="00370364"/>
    <w:rsid w:val="003704CA"/>
    <w:rsid w:val="00370F43"/>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506D"/>
    <w:rsid w:val="003D5804"/>
    <w:rsid w:val="003D6B5D"/>
    <w:rsid w:val="003D7CDA"/>
    <w:rsid w:val="003E020E"/>
    <w:rsid w:val="003E0C3B"/>
    <w:rsid w:val="003E111F"/>
    <w:rsid w:val="003E17F0"/>
    <w:rsid w:val="003E1DCE"/>
    <w:rsid w:val="003E2231"/>
    <w:rsid w:val="003E24D0"/>
    <w:rsid w:val="003E2602"/>
    <w:rsid w:val="003E326E"/>
    <w:rsid w:val="003E3E64"/>
    <w:rsid w:val="003E3EC1"/>
    <w:rsid w:val="003E4385"/>
    <w:rsid w:val="003E4C46"/>
    <w:rsid w:val="003E4D28"/>
    <w:rsid w:val="003E4EAC"/>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0B3"/>
    <w:rsid w:val="00406474"/>
    <w:rsid w:val="004067E2"/>
    <w:rsid w:val="00406DEF"/>
    <w:rsid w:val="004071C4"/>
    <w:rsid w:val="00410393"/>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A9F"/>
    <w:rsid w:val="004234E2"/>
    <w:rsid w:val="0042369C"/>
    <w:rsid w:val="00423AEB"/>
    <w:rsid w:val="0042411F"/>
    <w:rsid w:val="00424193"/>
    <w:rsid w:val="00424923"/>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66D7"/>
    <w:rsid w:val="004370AF"/>
    <w:rsid w:val="004401F6"/>
    <w:rsid w:val="0044050A"/>
    <w:rsid w:val="0044069F"/>
    <w:rsid w:val="00440B8F"/>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78A"/>
    <w:rsid w:val="00450FDB"/>
    <w:rsid w:val="00451C61"/>
    <w:rsid w:val="00452466"/>
    <w:rsid w:val="00453069"/>
    <w:rsid w:val="00453697"/>
    <w:rsid w:val="004543CB"/>
    <w:rsid w:val="00454B00"/>
    <w:rsid w:val="004550E1"/>
    <w:rsid w:val="00455171"/>
    <w:rsid w:val="00455D19"/>
    <w:rsid w:val="0045629F"/>
    <w:rsid w:val="0045657E"/>
    <w:rsid w:val="00460874"/>
    <w:rsid w:val="00462E3E"/>
    <w:rsid w:val="004631D8"/>
    <w:rsid w:val="0046324E"/>
    <w:rsid w:val="004641D0"/>
    <w:rsid w:val="004650B3"/>
    <w:rsid w:val="00467158"/>
    <w:rsid w:val="00467FDB"/>
    <w:rsid w:val="00470520"/>
    <w:rsid w:val="00470937"/>
    <w:rsid w:val="0047114A"/>
    <w:rsid w:val="0047135C"/>
    <w:rsid w:val="00471C05"/>
    <w:rsid w:val="00472387"/>
    <w:rsid w:val="00472F01"/>
    <w:rsid w:val="00472FCD"/>
    <w:rsid w:val="00474824"/>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ABD"/>
    <w:rsid w:val="004919D3"/>
    <w:rsid w:val="00491C5E"/>
    <w:rsid w:val="0049210C"/>
    <w:rsid w:val="004922A9"/>
    <w:rsid w:val="004933AA"/>
    <w:rsid w:val="00494361"/>
    <w:rsid w:val="00494B4B"/>
    <w:rsid w:val="00494B77"/>
    <w:rsid w:val="0049512A"/>
    <w:rsid w:val="004958B3"/>
    <w:rsid w:val="00495FF9"/>
    <w:rsid w:val="00496697"/>
    <w:rsid w:val="00496CA3"/>
    <w:rsid w:val="00496E08"/>
    <w:rsid w:val="00497407"/>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C55"/>
    <w:rsid w:val="00500D37"/>
    <w:rsid w:val="00500D75"/>
    <w:rsid w:val="00500F28"/>
    <w:rsid w:val="00501103"/>
    <w:rsid w:val="005011BE"/>
    <w:rsid w:val="005016BF"/>
    <w:rsid w:val="0050187C"/>
    <w:rsid w:val="005018CA"/>
    <w:rsid w:val="005026C7"/>
    <w:rsid w:val="00503BD7"/>
    <w:rsid w:val="00504268"/>
    <w:rsid w:val="00504998"/>
    <w:rsid w:val="00504DB6"/>
    <w:rsid w:val="00505992"/>
    <w:rsid w:val="005059D2"/>
    <w:rsid w:val="0050646C"/>
    <w:rsid w:val="00506785"/>
    <w:rsid w:val="00511167"/>
    <w:rsid w:val="0051119D"/>
    <w:rsid w:val="00511695"/>
    <w:rsid w:val="005125DF"/>
    <w:rsid w:val="00513955"/>
    <w:rsid w:val="00514A39"/>
    <w:rsid w:val="00514ADA"/>
    <w:rsid w:val="00514E73"/>
    <w:rsid w:val="0051587A"/>
    <w:rsid w:val="0051595F"/>
    <w:rsid w:val="00515D6B"/>
    <w:rsid w:val="005162CA"/>
    <w:rsid w:val="00516B82"/>
    <w:rsid w:val="0051772B"/>
    <w:rsid w:val="005177F1"/>
    <w:rsid w:val="00517891"/>
    <w:rsid w:val="00520747"/>
    <w:rsid w:val="0052088E"/>
    <w:rsid w:val="00521CDE"/>
    <w:rsid w:val="0052292F"/>
    <w:rsid w:val="005233CA"/>
    <w:rsid w:val="005239CD"/>
    <w:rsid w:val="00523B0B"/>
    <w:rsid w:val="00523C92"/>
    <w:rsid w:val="00523D9B"/>
    <w:rsid w:val="00523EBF"/>
    <w:rsid w:val="005244DC"/>
    <w:rsid w:val="00524788"/>
    <w:rsid w:val="00524964"/>
    <w:rsid w:val="00524F81"/>
    <w:rsid w:val="00525ED1"/>
    <w:rsid w:val="00526430"/>
    <w:rsid w:val="00526CAB"/>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376FF"/>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35A"/>
    <w:rsid w:val="00570CF5"/>
    <w:rsid w:val="00570DB1"/>
    <w:rsid w:val="0057138A"/>
    <w:rsid w:val="005713D5"/>
    <w:rsid w:val="00571CF7"/>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1B5"/>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5EB4"/>
    <w:rsid w:val="005C63A0"/>
    <w:rsid w:val="005C65AE"/>
    <w:rsid w:val="005C662F"/>
    <w:rsid w:val="005C6805"/>
    <w:rsid w:val="005C6B21"/>
    <w:rsid w:val="005C6BD6"/>
    <w:rsid w:val="005C7005"/>
    <w:rsid w:val="005C77B2"/>
    <w:rsid w:val="005D03A3"/>
    <w:rsid w:val="005D1730"/>
    <w:rsid w:val="005D2FC9"/>
    <w:rsid w:val="005D49F9"/>
    <w:rsid w:val="005D4D06"/>
    <w:rsid w:val="005D4F97"/>
    <w:rsid w:val="005D5053"/>
    <w:rsid w:val="005D5ED0"/>
    <w:rsid w:val="005D63E1"/>
    <w:rsid w:val="005D692B"/>
    <w:rsid w:val="005D69BF"/>
    <w:rsid w:val="005D709C"/>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6C00"/>
    <w:rsid w:val="005E7A9D"/>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8C"/>
    <w:rsid w:val="006048B1"/>
    <w:rsid w:val="00604F01"/>
    <w:rsid w:val="0060575F"/>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25E"/>
    <w:rsid w:val="00617ECB"/>
    <w:rsid w:val="00620537"/>
    <w:rsid w:val="00620DAC"/>
    <w:rsid w:val="006227F8"/>
    <w:rsid w:val="0062289B"/>
    <w:rsid w:val="00622B2A"/>
    <w:rsid w:val="00623DC3"/>
    <w:rsid w:val="00624448"/>
    <w:rsid w:val="0062471B"/>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0CF"/>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2CB4"/>
    <w:rsid w:val="006938E8"/>
    <w:rsid w:val="006943D8"/>
    <w:rsid w:val="006945BC"/>
    <w:rsid w:val="00694727"/>
    <w:rsid w:val="006961A2"/>
    <w:rsid w:val="00696BE7"/>
    <w:rsid w:val="00697096"/>
    <w:rsid w:val="00697878"/>
    <w:rsid w:val="006A026D"/>
    <w:rsid w:val="006A06BE"/>
    <w:rsid w:val="006A0A61"/>
    <w:rsid w:val="006A0E64"/>
    <w:rsid w:val="006A128B"/>
    <w:rsid w:val="006A17B3"/>
    <w:rsid w:val="006A2A51"/>
    <w:rsid w:val="006A330A"/>
    <w:rsid w:val="006A3C87"/>
    <w:rsid w:val="006A4527"/>
    <w:rsid w:val="006A4CB1"/>
    <w:rsid w:val="006A4DD9"/>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B6F4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40DA"/>
    <w:rsid w:val="007150CA"/>
    <w:rsid w:val="00715216"/>
    <w:rsid w:val="00715A40"/>
    <w:rsid w:val="00715C9C"/>
    <w:rsid w:val="007168AE"/>
    <w:rsid w:val="00716C4E"/>
    <w:rsid w:val="00716D50"/>
    <w:rsid w:val="007177EC"/>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4E4A"/>
    <w:rsid w:val="00724ECE"/>
    <w:rsid w:val="0072593C"/>
    <w:rsid w:val="00727624"/>
    <w:rsid w:val="00727A5C"/>
    <w:rsid w:val="00727A8F"/>
    <w:rsid w:val="00731123"/>
    <w:rsid w:val="00732091"/>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2FFA"/>
    <w:rsid w:val="007536EB"/>
    <w:rsid w:val="00753AD6"/>
    <w:rsid w:val="00753E0D"/>
    <w:rsid w:val="00754125"/>
    <w:rsid w:val="0075417F"/>
    <w:rsid w:val="00754A69"/>
    <w:rsid w:val="00754E9E"/>
    <w:rsid w:val="00755065"/>
    <w:rsid w:val="00755266"/>
    <w:rsid w:val="00755628"/>
    <w:rsid w:val="007567F9"/>
    <w:rsid w:val="00756F7C"/>
    <w:rsid w:val="0075721F"/>
    <w:rsid w:val="0075765D"/>
    <w:rsid w:val="007608C2"/>
    <w:rsid w:val="00760A5F"/>
    <w:rsid w:val="00761ED5"/>
    <w:rsid w:val="00761FDF"/>
    <w:rsid w:val="00762572"/>
    <w:rsid w:val="007632B2"/>
    <w:rsid w:val="007635B6"/>
    <w:rsid w:val="007636B9"/>
    <w:rsid w:val="007640EC"/>
    <w:rsid w:val="00764476"/>
    <w:rsid w:val="00764807"/>
    <w:rsid w:val="00764F8B"/>
    <w:rsid w:val="007652C4"/>
    <w:rsid w:val="0076569B"/>
    <w:rsid w:val="00765B0B"/>
    <w:rsid w:val="00765E02"/>
    <w:rsid w:val="00766410"/>
    <w:rsid w:val="007667C9"/>
    <w:rsid w:val="00766C33"/>
    <w:rsid w:val="00767EDA"/>
    <w:rsid w:val="0077115E"/>
    <w:rsid w:val="007715CA"/>
    <w:rsid w:val="00771841"/>
    <w:rsid w:val="00771C12"/>
    <w:rsid w:val="00772366"/>
    <w:rsid w:val="007727CA"/>
    <w:rsid w:val="0077291A"/>
    <w:rsid w:val="00772C6D"/>
    <w:rsid w:val="00773C26"/>
    <w:rsid w:val="00774862"/>
    <w:rsid w:val="007748F3"/>
    <w:rsid w:val="007748FD"/>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52CE"/>
    <w:rsid w:val="00785A95"/>
    <w:rsid w:val="00785B07"/>
    <w:rsid w:val="00787550"/>
    <w:rsid w:val="00787CF4"/>
    <w:rsid w:val="00787D42"/>
    <w:rsid w:val="00787D80"/>
    <w:rsid w:val="007908B4"/>
    <w:rsid w:val="00791693"/>
    <w:rsid w:val="00791D68"/>
    <w:rsid w:val="00791FAA"/>
    <w:rsid w:val="00793141"/>
    <w:rsid w:val="00793CB7"/>
    <w:rsid w:val="00794145"/>
    <w:rsid w:val="007946AE"/>
    <w:rsid w:val="00795C43"/>
    <w:rsid w:val="00796123"/>
    <w:rsid w:val="00796A2E"/>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E8C"/>
    <w:rsid w:val="007C60CE"/>
    <w:rsid w:val="007C6F11"/>
    <w:rsid w:val="007D264B"/>
    <w:rsid w:val="007D465F"/>
    <w:rsid w:val="007D4D2C"/>
    <w:rsid w:val="007D5599"/>
    <w:rsid w:val="007D68D9"/>
    <w:rsid w:val="007D7875"/>
    <w:rsid w:val="007D7B42"/>
    <w:rsid w:val="007E064C"/>
    <w:rsid w:val="007E33E3"/>
    <w:rsid w:val="007E3D0F"/>
    <w:rsid w:val="007E3ED9"/>
    <w:rsid w:val="007E4522"/>
    <w:rsid w:val="007E4F5F"/>
    <w:rsid w:val="007E55EB"/>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7DF5"/>
    <w:rsid w:val="00800221"/>
    <w:rsid w:val="00800BCA"/>
    <w:rsid w:val="0080108F"/>
    <w:rsid w:val="00801165"/>
    <w:rsid w:val="008018D7"/>
    <w:rsid w:val="0080269D"/>
    <w:rsid w:val="00802784"/>
    <w:rsid w:val="008028F2"/>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0854"/>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671F"/>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76025"/>
    <w:rsid w:val="0088068C"/>
    <w:rsid w:val="00880ACC"/>
    <w:rsid w:val="00880F36"/>
    <w:rsid w:val="0088126B"/>
    <w:rsid w:val="00882833"/>
    <w:rsid w:val="00882EFB"/>
    <w:rsid w:val="008838FB"/>
    <w:rsid w:val="00884499"/>
    <w:rsid w:val="00884639"/>
    <w:rsid w:val="00885277"/>
    <w:rsid w:val="008860F9"/>
    <w:rsid w:val="008863CD"/>
    <w:rsid w:val="008863EC"/>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4FC8"/>
    <w:rsid w:val="00895142"/>
    <w:rsid w:val="0089529E"/>
    <w:rsid w:val="008965DB"/>
    <w:rsid w:val="00896B98"/>
    <w:rsid w:val="00896BB3"/>
    <w:rsid w:val="008973CA"/>
    <w:rsid w:val="008976DC"/>
    <w:rsid w:val="008A1C97"/>
    <w:rsid w:val="008A3650"/>
    <w:rsid w:val="008A3685"/>
    <w:rsid w:val="008A38B4"/>
    <w:rsid w:val="008A3C5E"/>
    <w:rsid w:val="008A572E"/>
    <w:rsid w:val="008A5E09"/>
    <w:rsid w:val="008A5F0A"/>
    <w:rsid w:val="008A6459"/>
    <w:rsid w:val="008A7E2D"/>
    <w:rsid w:val="008B00E1"/>
    <w:rsid w:val="008B01CA"/>
    <w:rsid w:val="008B061C"/>
    <w:rsid w:val="008B3936"/>
    <w:rsid w:val="008B3BF1"/>
    <w:rsid w:val="008B5A4E"/>
    <w:rsid w:val="008B65C2"/>
    <w:rsid w:val="008B6994"/>
    <w:rsid w:val="008B6F1E"/>
    <w:rsid w:val="008B7E89"/>
    <w:rsid w:val="008C0061"/>
    <w:rsid w:val="008C0214"/>
    <w:rsid w:val="008C0840"/>
    <w:rsid w:val="008C1B2B"/>
    <w:rsid w:val="008C23A3"/>
    <w:rsid w:val="008C2AA8"/>
    <w:rsid w:val="008C3475"/>
    <w:rsid w:val="008C3A81"/>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482E"/>
    <w:rsid w:val="008E5A04"/>
    <w:rsid w:val="008E6243"/>
    <w:rsid w:val="008E6A9B"/>
    <w:rsid w:val="008E6D4B"/>
    <w:rsid w:val="008E6DDB"/>
    <w:rsid w:val="008E785B"/>
    <w:rsid w:val="008E78A8"/>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37960"/>
    <w:rsid w:val="00940A21"/>
    <w:rsid w:val="00940F60"/>
    <w:rsid w:val="009419A4"/>
    <w:rsid w:val="00941C99"/>
    <w:rsid w:val="00943021"/>
    <w:rsid w:val="00943322"/>
    <w:rsid w:val="00943530"/>
    <w:rsid w:val="0094375D"/>
    <w:rsid w:val="00943EF4"/>
    <w:rsid w:val="0094444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A7E"/>
    <w:rsid w:val="00960DCB"/>
    <w:rsid w:val="00962162"/>
    <w:rsid w:val="00963C9B"/>
    <w:rsid w:val="009651E9"/>
    <w:rsid w:val="0096641C"/>
    <w:rsid w:val="00966B03"/>
    <w:rsid w:val="00966F13"/>
    <w:rsid w:val="009670D4"/>
    <w:rsid w:val="0096757A"/>
    <w:rsid w:val="00967DE3"/>
    <w:rsid w:val="00967E39"/>
    <w:rsid w:val="0097017B"/>
    <w:rsid w:val="00970576"/>
    <w:rsid w:val="009711C9"/>
    <w:rsid w:val="0097130E"/>
    <w:rsid w:val="00972A22"/>
    <w:rsid w:val="009731DA"/>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A0600"/>
    <w:rsid w:val="009A1247"/>
    <w:rsid w:val="009A1A48"/>
    <w:rsid w:val="009A1C0E"/>
    <w:rsid w:val="009A2EEC"/>
    <w:rsid w:val="009A3219"/>
    <w:rsid w:val="009A4040"/>
    <w:rsid w:val="009A440D"/>
    <w:rsid w:val="009A491A"/>
    <w:rsid w:val="009A4BE4"/>
    <w:rsid w:val="009A5665"/>
    <w:rsid w:val="009A57C9"/>
    <w:rsid w:val="009A618C"/>
    <w:rsid w:val="009A62A5"/>
    <w:rsid w:val="009A672E"/>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5F4E"/>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E7ADB"/>
    <w:rsid w:val="009F0005"/>
    <w:rsid w:val="009F0027"/>
    <w:rsid w:val="009F0921"/>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36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00E"/>
    <w:rsid w:val="00A2226E"/>
    <w:rsid w:val="00A22F7E"/>
    <w:rsid w:val="00A24B12"/>
    <w:rsid w:val="00A2543E"/>
    <w:rsid w:val="00A257AD"/>
    <w:rsid w:val="00A25AC7"/>
    <w:rsid w:val="00A27044"/>
    <w:rsid w:val="00A271E5"/>
    <w:rsid w:val="00A276DF"/>
    <w:rsid w:val="00A27928"/>
    <w:rsid w:val="00A27EE6"/>
    <w:rsid w:val="00A3011B"/>
    <w:rsid w:val="00A31225"/>
    <w:rsid w:val="00A312E7"/>
    <w:rsid w:val="00A320A5"/>
    <w:rsid w:val="00A32375"/>
    <w:rsid w:val="00A327D1"/>
    <w:rsid w:val="00A33B30"/>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3A0A"/>
    <w:rsid w:val="00A463F2"/>
    <w:rsid w:val="00A46537"/>
    <w:rsid w:val="00A467CA"/>
    <w:rsid w:val="00A46C73"/>
    <w:rsid w:val="00A46D4D"/>
    <w:rsid w:val="00A470CD"/>
    <w:rsid w:val="00A47315"/>
    <w:rsid w:val="00A47A08"/>
    <w:rsid w:val="00A50350"/>
    <w:rsid w:val="00A5098E"/>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A96"/>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350"/>
    <w:rsid w:val="00AB1BEF"/>
    <w:rsid w:val="00AB1DA5"/>
    <w:rsid w:val="00AB1F43"/>
    <w:rsid w:val="00AB21DF"/>
    <w:rsid w:val="00AB292D"/>
    <w:rsid w:val="00AB32E5"/>
    <w:rsid w:val="00AB33F0"/>
    <w:rsid w:val="00AB3C46"/>
    <w:rsid w:val="00AB3D32"/>
    <w:rsid w:val="00AB3E4F"/>
    <w:rsid w:val="00AB402A"/>
    <w:rsid w:val="00AB411B"/>
    <w:rsid w:val="00AB44E6"/>
    <w:rsid w:val="00AB5B4F"/>
    <w:rsid w:val="00AB63CC"/>
    <w:rsid w:val="00AB63D8"/>
    <w:rsid w:val="00AB754B"/>
    <w:rsid w:val="00AB7CC8"/>
    <w:rsid w:val="00AC1554"/>
    <w:rsid w:val="00AC1A7F"/>
    <w:rsid w:val="00AC1D5E"/>
    <w:rsid w:val="00AC21EC"/>
    <w:rsid w:val="00AC2558"/>
    <w:rsid w:val="00AC267F"/>
    <w:rsid w:val="00AC2BB7"/>
    <w:rsid w:val="00AC3879"/>
    <w:rsid w:val="00AC3A1D"/>
    <w:rsid w:val="00AC3AA2"/>
    <w:rsid w:val="00AC3FC7"/>
    <w:rsid w:val="00AC41BA"/>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36D5"/>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43A6"/>
    <w:rsid w:val="00B15FDA"/>
    <w:rsid w:val="00B17135"/>
    <w:rsid w:val="00B17499"/>
    <w:rsid w:val="00B20B51"/>
    <w:rsid w:val="00B20B93"/>
    <w:rsid w:val="00B2113A"/>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48C4"/>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56E3E"/>
    <w:rsid w:val="00B604E4"/>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1340"/>
    <w:rsid w:val="00B7171C"/>
    <w:rsid w:val="00B72522"/>
    <w:rsid w:val="00B7321B"/>
    <w:rsid w:val="00B734F9"/>
    <w:rsid w:val="00B73DC5"/>
    <w:rsid w:val="00B740BD"/>
    <w:rsid w:val="00B74553"/>
    <w:rsid w:val="00B74CEB"/>
    <w:rsid w:val="00B75955"/>
    <w:rsid w:val="00B7651F"/>
    <w:rsid w:val="00B76959"/>
    <w:rsid w:val="00B76991"/>
    <w:rsid w:val="00B775F4"/>
    <w:rsid w:val="00B77FD9"/>
    <w:rsid w:val="00B8080C"/>
    <w:rsid w:val="00B80947"/>
    <w:rsid w:val="00B80A4E"/>
    <w:rsid w:val="00B81395"/>
    <w:rsid w:val="00B81FA7"/>
    <w:rsid w:val="00B82513"/>
    <w:rsid w:val="00B82599"/>
    <w:rsid w:val="00B82F2D"/>
    <w:rsid w:val="00B832BE"/>
    <w:rsid w:val="00B832C4"/>
    <w:rsid w:val="00B853A6"/>
    <w:rsid w:val="00B85762"/>
    <w:rsid w:val="00B866AD"/>
    <w:rsid w:val="00B871D2"/>
    <w:rsid w:val="00B87651"/>
    <w:rsid w:val="00B904A7"/>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A3C"/>
    <w:rsid w:val="00BA6FB3"/>
    <w:rsid w:val="00BA7B6F"/>
    <w:rsid w:val="00BB01F5"/>
    <w:rsid w:val="00BB0F70"/>
    <w:rsid w:val="00BB116C"/>
    <w:rsid w:val="00BB13E5"/>
    <w:rsid w:val="00BB1AA2"/>
    <w:rsid w:val="00BB1B91"/>
    <w:rsid w:val="00BB3302"/>
    <w:rsid w:val="00BB424F"/>
    <w:rsid w:val="00BB4784"/>
    <w:rsid w:val="00BB4C5E"/>
    <w:rsid w:val="00BB5E5A"/>
    <w:rsid w:val="00BB5F0E"/>
    <w:rsid w:val="00BB64B6"/>
    <w:rsid w:val="00BB6D8B"/>
    <w:rsid w:val="00BB70DA"/>
    <w:rsid w:val="00BB71F9"/>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8B2"/>
    <w:rsid w:val="00BD10E6"/>
    <w:rsid w:val="00BD110F"/>
    <w:rsid w:val="00BD1869"/>
    <w:rsid w:val="00BD1D71"/>
    <w:rsid w:val="00BD2222"/>
    <w:rsid w:val="00BD301E"/>
    <w:rsid w:val="00BD4D8D"/>
    <w:rsid w:val="00BD4FAA"/>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643"/>
    <w:rsid w:val="00BF4ABF"/>
    <w:rsid w:val="00BF5140"/>
    <w:rsid w:val="00BF5BC9"/>
    <w:rsid w:val="00BF6CC0"/>
    <w:rsid w:val="00BF6E2B"/>
    <w:rsid w:val="00BF7348"/>
    <w:rsid w:val="00BF73BA"/>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59C"/>
    <w:rsid w:val="00C3271E"/>
    <w:rsid w:val="00C32828"/>
    <w:rsid w:val="00C33209"/>
    <w:rsid w:val="00C335FA"/>
    <w:rsid w:val="00C3376D"/>
    <w:rsid w:val="00C33941"/>
    <w:rsid w:val="00C34122"/>
    <w:rsid w:val="00C3434F"/>
    <w:rsid w:val="00C343FA"/>
    <w:rsid w:val="00C34DDD"/>
    <w:rsid w:val="00C34E72"/>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3BF7"/>
    <w:rsid w:val="00C5476F"/>
    <w:rsid w:val="00C55221"/>
    <w:rsid w:val="00C557FA"/>
    <w:rsid w:val="00C55DBA"/>
    <w:rsid w:val="00C566F9"/>
    <w:rsid w:val="00C56ACA"/>
    <w:rsid w:val="00C56C0C"/>
    <w:rsid w:val="00C56C2F"/>
    <w:rsid w:val="00C57193"/>
    <w:rsid w:val="00C5728D"/>
    <w:rsid w:val="00C57A96"/>
    <w:rsid w:val="00C60474"/>
    <w:rsid w:val="00C60A75"/>
    <w:rsid w:val="00C60AF9"/>
    <w:rsid w:val="00C60F47"/>
    <w:rsid w:val="00C61408"/>
    <w:rsid w:val="00C61474"/>
    <w:rsid w:val="00C61C43"/>
    <w:rsid w:val="00C621D2"/>
    <w:rsid w:val="00C62544"/>
    <w:rsid w:val="00C62E65"/>
    <w:rsid w:val="00C631EC"/>
    <w:rsid w:val="00C632D3"/>
    <w:rsid w:val="00C63703"/>
    <w:rsid w:val="00C64BB8"/>
    <w:rsid w:val="00C64C7D"/>
    <w:rsid w:val="00C653C2"/>
    <w:rsid w:val="00C6554E"/>
    <w:rsid w:val="00C65B97"/>
    <w:rsid w:val="00C66125"/>
    <w:rsid w:val="00C66CD4"/>
    <w:rsid w:val="00C67179"/>
    <w:rsid w:val="00C671CD"/>
    <w:rsid w:val="00C679BB"/>
    <w:rsid w:val="00C67CFD"/>
    <w:rsid w:val="00C70400"/>
    <w:rsid w:val="00C70D93"/>
    <w:rsid w:val="00C7146D"/>
    <w:rsid w:val="00C71941"/>
    <w:rsid w:val="00C71E26"/>
    <w:rsid w:val="00C729E9"/>
    <w:rsid w:val="00C72B62"/>
    <w:rsid w:val="00C72F12"/>
    <w:rsid w:val="00C73092"/>
    <w:rsid w:val="00C73543"/>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19C"/>
    <w:rsid w:val="00C936B3"/>
    <w:rsid w:val="00C93757"/>
    <w:rsid w:val="00C9383E"/>
    <w:rsid w:val="00C943EF"/>
    <w:rsid w:val="00C94DB1"/>
    <w:rsid w:val="00C952E1"/>
    <w:rsid w:val="00C96304"/>
    <w:rsid w:val="00C9750D"/>
    <w:rsid w:val="00CA07C6"/>
    <w:rsid w:val="00CA22A6"/>
    <w:rsid w:val="00CA32BF"/>
    <w:rsid w:val="00CA3A66"/>
    <w:rsid w:val="00CA44EB"/>
    <w:rsid w:val="00CA4EDC"/>
    <w:rsid w:val="00CA5271"/>
    <w:rsid w:val="00CA6F9A"/>
    <w:rsid w:val="00CA7D93"/>
    <w:rsid w:val="00CA7DC2"/>
    <w:rsid w:val="00CB0562"/>
    <w:rsid w:val="00CB097F"/>
    <w:rsid w:val="00CB161A"/>
    <w:rsid w:val="00CB1B11"/>
    <w:rsid w:val="00CB2161"/>
    <w:rsid w:val="00CB27BE"/>
    <w:rsid w:val="00CB2ADE"/>
    <w:rsid w:val="00CB2C4E"/>
    <w:rsid w:val="00CB3533"/>
    <w:rsid w:val="00CB3B75"/>
    <w:rsid w:val="00CB418D"/>
    <w:rsid w:val="00CB43F5"/>
    <w:rsid w:val="00CB58FE"/>
    <w:rsid w:val="00CB5959"/>
    <w:rsid w:val="00CB5A94"/>
    <w:rsid w:val="00CB7AF1"/>
    <w:rsid w:val="00CC1CBB"/>
    <w:rsid w:val="00CC2409"/>
    <w:rsid w:val="00CC2F98"/>
    <w:rsid w:val="00CC354C"/>
    <w:rsid w:val="00CC4857"/>
    <w:rsid w:val="00CC49C0"/>
    <w:rsid w:val="00CC4F3B"/>
    <w:rsid w:val="00CC55BD"/>
    <w:rsid w:val="00CC6220"/>
    <w:rsid w:val="00CC63EA"/>
    <w:rsid w:val="00CC799F"/>
    <w:rsid w:val="00CC7AD2"/>
    <w:rsid w:val="00CD1D0F"/>
    <w:rsid w:val="00CD3ACF"/>
    <w:rsid w:val="00CD3DCC"/>
    <w:rsid w:val="00CD4100"/>
    <w:rsid w:val="00CD426D"/>
    <w:rsid w:val="00CD4576"/>
    <w:rsid w:val="00CD4911"/>
    <w:rsid w:val="00CD4CE5"/>
    <w:rsid w:val="00CD5AC9"/>
    <w:rsid w:val="00CD647D"/>
    <w:rsid w:val="00CE01FE"/>
    <w:rsid w:val="00CE02C0"/>
    <w:rsid w:val="00CE0C83"/>
    <w:rsid w:val="00CE1528"/>
    <w:rsid w:val="00CE1704"/>
    <w:rsid w:val="00CE2A89"/>
    <w:rsid w:val="00CE38DE"/>
    <w:rsid w:val="00CE4AC2"/>
    <w:rsid w:val="00CE5199"/>
    <w:rsid w:val="00CE63B2"/>
    <w:rsid w:val="00CE67ED"/>
    <w:rsid w:val="00CE6D56"/>
    <w:rsid w:val="00CE7D53"/>
    <w:rsid w:val="00CF01DF"/>
    <w:rsid w:val="00CF0CF3"/>
    <w:rsid w:val="00CF1ECD"/>
    <w:rsid w:val="00CF209E"/>
    <w:rsid w:val="00CF23A4"/>
    <w:rsid w:val="00CF25C1"/>
    <w:rsid w:val="00CF3544"/>
    <w:rsid w:val="00CF3FE5"/>
    <w:rsid w:val="00CF4024"/>
    <w:rsid w:val="00CF4340"/>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100"/>
    <w:rsid w:val="00D02C39"/>
    <w:rsid w:val="00D02CFD"/>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2292"/>
    <w:rsid w:val="00D13C55"/>
    <w:rsid w:val="00D13C80"/>
    <w:rsid w:val="00D1410D"/>
    <w:rsid w:val="00D15D43"/>
    <w:rsid w:val="00D15FDB"/>
    <w:rsid w:val="00D170B2"/>
    <w:rsid w:val="00D17201"/>
    <w:rsid w:val="00D174B8"/>
    <w:rsid w:val="00D2006B"/>
    <w:rsid w:val="00D204A8"/>
    <w:rsid w:val="00D20619"/>
    <w:rsid w:val="00D20ACC"/>
    <w:rsid w:val="00D21AD8"/>
    <w:rsid w:val="00D21DAC"/>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23C"/>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1B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291"/>
    <w:rsid w:val="00D774A1"/>
    <w:rsid w:val="00D7792D"/>
    <w:rsid w:val="00D8028A"/>
    <w:rsid w:val="00D80484"/>
    <w:rsid w:val="00D807A8"/>
    <w:rsid w:val="00D80C7C"/>
    <w:rsid w:val="00D80F0D"/>
    <w:rsid w:val="00D81444"/>
    <w:rsid w:val="00D8181D"/>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D7A2B"/>
    <w:rsid w:val="00DE025D"/>
    <w:rsid w:val="00DE109D"/>
    <w:rsid w:val="00DE18B6"/>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177"/>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319D1"/>
    <w:rsid w:val="00E31F55"/>
    <w:rsid w:val="00E32FC6"/>
    <w:rsid w:val="00E33641"/>
    <w:rsid w:val="00E33A32"/>
    <w:rsid w:val="00E33CC4"/>
    <w:rsid w:val="00E34C90"/>
    <w:rsid w:val="00E34E31"/>
    <w:rsid w:val="00E35333"/>
    <w:rsid w:val="00E356DF"/>
    <w:rsid w:val="00E36F96"/>
    <w:rsid w:val="00E373E7"/>
    <w:rsid w:val="00E40F43"/>
    <w:rsid w:val="00E40FE4"/>
    <w:rsid w:val="00E412A3"/>
    <w:rsid w:val="00E41496"/>
    <w:rsid w:val="00E41B6A"/>
    <w:rsid w:val="00E4306C"/>
    <w:rsid w:val="00E433A4"/>
    <w:rsid w:val="00E43C83"/>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F2E"/>
    <w:rsid w:val="00E56370"/>
    <w:rsid w:val="00E565DF"/>
    <w:rsid w:val="00E57510"/>
    <w:rsid w:val="00E576CD"/>
    <w:rsid w:val="00E57FC4"/>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B14"/>
    <w:rsid w:val="00E67372"/>
    <w:rsid w:val="00E70160"/>
    <w:rsid w:val="00E7064B"/>
    <w:rsid w:val="00E706BA"/>
    <w:rsid w:val="00E70C3F"/>
    <w:rsid w:val="00E70DE1"/>
    <w:rsid w:val="00E71725"/>
    <w:rsid w:val="00E71ABD"/>
    <w:rsid w:val="00E72440"/>
    <w:rsid w:val="00E7393B"/>
    <w:rsid w:val="00E73BD9"/>
    <w:rsid w:val="00E7497A"/>
    <w:rsid w:val="00E74CC2"/>
    <w:rsid w:val="00E75048"/>
    <w:rsid w:val="00E756E8"/>
    <w:rsid w:val="00E75DC0"/>
    <w:rsid w:val="00E77408"/>
    <w:rsid w:val="00E80383"/>
    <w:rsid w:val="00E80E7C"/>
    <w:rsid w:val="00E815D2"/>
    <w:rsid w:val="00E8174A"/>
    <w:rsid w:val="00E819C1"/>
    <w:rsid w:val="00E81E97"/>
    <w:rsid w:val="00E8214A"/>
    <w:rsid w:val="00E82368"/>
    <w:rsid w:val="00E828CC"/>
    <w:rsid w:val="00E83DF9"/>
    <w:rsid w:val="00E84331"/>
    <w:rsid w:val="00E847E8"/>
    <w:rsid w:val="00E8522C"/>
    <w:rsid w:val="00E852DF"/>
    <w:rsid w:val="00E8674B"/>
    <w:rsid w:val="00E86926"/>
    <w:rsid w:val="00E87D65"/>
    <w:rsid w:val="00E904BA"/>
    <w:rsid w:val="00E9059A"/>
    <w:rsid w:val="00E90CA9"/>
    <w:rsid w:val="00E917E0"/>
    <w:rsid w:val="00E918B1"/>
    <w:rsid w:val="00E92C62"/>
    <w:rsid w:val="00E92EBF"/>
    <w:rsid w:val="00E93264"/>
    <w:rsid w:val="00E94023"/>
    <w:rsid w:val="00E94402"/>
    <w:rsid w:val="00E971B6"/>
    <w:rsid w:val="00E97A50"/>
    <w:rsid w:val="00EA04A5"/>
    <w:rsid w:val="00EA0C85"/>
    <w:rsid w:val="00EA108A"/>
    <w:rsid w:val="00EA1160"/>
    <w:rsid w:val="00EA241B"/>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0EF9"/>
    <w:rsid w:val="00EB16D0"/>
    <w:rsid w:val="00EB176D"/>
    <w:rsid w:val="00EB1B87"/>
    <w:rsid w:val="00EB1BC9"/>
    <w:rsid w:val="00EB2103"/>
    <w:rsid w:val="00EB2EF0"/>
    <w:rsid w:val="00EB324C"/>
    <w:rsid w:val="00EB4B09"/>
    <w:rsid w:val="00EB56E3"/>
    <w:rsid w:val="00EB5AC2"/>
    <w:rsid w:val="00EB5B06"/>
    <w:rsid w:val="00EB5BE0"/>
    <w:rsid w:val="00EB5FFE"/>
    <w:rsid w:val="00EB6293"/>
    <w:rsid w:val="00EB6B97"/>
    <w:rsid w:val="00EC0CC6"/>
    <w:rsid w:val="00EC0E95"/>
    <w:rsid w:val="00EC112B"/>
    <w:rsid w:val="00EC13FA"/>
    <w:rsid w:val="00EC1DB9"/>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243F"/>
    <w:rsid w:val="00EF3918"/>
    <w:rsid w:val="00EF4E53"/>
    <w:rsid w:val="00EF5128"/>
    <w:rsid w:val="00EF5519"/>
    <w:rsid w:val="00EF5838"/>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63C"/>
    <w:rsid w:val="00F15286"/>
    <w:rsid w:val="00F15564"/>
    <w:rsid w:val="00F15F34"/>
    <w:rsid w:val="00F16735"/>
    <w:rsid w:val="00F167EB"/>
    <w:rsid w:val="00F16B38"/>
    <w:rsid w:val="00F16C27"/>
    <w:rsid w:val="00F177AC"/>
    <w:rsid w:val="00F201D1"/>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2440"/>
    <w:rsid w:val="00F531A4"/>
    <w:rsid w:val="00F5353D"/>
    <w:rsid w:val="00F54091"/>
    <w:rsid w:val="00F545CF"/>
    <w:rsid w:val="00F54DBF"/>
    <w:rsid w:val="00F54E46"/>
    <w:rsid w:val="00F55F8B"/>
    <w:rsid w:val="00F5665D"/>
    <w:rsid w:val="00F575C8"/>
    <w:rsid w:val="00F57C5F"/>
    <w:rsid w:val="00F57FC2"/>
    <w:rsid w:val="00F609B7"/>
    <w:rsid w:val="00F60C3C"/>
    <w:rsid w:val="00F61446"/>
    <w:rsid w:val="00F625E4"/>
    <w:rsid w:val="00F6293C"/>
    <w:rsid w:val="00F62B50"/>
    <w:rsid w:val="00F633DF"/>
    <w:rsid w:val="00F638AB"/>
    <w:rsid w:val="00F65795"/>
    <w:rsid w:val="00F659F7"/>
    <w:rsid w:val="00F65D8A"/>
    <w:rsid w:val="00F66ADC"/>
    <w:rsid w:val="00F66C18"/>
    <w:rsid w:val="00F66D31"/>
    <w:rsid w:val="00F67262"/>
    <w:rsid w:val="00F70027"/>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6530"/>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4C60"/>
    <w:rsid w:val="00FA60AB"/>
    <w:rsid w:val="00FA60B7"/>
    <w:rsid w:val="00FA78F4"/>
    <w:rsid w:val="00FA7F81"/>
    <w:rsid w:val="00FB01CC"/>
    <w:rsid w:val="00FB0D7F"/>
    <w:rsid w:val="00FB14EC"/>
    <w:rsid w:val="00FB16EE"/>
    <w:rsid w:val="00FB21F4"/>
    <w:rsid w:val="00FB2999"/>
    <w:rsid w:val="00FB2D86"/>
    <w:rsid w:val="00FB2DE5"/>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BC"/>
    <w:rsid w:val="00FC7423"/>
    <w:rsid w:val="00FC7D2A"/>
    <w:rsid w:val="00FD09B0"/>
    <w:rsid w:val="00FD1056"/>
    <w:rsid w:val="00FD1226"/>
    <w:rsid w:val="00FD13F1"/>
    <w:rsid w:val="00FD1FEE"/>
    <w:rsid w:val="00FD2CB3"/>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0EE4"/>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1F0E2"/>
  <w15:docId w15:val="{32663E82-5AC1-4C6E-9AE3-D5516EDE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ConsPlusTitle">
    <w:name w:val="ConsPlusTitle"/>
    <w:uiPriority w:val="99"/>
    <w:rsid w:val="000331C2"/>
    <w:pPr>
      <w:widowControl w:val="0"/>
      <w:autoSpaceDE w:val="0"/>
      <w:autoSpaceDN w:val="0"/>
      <w:adjustRightInd w:val="0"/>
    </w:pPr>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12138336">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147481014">
      <w:bodyDiv w:val="1"/>
      <w:marLeft w:val="0"/>
      <w:marRight w:val="0"/>
      <w:marTop w:val="0"/>
      <w:marBottom w:val="0"/>
      <w:divBdr>
        <w:top w:val="none" w:sz="0" w:space="0" w:color="auto"/>
        <w:left w:val="none" w:sz="0" w:space="0" w:color="auto"/>
        <w:bottom w:val="none" w:sz="0" w:space="0" w:color="auto"/>
        <w:right w:val="none" w:sz="0" w:space="0" w:color="auto"/>
      </w:divBdr>
    </w:div>
    <w:div w:id="20380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D12B-D9C2-447E-B7E1-3EF086E3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6</cp:revision>
  <cp:lastPrinted>2023-04-27T11:48:00Z</cp:lastPrinted>
  <dcterms:created xsi:type="dcterms:W3CDTF">2023-04-27T11:48:00Z</dcterms:created>
  <dcterms:modified xsi:type="dcterms:W3CDTF">2023-04-28T13:06:00Z</dcterms:modified>
</cp:coreProperties>
</file>