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2126"/>
        <w:gridCol w:w="1789"/>
        <w:gridCol w:w="3030"/>
        <w:gridCol w:w="2927"/>
        <w:gridCol w:w="1685"/>
        <w:gridCol w:w="1276"/>
      </w:tblGrid>
      <w:tr w:rsidR="00587C9B" w:rsidRPr="00EC1D07" w14:paraId="1A34176E" w14:textId="77777777" w:rsidTr="00A76139">
        <w:trPr>
          <w:trHeight w:val="1693"/>
          <w:jc w:val="center"/>
        </w:trPr>
        <w:tc>
          <w:tcPr>
            <w:tcW w:w="170" w:type="pct"/>
          </w:tcPr>
          <w:p w14:paraId="1CC3D2CC" w14:textId="77777777" w:rsidR="00F838BB" w:rsidRPr="00EC1D07" w:rsidRDefault="00F838BB" w:rsidP="00EC1D07">
            <w:pPr>
              <w:snapToGrid/>
              <w:spacing w:before="0" w:line="220" w:lineRule="exact"/>
              <w:jc w:val="both"/>
              <w:rPr>
                <w:sz w:val="22"/>
                <w:szCs w:val="22"/>
              </w:rPr>
            </w:pPr>
            <w:r w:rsidRPr="00EC1D07">
              <w:rPr>
                <w:sz w:val="22"/>
                <w:szCs w:val="22"/>
              </w:rPr>
              <w:t>№п/п</w:t>
            </w:r>
          </w:p>
        </w:tc>
        <w:tc>
          <w:tcPr>
            <w:tcW w:w="726" w:type="pct"/>
          </w:tcPr>
          <w:p w14:paraId="1F7AA7F0" w14:textId="77777777"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14:paraId="3F897522" w14:textId="77777777"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72" w:type="pct"/>
          </w:tcPr>
          <w:p w14:paraId="175F761E" w14:textId="77777777"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14:paraId="44430B6E" w14:textId="77777777"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14:paraId="5B1A4D15" w14:textId="77777777"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14:paraId="1B0BFB78" w14:textId="77777777"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14:paraId="35BAE018" w14:textId="77777777"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14:paraId="5D33C6B8" w14:textId="77777777"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14:paraId="265B5E0E" w14:textId="77777777"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0679AD" w:rsidRPr="00900EA4" w14:paraId="26D3F528" w14:textId="77777777" w:rsidTr="00A76139">
        <w:trPr>
          <w:trHeight w:val="404"/>
          <w:jc w:val="center"/>
        </w:trPr>
        <w:tc>
          <w:tcPr>
            <w:tcW w:w="170" w:type="pct"/>
          </w:tcPr>
          <w:p w14:paraId="5B73905B" w14:textId="77777777" w:rsidR="000679AD" w:rsidRPr="00900EA4" w:rsidRDefault="000A46CF" w:rsidP="00900EA4">
            <w:pPr>
              <w:snapToGrid/>
              <w:spacing w:before="0" w:line="220" w:lineRule="exact"/>
              <w:jc w:val="both"/>
              <w:rPr>
                <w:sz w:val="22"/>
                <w:szCs w:val="22"/>
              </w:rPr>
            </w:pPr>
            <w:r>
              <w:rPr>
                <w:sz w:val="22"/>
                <w:szCs w:val="22"/>
              </w:rPr>
              <w:t>1.</w:t>
            </w:r>
          </w:p>
        </w:tc>
        <w:tc>
          <w:tcPr>
            <w:tcW w:w="726" w:type="pct"/>
          </w:tcPr>
          <w:p w14:paraId="7B75D224" w14:textId="77777777" w:rsidR="00273C56" w:rsidRPr="00900EA4" w:rsidRDefault="009D7651" w:rsidP="00900EA4">
            <w:pPr>
              <w:snapToGrid/>
              <w:spacing w:before="0" w:line="220" w:lineRule="exact"/>
              <w:jc w:val="both"/>
              <w:rPr>
                <w:sz w:val="22"/>
                <w:szCs w:val="22"/>
              </w:rPr>
            </w:pPr>
            <w:r w:rsidRPr="00900EA4">
              <w:rPr>
                <w:b/>
                <w:sz w:val="22"/>
                <w:szCs w:val="22"/>
              </w:rPr>
              <w:t xml:space="preserve">Курага индустриальная </w:t>
            </w:r>
            <w:r w:rsidRPr="00900EA4">
              <w:rPr>
                <w:sz w:val="22"/>
                <w:szCs w:val="22"/>
              </w:rPr>
              <w:t xml:space="preserve">(без косточки), изготовлена по                                  ТУ </w:t>
            </w:r>
            <w:r w:rsidRPr="00900EA4">
              <w:rPr>
                <w:sz w:val="22"/>
                <w:szCs w:val="22"/>
                <w:lang w:val="en-US"/>
              </w:rPr>
              <w:t>BY</w:t>
            </w:r>
            <w:r w:rsidRPr="00900EA4">
              <w:rPr>
                <w:sz w:val="22"/>
                <w:szCs w:val="22"/>
              </w:rPr>
              <w:t xml:space="preserve"> 690269922.022, масса нетто 500 г, дата изготовления 11.2022, дата упаковывания 06.01.2023, годен до 11.2023, </w:t>
            </w:r>
            <w:r w:rsidR="00273C56" w:rsidRPr="00900EA4">
              <w:rPr>
                <w:sz w:val="22"/>
                <w:szCs w:val="22"/>
              </w:rPr>
              <w:t>штриховой код 4810948008084,</w:t>
            </w:r>
          </w:p>
          <w:p w14:paraId="720B9C2C" w14:textId="77777777" w:rsidR="000679AD" w:rsidRPr="00900EA4" w:rsidRDefault="009D7651" w:rsidP="00900EA4">
            <w:pPr>
              <w:snapToGrid/>
              <w:spacing w:before="0" w:line="220" w:lineRule="exact"/>
              <w:jc w:val="both"/>
              <w:rPr>
                <w:b/>
                <w:sz w:val="22"/>
                <w:szCs w:val="22"/>
              </w:rPr>
            </w:pPr>
            <w:r w:rsidRPr="00900EA4">
              <w:rPr>
                <w:sz w:val="22"/>
                <w:szCs w:val="22"/>
              </w:rPr>
              <w:t xml:space="preserve">условия хранения – хранить при температуре не выше 25°С и относительной влажности не более 75% </w:t>
            </w:r>
            <w:r w:rsidRPr="00900EA4">
              <w:rPr>
                <w:i/>
                <w:sz w:val="22"/>
                <w:szCs w:val="22"/>
              </w:rPr>
              <w:t>(объём партии                 75 штук)</w:t>
            </w:r>
          </w:p>
        </w:tc>
        <w:tc>
          <w:tcPr>
            <w:tcW w:w="680" w:type="pct"/>
          </w:tcPr>
          <w:p w14:paraId="42732FCE" w14:textId="77777777" w:rsidR="004C21FF" w:rsidRPr="00900EA4" w:rsidRDefault="004C21FF" w:rsidP="00900EA4">
            <w:pPr>
              <w:spacing w:before="0" w:line="220" w:lineRule="exact"/>
              <w:jc w:val="both"/>
              <w:rPr>
                <w:sz w:val="22"/>
                <w:szCs w:val="22"/>
              </w:rPr>
            </w:pPr>
            <w:r w:rsidRPr="00900EA4">
              <w:rPr>
                <w:sz w:val="22"/>
                <w:szCs w:val="22"/>
              </w:rPr>
              <w:t>Изготовитель:</w:t>
            </w:r>
          </w:p>
          <w:p w14:paraId="57FDDA5C" w14:textId="77777777" w:rsidR="004C21FF" w:rsidRPr="00900EA4" w:rsidRDefault="004C21FF" w:rsidP="00900EA4">
            <w:pPr>
              <w:spacing w:before="0" w:line="220" w:lineRule="exact"/>
              <w:jc w:val="both"/>
              <w:rPr>
                <w:i/>
                <w:sz w:val="22"/>
                <w:szCs w:val="22"/>
              </w:rPr>
            </w:pPr>
            <w:r w:rsidRPr="00900EA4">
              <w:rPr>
                <w:b/>
                <w:sz w:val="22"/>
                <w:szCs w:val="22"/>
              </w:rPr>
              <w:t xml:space="preserve">ООО «СУБХИ ВАТАН», </w:t>
            </w:r>
            <w:r w:rsidRPr="00900EA4">
              <w:rPr>
                <w:i/>
                <w:sz w:val="22"/>
                <w:szCs w:val="22"/>
              </w:rPr>
              <w:t xml:space="preserve">Республика Таджикистан, 7359220, Согдийская область, г. Исфара, ул. </w:t>
            </w:r>
            <w:proofErr w:type="spellStart"/>
            <w:r w:rsidRPr="00900EA4">
              <w:rPr>
                <w:i/>
                <w:sz w:val="22"/>
                <w:szCs w:val="22"/>
              </w:rPr>
              <w:t>Хонобод</w:t>
            </w:r>
            <w:proofErr w:type="spellEnd"/>
            <w:r w:rsidRPr="00900EA4">
              <w:rPr>
                <w:i/>
                <w:sz w:val="22"/>
                <w:szCs w:val="22"/>
              </w:rPr>
              <w:t>.</w:t>
            </w:r>
          </w:p>
          <w:p w14:paraId="40AEE42C" w14:textId="77777777" w:rsidR="004C21FF" w:rsidRPr="00900EA4" w:rsidRDefault="004C21FF" w:rsidP="00900EA4">
            <w:pPr>
              <w:spacing w:before="0" w:line="220" w:lineRule="exact"/>
              <w:jc w:val="both"/>
              <w:rPr>
                <w:sz w:val="22"/>
                <w:szCs w:val="22"/>
              </w:rPr>
            </w:pPr>
            <w:r w:rsidRPr="00900EA4">
              <w:rPr>
                <w:sz w:val="22"/>
                <w:szCs w:val="22"/>
              </w:rPr>
              <w:t>Поставщик/</w:t>
            </w:r>
          </w:p>
          <w:p w14:paraId="10744347" w14:textId="77777777" w:rsidR="004C21FF" w:rsidRPr="00900EA4" w:rsidRDefault="004C21FF" w:rsidP="00900EA4">
            <w:pPr>
              <w:spacing w:before="0" w:line="220" w:lineRule="exact"/>
              <w:jc w:val="both"/>
              <w:rPr>
                <w:sz w:val="22"/>
                <w:szCs w:val="22"/>
              </w:rPr>
            </w:pPr>
            <w:r w:rsidRPr="00900EA4">
              <w:rPr>
                <w:sz w:val="22"/>
                <w:szCs w:val="22"/>
              </w:rPr>
              <w:t>импортёр в Республику Беларусь/</w:t>
            </w:r>
          </w:p>
          <w:p w14:paraId="5745C5B8" w14:textId="77777777" w:rsidR="004C21FF" w:rsidRPr="00900EA4" w:rsidRDefault="004C21FF" w:rsidP="00900EA4">
            <w:pPr>
              <w:spacing w:before="0" w:line="220" w:lineRule="exact"/>
              <w:jc w:val="both"/>
              <w:rPr>
                <w:sz w:val="22"/>
                <w:szCs w:val="22"/>
              </w:rPr>
            </w:pPr>
            <w:r w:rsidRPr="00900EA4">
              <w:rPr>
                <w:sz w:val="22"/>
                <w:szCs w:val="22"/>
              </w:rPr>
              <w:t xml:space="preserve">упаковщик: </w:t>
            </w:r>
          </w:p>
          <w:p w14:paraId="2ABF1643" w14:textId="77777777" w:rsidR="000679AD" w:rsidRPr="00900EA4" w:rsidRDefault="004C21FF" w:rsidP="00900EA4">
            <w:pPr>
              <w:spacing w:before="0" w:line="220" w:lineRule="exact"/>
              <w:jc w:val="both"/>
              <w:rPr>
                <w:i/>
                <w:sz w:val="22"/>
                <w:szCs w:val="22"/>
              </w:rPr>
            </w:pPr>
            <w:r w:rsidRPr="00900EA4">
              <w:rPr>
                <w:b/>
                <w:sz w:val="22"/>
                <w:szCs w:val="22"/>
              </w:rPr>
              <w:t>ЧП «Шалу»</w:t>
            </w:r>
            <w:r w:rsidRPr="00900EA4">
              <w:rPr>
                <w:sz w:val="22"/>
                <w:szCs w:val="22"/>
              </w:rPr>
              <w:t xml:space="preserve">, </w:t>
            </w:r>
            <w:r w:rsidRPr="00900EA4">
              <w:rPr>
                <w:i/>
                <w:sz w:val="22"/>
                <w:szCs w:val="22"/>
              </w:rPr>
              <w:t>Минская область,</w:t>
            </w:r>
            <w:r w:rsidR="009D7651" w:rsidRPr="00900EA4">
              <w:rPr>
                <w:i/>
                <w:sz w:val="22"/>
                <w:szCs w:val="22"/>
              </w:rPr>
              <w:t xml:space="preserve"> 223021, Минский район, </w:t>
            </w:r>
            <w:proofErr w:type="spellStart"/>
            <w:r w:rsidR="009D7651" w:rsidRPr="00900EA4">
              <w:rPr>
                <w:i/>
                <w:sz w:val="22"/>
                <w:szCs w:val="22"/>
              </w:rPr>
              <w:t>Щомыслицкий</w:t>
            </w:r>
            <w:proofErr w:type="spellEnd"/>
            <w:r w:rsidR="009D7651" w:rsidRPr="00900EA4">
              <w:rPr>
                <w:i/>
                <w:sz w:val="22"/>
                <w:szCs w:val="22"/>
              </w:rPr>
              <w:t xml:space="preserve"> с/с, </w:t>
            </w:r>
            <w:proofErr w:type="spellStart"/>
            <w:r w:rsidR="009D7651" w:rsidRPr="00900EA4">
              <w:rPr>
                <w:i/>
                <w:sz w:val="22"/>
                <w:szCs w:val="22"/>
              </w:rPr>
              <w:t>а.г</w:t>
            </w:r>
            <w:proofErr w:type="spellEnd"/>
            <w:r w:rsidR="009D7651" w:rsidRPr="00900EA4">
              <w:rPr>
                <w:i/>
                <w:sz w:val="22"/>
                <w:szCs w:val="22"/>
              </w:rPr>
              <w:t xml:space="preserve">. </w:t>
            </w:r>
            <w:proofErr w:type="gramStart"/>
            <w:r w:rsidR="009D7651" w:rsidRPr="00900EA4">
              <w:rPr>
                <w:i/>
                <w:sz w:val="22"/>
                <w:szCs w:val="22"/>
              </w:rPr>
              <w:t xml:space="preserve">Озерцо,   </w:t>
            </w:r>
            <w:proofErr w:type="gramEnd"/>
            <w:r w:rsidR="009D7651" w:rsidRPr="00900EA4">
              <w:rPr>
                <w:i/>
                <w:sz w:val="22"/>
                <w:szCs w:val="22"/>
              </w:rPr>
              <w:t xml:space="preserve">                        ул. Центральная, дом 35А, пом. 25.</w:t>
            </w:r>
          </w:p>
        </w:tc>
        <w:tc>
          <w:tcPr>
            <w:tcW w:w="572" w:type="pct"/>
          </w:tcPr>
          <w:p w14:paraId="7FC5C9D3" w14:textId="77777777" w:rsidR="00BE225B" w:rsidRPr="00900EA4" w:rsidRDefault="00BE225B" w:rsidP="00900EA4">
            <w:pPr>
              <w:pStyle w:val="ad"/>
              <w:widowControl w:val="0"/>
              <w:tabs>
                <w:tab w:val="left" w:pos="1334"/>
              </w:tabs>
              <w:spacing w:after="0" w:line="220" w:lineRule="exact"/>
              <w:jc w:val="both"/>
              <w:rPr>
                <w:rFonts w:eastAsia="Batang"/>
                <w:bCs/>
                <w:sz w:val="22"/>
                <w:szCs w:val="22"/>
              </w:rPr>
            </w:pPr>
            <w:r w:rsidRPr="00900EA4">
              <w:rPr>
                <w:sz w:val="22"/>
                <w:szCs w:val="22"/>
              </w:rPr>
              <w:t>Магазин «Светофор» ООО «</w:t>
            </w:r>
            <w:proofErr w:type="spellStart"/>
            <w:r w:rsidR="004C21FF" w:rsidRPr="00900EA4">
              <w:rPr>
                <w:sz w:val="22"/>
                <w:szCs w:val="22"/>
              </w:rPr>
              <w:t>МосПродуктСервис</w:t>
            </w:r>
            <w:proofErr w:type="spellEnd"/>
            <w:r w:rsidRPr="00900EA4">
              <w:rPr>
                <w:sz w:val="22"/>
                <w:szCs w:val="22"/>
              </w:rPr>
              <w:t xml:space="preserve">», </w:t>
            </w:r>
            <w:r w:rsidRPr="00900EA4">
              <w:rPr>
                <w:rFonts w:eastAsia="Batang"/>
                <w:bCs/>
                <w:sz w:val="22"/>
                <w:szCs w:val="22"/>
              </w:rPr>
              <w:t xml:space="preserve">расположенный по адресу:                            </w:t>
            </w:r>
          </w:p>
          <w:p w14:paraId="61DC9A69" w14:textId="77777777" w:rsidR="00BE225B" w:rsidRPr="00900EA4" w:rsidRDefault="00BE225B" w:rsidP="00900EA4">
            <w:pPr>
              <w:pStyle w:val="ad"/>
              <w:widowControl w:val="0"/>
              <w:tabs>
                <w:tab w:val="left" w:pos="1334"/>
              </w:tabs>
              <w:spacing w:after="0" w:line="220" w:lineRule="exact"/>
              <w:jc w:val="both"/>
              <w:rPr>
                <w:rFonts w:eastAsia="Batang"/>
                <w:bCs/>
                <w:sz w:val="22"/>
                <w:szCs w:val="22"/>
              </w:rPr>
            </w:pPr>
            <w:r w:rsidRPr="00900EA4">
              <w:rPr>
                <w:rFonts w:eastAsia="Batang"/>
                <w:bCs/>
                <w:sz w:val="22"/>
                <w:szCs w:val="22"/>
              </w:rPr>
              <w:t xml:space="preserve">г. </w:t>
            </w:r>
            <w:r w:rsidR="004C21FF" w:rsidRPr="00900EA4">
              <w:rPr>
                <w:rFonts w:eastAsia="Batang"/>
                <w:bCs/>
                <w:sz w:val="22"/>
                <w:szCs w:val="22"/>
              </w:rPr>
              <w:t>Бобруйск</w:t>
            </w:r>
            <w:r w:rsidRPr="00900EA4">
              <w:rPr>
                <w:rFonts w:eastAsia="Batang"/>
                <w:bCs/>
                <w:sz w:val="22"/>
                <w:szCs w:val="22"/>
              </w:rPr>
              <w:t xml:space="preserve">, ул. </w:t>
            </w:r>
            <w:r w:rsidR="004C21FF" w:rsidRPr="00900EA4">
              <w:rPr>
                <w:rFonts w:eastAsia="Batang"/>
                <w:bCs/>
                <w:sz w:val="22"/>
                <w:szCs w:val="22"/>
              </w:rPr>
              <w:t>Карла Оппермана, 20</w:t>
            </w:r>
          </w:p>
          <w:p w14:paraId="671CAA99" w14:textId="77777777" w:rsidR="00BE225B" w:rsidRPr="00900EA4" w:rsidRDefault="00BE225B" w:rsidP="00900EA4">
            <w:pPr>
              <w:pStyle w:val="ad"/>
              <w:widowControl w:val="0"/>
              <w:tabs>
                <w:tab w:val="left" w:pos="1334"/>
              </w:tabs>
              <w:spacing w:after="0" w:line="220" w:lineRule="exact"/>
              <w:jc w:val="both"/>
              <w:rPr>
                <w:sz w:val="22"/>
                <w:szCs w:val="22"/>
              </w:rPr>
            </w:pPr>
            <w:r w:rsidRPr="00900EA4">
              <w:rPr>
                <w:rFonts w:eastAsia="Batang"/>
                <w:bCs/>
                <w:sz w:val="22"/>
                <w:szCs w:val="22"/>
              </w:rPr>
              <w:t>(юридический адрес:</w:t>
            </w:r>
            <w:r w:rsidRPr="00900EA4">
              <w:rPr>
                <w:sz w:val="22"/>
                <w:szCs w:val="22"/>
              </w:rPr>
              <w:t xml:space="preserve">     </w:t>
            </w:r>
          </w:p>
          <w:p w14:paraId="51C9A478" w14:textId="77777777" w:rsidR="000679AD" w:rsidRPr="00900EA4" w:rsidRDefault="004C21FF" w:rsidP="00900EA4">
            <w:pPr>
              <w:pStyle w:val="ad"/>
              <w:widowControl w:val="0"/>
              <w:tabs>
                <w:tab w:val="left" w:pos="1334"/>
              </w:tabs>
              <w:spacing w:after="0" w:line="220" w:lineRule="exact"/>
              <w:jc w:val="both"/>
              <w:rPr>
                <w:sz w:val="22"/>
                <w:szCs w:val="22"/>
              </w:rPr>
            </w:pPr>
            <w:r w:rsidRPr="00900EA4">
              <w:rPr>
                <w:rFonts w:eastAsia="Batang"/>
                <w:bCs/>
                <w:sz w:val="22"/>
                <w:szCs w:val="22"/>
              </w:rPr>
              <w:t>г. Брест, 224022, ул. Карьерная, д. 12, корп. 1В</w:t>
            </w:r>
            <w:r w:rsidR="00BE225B" w:rsidRPr="00900EA4">
              <w:rPr>
                <w:sz w:val="22"/>
                <w:szCs w:val="22"/>
              </w:rPr>
              <w:t>)</w:t>
            </w:r>
          </w:p>
        </w:tc>
        <w:tc>
          <w:tcPr>
            <w:tcW w:w="969" w:type="pct"/>
          </w:tcPr>
          <w:p w14:paraId="3FB77738" w14:textId="77777777" w:rsidR="00590979" w:rsidRPr="00900EA4" w:rsidRDefault="00590979" w:rsidP="00900EA4">
            <w:pPr>
              <w:pStyle w:val="111"/>
              <w:spacing w:line="220" w:lineRule="exact"/>
              <w:contextualSpacing/>
              <w:jc w:val="both"/>
              <w:rPr>
                <w:rStyle w:val="FontStyle17"/>
                <w:sz w:val="22"/>
                <w:szCs w:val="22"/>
              </w:rPr>
            </w:pPr>
            <w:r w:rsidRPr="00900EA4">
              <w:rPr>
                <w:rFonts w:ascii="Times New Roman" w:eastAsia="Batang" w:hAnsi="Times New Roman" w:cs="Times New Roman"/>
                <w:spacing w:val="-6"/>
                <w:lang w:eastAsia="en-US"/>
              </w:rPr>
              <w:t xml:space="preserve">Не соответствует требованиям </w:t>
            </w:r>
          </w:p>
          <w:p w14:paraId="7C658132" w14:textId="77777777" w:rsidR="00590979" w:rsidRPr="00900EA4" w:rsidRDefault="00590979"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900EA4">
              <w:rPr>
                <w:rFonts w:ascii="Times New Roman" w:eastAsia="Batang" w:hAnsi="Times New Roman" w:cs="Times New Roman"/>
                <w:b/>
                <w:bCs/>
                <w:spacing w:val="-6"/>
                <w:lang w:eastAsia="en-US"/>
              </w:rPr>
              <w:t xml:space="preserve">по </w:t>
            </w:r>
            <w:r w:rsidR="00BE225B" w:rsidRPr="00900EA4">
              <w:rPr>
                <w:rFonts w:ascii="Times New Roman" w:eastAsia="Batang" w:hAnsi="Times New Roman" w:cs="Times New Roman"/>
                <w:b/>
                <w:bCs/>
                <w:spacing w:val="-6"/>
                <w:lang w:eastAsia="en-US"/>
              </w:rPr>
              <w:t>микробиологическому</w:t>
            </w:r>
            <w:r w:rsidRPr="00900EA4">
              <w:rPr>
                <w:rFonts w:ascii="Times New Roman" w:eastAsia="Batang" w:hAnsi="Times New Roman" w:cs="Times New Roman"/>
                <w:b/>
                <w:bCs/>
                <w:spacing w:val="-6"/>
                <w:lang w:eastAsia="en-US"/>
              </w:rPr>
              <w:t xml:space="preserve"> показателю: </w:t>
            </w:r>
            <w:r w:rsidRPr="00900EA4">
              <w:rPr>
                <w:rFonts w:ascii="Times New Roman" w:eastAsia="Batang" w:hAnsi="Times New Roman" w:cs="Times New Roman"/>
                <w:spacing w:val="-6"/>
                <w:lang w:eastAsia="en-US"/>
              </w:rPr>
              <w:t>обнаружены дрожжи: фактическое содержание 6,0×10</w:t>
            </w:r>
            <w:r w:rsidRPr="00900EA4">
              <w:rPr>
                <w:rFonts w:ascii="Times New Roman" w:eastAsia="Batang" w:hAnsi="Times New Roman" w:cs="Times New Roman"/>
                <w:spacing w:val="-6"/>
                <w:vertAlign w:val="superscript"/>
                <w:lang w:eastAsia="en-US"/>
              </w:rPr>
              <w:t>4</w:t>
            </w:r>
            <w:r w:rsidRPr="00900EA4">
              <w:rPr>
                <w:rFonts w:ascii="Times New Roman" w:eastAsia="Batang" w:hAnsi="Times New Roman" w:cs="Times New Roman"/>
                <w:spacing w:val="-6"/>
                <w:lang w:eastAsia="en-US"/>
              </w:rPr>
              <w:t xml:space="preserve"> КОЕ/г и 9,1×10</w:t>
            </w:r>
            <w:r w:rsidRPr="00900EA4">
              <w:rPr>
                <w:rFonts w:ascii="Times New Roman" w:eastAsia="Batang" w:hAnsi="Times New Roman" w:cs="Times New Roman"/>
                <w:spacing w:val="-6"/>
                <w:vertAlign w:val="superscript"/>
                <w:lang w:eastAsia="en-US"/>
              </w:rPr>
              <w:t>2</w:t>
            </w:r>
            <w:r w:rsidRPr="00900EA4">
              <w:rPr>
                <w:rFonts w:ascii="Times New Roman" w:eastAsia="Batang" w:hAnsi="Times New Roman" w:cs="Times New Roman"/>
                <w:spacing w:val="-6"/>
                <w:lang w:eastAsia="en-US"/>
              </w:rPr>
              <w:t xml:space="preserve"> КОЕ/г в контрольной пробе,</w:t>
            </w:r>
          </w:p>
          <w:p w14:paraId="5D1A63E8" w14:textId="77777777" w:rsidR="000679AD" w:rsidRPr="00900EA4" w:rsidRDefault="00590979"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t>при нормирующем значении показателя по ТНПА - не более 5,0×10</w:t>
            </w:r>
            <w:r w:rsidRPr="00900EA4">
              <w:rPr>
                <w:rFonts w:ascii="Times New Roman" w:eastAsia="Batang" w:hAnsi="Times New Roman" w:cs="Times New Roman"/>
                <w:spacing w:val="-6"/>
                <w:vertAlign w:val="superscript"/>
                <w:lang w:eastAsia="en-US"/>
              </w:rPr>
              <w:t>2</w:t>
            </w:r>
            <w:r w:rsidRPr="00900EA4">
              <w:rPr>
                <w:rFonts w:ascii="Times New Roman" w:eastAsia="Batang" w:hAnsi="Times New Roman" w:cs="Times New Roman"/>
                <w:spacing w:val="-6"/>
                <w:lang w:eastAsia="en-US"/>
              </w:rPr>
              <w:t xml:space="preserve"> КОЕ/г </w:t>
            </w:r>
            <w:r w:rsidRPr="00900EA4">
              <w:rPr>
                <w:rFonts w:ascii="Times New Roman" w:hAnsi="Times New Roman" w:cs="Times New Roman"/>
              </w:rPr>
              <w:t>(</w:t>
            </w:r>
            <w:r w:rsidRPr="00900EA4">
              <w:rPr>
                <w:rFonts w:ascii="Times New Roman" w:eastAsia="Batang" w:hAnsi="Times New Roman" w:cs="Times New Roman"/>
                <w:spacing w:val="-6"/>
                <w:lang w:eastAsia="en-US"/>
              </w:rPr>
              <w:t>протоколы</w:t>
            </w:r>
            <w:r w:rsidRPr="00900EA4">
              <w:rPr>
                <w:rFonts w:ascii="Times New Roman" w:hAnsi="Times New Roman" w:cs="Times New Roman"/>
              </w:rPr>
              <w:t xml:space="preserve"> лабораторных испытаний</w:t>
            </w:r>
            <w:r w:rsidRPr="00900EA4">
              <w:rPr>
                <w:rFonts w:ascii="Times New Roman" w:eastAsia="Batang" w:hAnsi="Times New Roman" w:cs="Times New Roman"/>
                <w:spacing w:val="-6"/>
                <w:lang w:eastAsia="en-US"/>
              </w:rPr>
              <w:t xml:space="preserve"> Могилёвского областного </w:t>
            </w:r>
            <w:proofErr w:type="spellStart"/>
            <w:r w:rsidRPr="00900EA4">
              <w:rPr>
                <w:rFonts w:ascii="Times New Roman" w:eastAsia="Batang" w:hAnsi="Times New Roman" w:cs="Times New Roman"/>
                <w:spacing w:val="-6"/>
                <w:lang w:eastAsia="en-US"/>
              </w:rPr>
              <w:t>ЦГЭиОЗ</w:t>
            </w:r>
            <w:proofErr w:type="spellEnd"/>
            <w:r w:rsidRPr="00900EA4">
              <w:rPr>
                <w:rFonts w:ascii="Times New Roman" w:eastAsia="Batang" w:hAnsi="Times New Roman" w:cs="Times New Roman"/>
                <w:spacing w:val="-6"/>
                <w:lang w:eastAsia="en-US"/>
              </w:rPr>
              <w:t xml:space="preserve"> от 30.05.2023 № 246; от 21.06.2023                                 № </w:t>
            </w:r>
            <w:r w:rsidR="00BE225B" w:rsidRPr="00900EA4">
              <w:rPr>
                <w:rFonts w:ascii="Times New Roman" w:eastAsia="Batang" w:hAnsi="Times New Roman" w:cs="Times New Roman"/>
                <w:spacing w:val="-6"/>
                <w:lang w:eastAsia="en-US"/>
              </w:rPr>
              <w:t>295</w:t>
            </w:r>
            <w:r w:rsidRPr="00900EA4">
              <w:rPr>
                <w:rFonts w:ascii="Times New Roman" w:eastAsia="Batang" w:hAnsi="Times New Roman" w:cs="Times New Roman"/>
                <w:spacing w:val="-6"/>
                <w:lang w:eastAsia="en-US"/>
              </w:rPr>
              <w:t xml:space="preserve"> – </w:t>
            </w:r>
            <w:r w:rsidRPr="00900EA4">
              <w:rPr>
                <w:rFonts w:ascii="Times New Roman" w:eastAsia="Batang" w:hAnsi="Times New Roman" w:cs="Times New Roman"/>
                <w:spacing w:val="-6"/>
                <w:u w:val="single"/>
                <w:lang w:eastAsia="en-US"/>
              </w:rPr>
              <w:t>контрольная проба</w:t>
            </w:r>
            <w:r w:rsidRPr="00900EA4">
              <w:rPr>
                <w:rFonts w:ascii="Times New Roman" w:eastAsia="Batang" w:hAnsi="Times New Roman" w:cs="Times New Roman"/>
                <w:spacing w:val="-6"/>
                <w:lang w:eastAsia="en-US"/>
              </w:rPr>
              <w:t>)</w:t>
            </w:r>
          </w:p>
        </w:tc>
        <w:tc>
          <w:tcPr>
            <w:tcW w:w="936" w:type="pct"/>
          </w:tcPr>
          <w:p w14:paraId="5877A827" w14:textId="77777777" w:rsidR="000679AD" w:rsidRPr="00900EA4" w:rsidRDefault="000679AD" w:rsidP="00900EA4">
            <w:pPr>
              <w:spacing w:before="0" w:line="220" w:lineRule="exact"/>
              <w:jc w:val="both"/>
              <w:rPr>
                <w:sz w:val="22"/>
                <w:szCs w:val="22"/>
              </w:rPr>
            </w:pPr>
            <w:r w:rsidRPr="00900EA4">
              <w:rPr>
                <w:sz w:val="22"/>
                <w:szCs w:val="22"/>
              </w:rPr>
              <w:t>ТТН от 07.02.2023 серия ХИ № 365793</w:t>
            </w:r>
            <w:r w:rsidR="00D85BAF" w:rsidRPr="00900EA4">
              <w:rPr>
                <w:sz w:val="22"/>
                <w:szCs w:val="22"/>
              </w:rPr>
              <w:t>6</w:t>
            </w:r>
            <w:r w:rsidRPr="00900EA4">
              <w:rPr>
                <w:sz w:val="22"/>
                <w:szCs w:val="22"/>
              </w:rPr>
              <w:t>, декларация о соответствии</w:t>
            </w:r>
          </w:p>
          <w:p w14:paraId="017AB717" w14:textId="77777777" w:rsidR="000679AD" w:rsidRPr="00900EA4" w:rsidRDefault="000679AD" w:rsidP="00900EA4">
            <w:pPr>
              <w:spacing w:before="0" w:line="220" w:lineRule="exact"/>
              <w:jc w:val="both"/>
              <w:rPr>
                <w:sz w:val="22"/>
                <w:szCs w:val="22"/>
              </w:rPr>
            </w:pPr>
            <w:r w:rsidRPr="00900EA4">
              <w:rPr>
                <w:sz w:val="22"/>
                <w:szCs w:val="22"/>
              </w:rPr>
              <w:t xml:space="preserve">ЕАЭС </w:t>
            </w:r>
            <w:r w:rsidR="00D85BAF" w:rsidRPr="00900EA4">
              <w:rPr>
                <w:sz w:val="22"/>
                <w:szCs w:val="22"/>
              </w:rPr>
              <w:t>№</w:t>
            </w:r>
            <w:r w:rsidRPr="00900EA4">
              <w:rPr>
                <w:sz w:val="22"/>
                <w:szCs w:val="22"/>
              </w:rPr>
              <w:t xml:space="preserve"> </w:t>
            </w:r>
            <w:r w:rsidRPr="00900EA4">
              <w:rPr>
                <w:sz w:val="22"/>
                <w:szCs w:val="22"/>
                <w:lang w:val="en-US"/>
              </w:rPr>
              <w:t>BY</w:t>
            </w:r>
            <w:r w:rsidRPr="00900EA4">
              <w:rPr>
                <w:sz w:val="22"/>
                <w:szCs w:val="22"/>
              </w:rPr>
              <w:t>/112 11.02.</w:t>
            </w:r>
            <w:r w:rsidRPr="00900EA4">
              <w:rPr>
                <w:sz w:val="22"/>
                <w:szCs w:val="22"/>
                <w:lang w:val="en-US"/>
              </w:rPr>
              <w:t>TP</w:t>
            </w:r>
            <w:r w:rsidRPr="00900EA4">
              <w:rPr>
                <w:sz w:val="22"/>
                <w:szCs w:val="22"/>
              </w:rPr>
              <w:t>021 01</w:t>
            </w:r>
            <w:r w:rsidR="00D85BAF" w:rsidRPr="00900EA4">
              <w:rPr>
                <w:sz w:val="22"/>
                <w:szCs w:val="22"/>
              </w:rPr>
              <w:t>9</w:t>
            </w:r>
            <w:r w:rsidRPr="00900EA4">
              <w:rPr>
                <w:sz w:val="22"/>
                <w:szCs w:val="22"/>
              </w:rPr>
              <w:t xml:space="preserve">.01 </w:t>
            </w:r>
            <w:r w:rsidR="00D85BAF" w:rsidRPr="00900EA4">
              <w:rPr>
                <w:sz w:val="22"/>
                <w:szCs w:val="22"/>
              </w:rPr>
              <w:t>05589</w:t>
            </w:r>
            <w:r w:rsidRPr="00900EA4">
              <w:rPr>
                <w:sz w:val="22"/>
                <w:szCs w:val="22"/>
              </w:rPr>
              <w:t xml:space="preserve">, </w:t>
            </w:r>
            <w:r w:rsidRPr="00900EA4">
              <w:rPr>
                <w:rFonts w:eastAsia="Batang"/>
                <w:sz w:val="22"/>
                <w:szCs w:val="22"/>
              </w:rPr>
              <w:t>дата регистрации декларации о соответствии</w:t>
            </w:r>
            <w:r w:rsidRPr="00900EA4">
              <w:rPr>
                <w:sz w:val="22"/>
                <w:szCs w:val="22"/>
              </w:rPr>
              <w:t xml:space="preserve"> </w:t>
            </w:r>
            <w:r w:rsidR="00D85BAF" w:rsidRPr="00900EA4">
              <w:rPr>
                <w:sz w:val="22"/>
                <w:szCs w:val="22"/>
              </w:rPr>
              <w:t>09</w:t>
            </w:r>
            <w:r w:rsidRPr="00900EA4">
              <w:rPr>
                <w:sz w:val="22"/>
                <w:szCs w:val="22"/>
              </w:rPr>
              <w:t>.0</w:t>
            </w:r>
            <w:r w:rsidR="00D85BAF" w:rsidRPr="00900EA4">
              <w:rPr>
                <w:sz w:val="22"/>
                <w:szCs w:val="22"/>
              </w:rPr>
              <w:t>1</w:t>
            </w:r>
            <w:r w:rsidRPr="00900EA4">
              <w:rPr>
                <w:sz w:val="22"/>
                <w:szCs w:val="22"/>
              </w:rPr>
              <w:t xml:space="preserve">.2023 срок действия до </w:t>
            </w:r>
            <w:r w:rsidR="00D85BAF" w:rsidRPr="00900EA4">
              <w:rPr>
                <w:sz w:val="22"/>
                <w:szCs w:val="22"/>
              </w:rPr>
              <w:t>30</w:t>
            </w:r>
            <w:r w:rsidRPr="00900EA4">
              <w:rPr>
                <w:sz w:val="22"/>
                <w:szCs w:val="22"/>
              </w:rPr>
              <w:t>.</w:t>
            </w:r>
            <w:r w:rsidR="00D85BAF" w:rsidRPr="00900EA4">
              <w:rPr>
                <w:sz w:val="22"/>
                <w:szCs w:val="22"/>
              </w:rPr>
              <w:t>11</w:t>
            </w:r>
            <w:r w:rsidRPr="00900EA4">
              <w:rPr>
                <w:sz w:val="22"/>
                <w:szCs w:val="22"/>
              </w:rPr>
              <w:t>.202</w:t>
            </w:r>
            <w:r w:rsidR="00D85BAF" w:rsidRPr="00900EA4">
              <w:rPr>
                <w:sz w:val="22"/>
                <w:szCs w:val="22"/>
              </w:rPr>
              <w:t>4</w:t>
            </w:r>
            <w:r w:rsidRPr="00900EA4">
              <w:rPr>
                <w:sz w:val="22"/>
                <w:szCs w:val="22"/>
              </w:rPr>
              <w:t xml:space="preserve"> включительно</w:t>
            </w:r>
          </w:p>
        </w:tc>
        <w:tc>
          <w:tcPr>
            <w:tcW w:w="539" w:type="pct"/>
          </w:tcPr>
          <w:p w14:paraId="5BCE9571" w14:textId="77777777" w:rsidR="000679AD" w:rsidRPr="00900EA4" w:rsidRDefault="000679AD"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 xml:space="preserve">Бобруйский зональный        </w:t>
            </w:r>
            <w:r w:rsidR="00273C56" w:rsidRPr="00900EA4">
              <w:rPr>
                <w:sz w:val="22"/>
                <w:szCs w:val="22"/>
              </w:rPr>
              <w:t xml:space="preserve">           ЦГЭ                      </w:t>
            </w:r>
            <w:r w:rsidRPr="00900EA4">
              <w:rPr>
                <w:sz w:val="22"/>
                <w:szCs w:val="22"/>
              </w:rPr>
              <w:t xml:space="preserve">(исх.                       от </w:t>
            </w:r>
            <w:r w:rsidRPr="00900EA4">
              <w:rPr>
                <w:sz w:val="22"/>
                <w:szCs w:val="22"/>
                <w:lang w:val="be-BY"/>
              </w:rPr>
              <w:t>2</w:t>
            </w:r>
            <w:r w:rsidR="00F836BA">
              <w:rPr>
                <w:sz w:val="22"/>
                <w:szCs w:val="22"/>
                <w:lang w:val="be-BY"/>
              </w:rPr>
              <w:t>3</w:t>
            </w:r>
            <w:r w:rsidRPr="00900EA4">
              <w:rPr>
                <w:sz w:val="22"/>
                <w:szCs w:val="22"/>
                <w:lang w:val="be-BY"/>
              </w:rPr>
              <w:t>.</w:t>
            </w:r>
            <w:r w:rsidRPr="00900EA4">
              <w:rPr>
                <w:sz w:val="22"/>
                <w:szCs w:val="22"/>
              </w:rPr>
              <w:t xml:space="preserve">06.2023                  № </w:t>
            </w:r>
            <w:r w:rsidR="00F836BA">
              <w:rPr>
                <w:sz w:val="22"/>
                <w:szCs w:val="22"/>
              </w:rPr>
              <w:t>3-3/3428</w:t>
            </w:r>
            <w:r w:rsidRPr="00900EA4">
              <w:rPr>
                <w:sz w:val="22"/>
                <w:szCs w:val="22"/>
              </w:rPr>
              <w:t>)</w:t>
            </w:r>
          </w:p>
          <w:p w14:paraId="1F47F0B6" w14:textId="77777777" w:rsidR="000679AD" w:rsidRPr="00900EA4" w:rsidRDefault="000679AD"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25EA4132" w14:textId="77777777" w:rsidR="000679AD" w:rsidRPr="00900EA4" w:rsidRDefault="000679AD" w:rsidP="00900EA4">
            <w:pPr>
              <w:snapToGrid/>
              <w:spacing w:before="0" w:line="220" w:lineRule="exact"/>
              <w:jc w:val="both"/>
              <w:rPr>
                <w:sz w:val="22"/>
                <w:szCs w:val="22"/>
              </w:rPr>
            </w:pPr>
          </w:p>
        </w:tc>
      </w:tr>
      <w:tr w:rsidR="004C527C" w:rsidRPr="00900EA4" w14:paraId="297CDC3D" w14:textId="77777777" w:rsidTr="00A76139">
        <w:trPr>
          <w:trHeight w:val="404"/>
          <w:jc w:val="center"/>
        </w:trPr>
        <w:tc>
          <w:tcPr>
            <w:tcW w:w="170" w:type="pct"/>
          </w:tcPr>
          <w:p w14:paraId="2C70B8C7" w14:textId="77777777" w:rsidR="004C527C" w:rsidRPr="00900EA4" w:rsidRDefault="000A46CF" w:rsidP="00900EA4">
            <w:pPr>
              <w:snapToGrid/>
              <w:spacing w:before="0" w:line="220" w:lineRule="exact"/>
              <w:jc w:val="both"/>
              <w:rPr>
                <w:sz w:val="22"/>
                <w:szCs w:val="22"/>
              </w:rPr>
            </w:pPr>
            <w:r>
              <w:rPr>
                <w:sz w:val="22"/>
                <w:szCs w:val="22"/>
              </w:rPr>
              <w:t>2.</w:t>
            </w:r>
          </w:p>
        </w:tc>
        <w:tc>
          <w:tcPr>
            <w:tcW w:w="726" w:type="pct"/>
          </w:tcPr>
          <w:p w14:paraId="7B6D7B70" w14:textId="77777777" w:rsidR="004C527C" w:rsidRPr="00900EA4" w:rsidRDefault="00E5074F" w:rsidP="00900EA4">
            <w:pPr>
              <w:snapToGrid/>
              <w:spacing w:before="0" w:line="220" w:lineRule="exact"/>
              <w:jc w:val="both"/>
              <w:rPr>
                <w:b/>
                <w:sz w:val="22"/>
                <w:szCs w:val="22"/>
              </w:rPr>
            </w:pPr>
            <w:r w:rsidRPr="00900EA4">
              <w:rPr>
                <w:b/>
                <w:sz w:val="22"/>
                <w:szCs w:val="22"/>
              </w:rPr>
              <w:t xml:space="preserve">Компотная смесь с черносливом, </w:t>
            </w:r>
            <w:r w:rsidRPr="00900EA4">
              <w:rPr>
                <w:sz w:val="22"/>
                <w:szCs w:val="22"/>
              </w:rPr>
              <w:t xml:space="preserve">упакованная в мешок из полимерных материалов, масса нетто 15 кг, дата изготовления </w:t>
            </w:r>
            <w:r w:rsidR="007210F3" w:rsidRPr="00900EA4">
              <w:rPr>
                <w:sz w:val="22"/>
                <w:szCs w:val="22"/>
              </w:rPr>
              <w:t xml:space="preserve">03.2023, срок годности 03.2024, условия хранения – хранить при температуре до 20°С и относительной </w:t>
            </w:r>
            <w:r w:rsidR="007210F3" w:rsidRPr="00900EA4">
              <w:rPr>
                <w:sz w:val="22"/>
                <w:szCs w:val="22"/>
              </w:rPr>
              <w:lastRenderedPageBreak/>
              <w:t xml:space="preserve">влажности не более 70%, номер партии 04.2023 </w:t>
            </w:r>
            <w:r w:rsidR="007210F3" w:rsidRPr="00900EA4">
              <w:rPr>
                <w:i/>
                <w:sz w:val="22"/>
                <w:szCs w:val="22"/>
              </w:rPr>
              <w:t>(объём партии 15 кг)</w:t>
            </w:r>
          </w:p>
        </w:tc>
        <w:tc>
          <w:tcPr>
            <w:tcW w:w="680" w:type="pct"/>
          </w:tcPr>
          <w:p w14:paraId="32256D07" w14:textId="77777777" w:rsidR="004C527C" w:rsidRPr="00900EA4" w:rsidRDefault="004C527C" w:rsidP="00900EA4">
            <w:pPr>
              <w:spacing w:before="0" w:line="220" w:lineRule="exact"/>
              <w:jc w:val="both"/>
              <w:rPr>
                <w:sz w:val="22"/>
                <w:szCs w:val="22"/>
              </w:rPr>
            </w:pPr>
            <w:r w:rsidRPr="00900EA4">
              <w:rPr>
                <w:sz w:val="22"/>
                <w:szCs w:val="22"/>
              </w:rPr>
              <w:lastRenderedPageBreak/>
              <w:t>Изготовитель:</w:t>
            </w:r>
          </w:p>
          <w:p w14:paraId="60D46A67" w14:textId="77777777" w:rsidR="004C527C" w:rsidRPr="00900EA4" w:rsidRDefault="004C527C" w:rsidP="00900EA4">
            <w:pPr>
              <w:spacing w:before="0" w:line="220" w:lineRule="exact"/>
              <w:jc w:val="both"/>
              <w:rPr>
                <w:i/>
                <w:sz w:val="22"/>
                <w:szCs w:val="22"/>
              </w:rPr>
            </w:pPr>
            <w:r w:rsidRPr="00900EA4">
              <w:rPr>
                <w:b/>
                <w:sz w:val="22"/>
                <w:szCs w:val="22"/>
              </w:rPr>
              <w:t>ИП ООО «</w:t>
            </w:r>
            <w:r w:rsidRPr="00900EA4">
              <w:rPr>
                <w:b/>
                <w:sz w:val="22"/>
                <w:szCs w:val="22"/>
                <w:lang w:val="en-US"/>
              </w:rPr>
              <w:t>Samrin</w:t>
            </w:r>
            <w:r w:rsidRPr="00900EA4">
              <w:rPr>
                <w:b/>
                <w:sz w:val="22"/>
                <w:szCs w:val="22"/>
              </w:rPr>
              <w:t xml:space="preserve"> </w:t>
            </w:r>
            <w:r w:rsidRPr="00900EA4">
              <w:rPr>
                <w:b/>
                <w:sz w:val="22"/>
                <w:szCs w:val="22"/>
                <w:lang w:val="en-US"/>
              </w:rPr>
              <w:t>Trade</w:t>
            </w:r>
            <w:r w:rsidRPr="00900EA4">
              <w:rPr>
                <w:b/>
                <w:sz w:val="22"/>
                <w:szCs w:val="22"/>
              </w:rPr>
              <w:t xml:space="preserve">», </w:t>
            </w:r>
            <w:r w:rsidRPr="00900EA4">
              <w:rPr>
                <w:i/>
                <w:sz w:val="22"/>
                <w:szCs w:val="22"/>
              </w:rPr>
              <w:t xml:space="preserve">Республика Узбекистан, Самаркандская область, Самаркандский район, село </w:t>
            </w:r>
            <w:proofErr w:type="spellStart"/>
            <w:r w:rsidRPr="00900EA4">
              <w:rPr>
                <w:i/>
                <w:sz w:val="22"/>
                <w:szCs w:val="22"/>
              </w:rPr>
              <w:t>Дашти</w:t>
            </w:r>
            <w:proofErr w:type="spellEnd"/>
            <w:r w:rsidRPr="00900EA4">
              <w:rPr>
                <w:i/>
                <w:sz w:val="22"/>
                <w:szCs w:val="22"/>
              </w:rPr>
              <w:t xml:space="preserve"> </w:t>
            </w:r>
            <w:proofErr w:type="spellStart"/>
            <w:r w:rsidRPr="00900EA4">
              <w:rPr>
                <w:i/>
                <w:sz w:val="22"/>
                <w:szCs w:val="22"/>
              </w:rPr>
              <w:t>сухта</w:t>
            </w:r>
            <w:proofErr w:type="spellEnd"/>
            <w:r w:rsidRPr="00900EA4">
              <w:rPr>
                <w:i/>
                <w:sz w:val="22"/>
                <w:szCs w:val="22"/>
              </w:rPr>
              <w:t>.</w:t>
            </w:r>
          </w:p>
          <w:p w14:paraId="5002C87C" w14:textId="77777777" w:rsidR="004C527C" w:rsidRPr="00900EA4" w:rsidRDefault="004C527C" w:rsidP="00900EA4">
            <w:pPr>
              <w:spacing w:before="0" w:line="220" w:lineRule="exact"/>
              <w:jc w:val="both"/>
              <w:rPr>
                <w:sz w:val="22"/>
                <w:szCs w:val="22"/>
              </w:rPr>
            </w:pPr>
            <w:r w:rsidRPr="00900EA4">
              <w:rPr>
                <w:sz w:val="22"/>
                <w:szCs w:val="22"/>
              </w:rPr>
              <w:t>Импортёр</w:t>
            </w:r>
          </w:p>
          <w:p w14:paraId="15D21970" w14:textId="77777777" w:rsidR="00E5074F" w:rsidRPr="00900EA4" w:rsidRDefault="004C527C" w:rsidP="00900EA4">
            <w:pPr>
              <w:spacing w:before="0" w:line="220" w:lineRule="exact"/>
              <w:jc w:val="both"/>
              <w:rPr>
                <w:sz w:val="22"/>
                <w:szCs w:val="22"/>
              </w:rPr>
            </w:pPr>
            <w:r w:rsidRPr="00900EA4">
              <w:rPr>
                <w:sz w:val="22"/>
                <w:szCs w:val="22"/>
              </w:rPr>
              <w:t>в Республику Беларусь</w:t>
            </w:r>
            <w:r w:rsidR="00E5074F" w:rsidRPr="00900EA4">
              <w:rPr>
                <w:sz w:val="22"/>
                <w:szCs w:val="22"/>
              </w:rPr>
              <w:t>/</w:t>
            </w:r>
          </w:p>
          <w:p w14:paraId="38268FBE" w14:textId="77777777" w:rsidR="004C527C" w:rsidRPr="00900EA4" w:rsidRDefault="00E5074F" w:rsidP="00900EA4">
            <w:pPr>
              <w:spacing w:before="0" w:line="220" w:lineRule="exact"/>
              <w:jc w:val="both"/>
              <w:rPr>
                <w:i/>
                <w:sz w:val="22"/>
                <w:szCs w:val="22"/>
              </w:rPr>
            </w:pPr>
            <w:r w:rsidRPr="00900EA4">
              <w:rPr>
                <w:sz w:val="22"/>
                <w:szCs w:val="22"/>
              </w:rPr>
              <w:t xml:space="preserve">уполномоченное </w:t>
            </w:r>
            <w:r w:rsidRPr="00900EA4">
              <w:rPr>
                <w:sz w:val="22"/>
                <w:szCs w:val="22"/>
              </w:rPr>
              <w:lastRenderedPageBreak/>
              <w:t>лицо</w:t>
            </w:r>
            <w:r w:rsidR="004C527C" w:rsidRPr="00900EA4">
              <w:rPr>
                <w:sz w:val="22"/>
                <w:szCs w:val="22"/>
              </w:rPr>
              <w:t xml:space="preserve">: </w:t>
            </w:r>
            <w:r w:rsidRPr="00900EA4">
              <w:rPr>
                <w:b/>
                <w:sz w:val="22"/>
                <w:szCs w:val="22"/>
              </w:rPr>
              <w:t>ООО «Чайно-кофейная компания</w:t>
            </w:r>
            <w:proofErr w:type="gramStart"/>
            <w:r w:rsidRPr="00900EA4">
              <w:rPr>
                <w:b/>
                <w:sz w:val="22"/>
                <w:szCs w:val="22"/>
              </w:rPr>
              <w:t xml:space="preserve">»,   </w:t>
            </w:r>
            <w:proofErr w:type="gramEnd"/>
            <w:r w:rsidRPr="00900EA4">
              <w:rPr>
                <w:b/>
                <w:sz w:val="22"/>
                <w:szCs w:val="22"/>
              </w:rPr>
              <w:t xml:space="preserve">                                </w:t>
            </w:r>
            <w:r w:rsidRPr="00900EA4">
              <w:rPr>
                <w:i/>
                <w:sz w:val="22"/>
                <w:szCs w:val="22"/>
              </w:rPr>
              <w:t>г. Брест, ул. Дубровская, 36</w:t>
            </w:r>
            <w:r w:rsidR="00826281" w:rsidRPr="00900EA4">
              <w:rPr>
                <w:i/>
                <w:sz w:val="22"/>
                <w:szCs w:val="22"/>
              </w:rPr>
              <w:t>.</w:t>
            </w:r>
          </w:p>
          <w:p w14:paraId="3A652C63" w14:textId="77777777" w:rsidR="004C527C" w:rsidRPr="00900EA4" w:rsidRDefault="004C527C" w:rsidP="00900EA4">
            <w:pPr>
              <w:spacing w:before="0" w:line="220" w:lineRule="exact"/>
              <w:jc w:val="both"/>
              <w:rPr>
                <w:i/>
                <w:sz w:val="22"/>
                <w:szCs w:val="22"/>
              </w:rPr>
            </w:pPr>
          </w:p>
        </w:tc>
        <w:tc>
          <w:tcPr>
            <w:tcW w:w="572" w:type="pct"/>
          </w:tcPr>
          <w:p w14:paraId="5664ACED" w14:textId="77777777" w:rsidR="004C527C" w:rsidRPr="00900EA4" w:rsidRDefault="004C527C" w:rsidP="00900EA4">
            <w:pPr>
              <w:pStyle w:val="ad"/>
              <w:widowControl w:val="0"/>
              <w:tabs>
                <w:tab w:val="left" w:pos="1334"/>
              </w:tabs>
              <w:spacing w:after="0" w:line="220" w:lineRule="exact"/>
              <w:jc w:val="both"/>
              <w:rPr>
                <w:sz w:val="22"/>
                <w:szCs w:val="22"/>
              </w:rPr>
            </w:pPr>
            <w:r w:rsidRPr="00900EA4">
              <w:rPr>
                <w:sz w:val="22"/>
                <w:szCs w:val="22"/>
              </w:rPr>
              <w:lastRenderedPageBreak/>
              <w:t>ГУО «Оздоровительный лагерь «Журавушка» Солигорского района» Управления по образо</w:t>
            </w:r>
            <w:r w:rsidR="002416E6">
              <w:rPr>
                <w:sz w:val="22"/>
                <w:szCs w:val="22"/>
              </w:rPr>
              <w:t>ванию Солигорского райисполкома</w:t>
            </w:r>
          </w:p>
          <w:p w14:paraId="6F4AED91" w14:textId="77777777" w:rsidR="004C527C" w:rsidRPr="00900EA4" w:rsidRDefault="004C527C" w:rsidP="00900EA4">
            <w:pPr>
              <w:pStyle w:val="ad"/>
              <w:widowControl w:val="0"/>
              <w:tabs>
                <w:tab w:val="left" w:pos="1334"/>
              </w:tabs>
              <w:spacing w:after="0" w:line="220" w:lineRule="exact"/>
              <w:jc w:val="both"/>
              <w:rPr>
                <w:rFonts w:eastAsia="Batang"/>
                <w:sz w:val="22"/>
                <w:szCs w:val="22"/>
              </w:rPr>
            </w:pPr>
            <w:r w:rsidRPr="00900EA4">
              <w:rPr>
                <w:rFonts w:eastAsia="Batang"/>
                <w:bCs/>
                <w:sz w:val="22"/>
                <w:szCs w:val="22"/>
              </w:rPr>
              <w:t>(юридический адрес и адрес месторасположе</w:t>
            </w:r>
            <w:r w:rsidRPr="00900EA4">
              <w:rPr>
                <w:rFonts w:eastAsia="Batang"/>
                <w:bCs/>
                <w:sz w:val="22"/>
                <w:szCs w:val="22"/>
              </w:rPr>
              <w:lastRenderedPageBreak/>
              <w:t xml:space="preserve">ния: </w:t>
            </w:r>
          </w:p>
          <w:p w14:paraId="2888BBFA" w14:textId="77777777" w:rsidR="004C527C" w:rsidRPr="00900EA4" w:rsidRDefault="004C527C" w:rsidP="00900EA4">
            <w:pPr>
              <w:pStyle w:val="ad"/>
              <w:widowControl w:val="0"/>
              <w:tabs>
                <w:tab w:val="left" w:pos="1334"/>
              </w:tabs>
              <w:spacing w:after="0" w:line="220" w:lineRule="exact"/>
              <w:jc w:val="both"/>
              <w:rPr>
                <w:sz w:val="22"/>
                <w:szCs w:val="22"/>
              </w:rPr>
            </w:pPr>
            <w:r w:rsidRPr="00900EA4">
              <w:rPr>
                <w:rFonts w:eastAsia="Batang"/>
                <w:bCs/>
                <w:sz w:val="22"/>
                <w:szCs w:val="22"/>
              </w:rPr>
              <w:t xml:space="preserve">Солигорский район, д. </w:t>
            </w:r>
            <w:proofErr w:type="spellStart"/>
            <w:r w:rsidRPr="00900EA4">
              <w:rPr>
                <w:rFonts w:eastAsia="Batang"/>
                <w:bCs/>
                <w:sz w:val="22"/>
                <w:szCs w:val="22"/>
              </w:rPr>
              <w:t>Осово</w:t>
            </w:r>
            <w:proofErr w:type="spellEnd"/>
            <w:r w:rsidRPr="00900EA4">
              <w:rPr>
                <w:rFonts w:eastAsia="Batang"/>
                <w:bCs/>
                <w:sz w:val="22"/>
                <w:szCs w:val="22"/>
              </w:rPr>
              <w:t>, ул. Школьная, 8</w:t>
            </w:r>
            <w:r w:rsidRPr="00900EA4">
              <w:rPr>
                <w:sz w:val="22"/>
                <w:szCs w:val="22"/>
              </w:rPr>
              <w:t>)</w:t>
            </w:r>
          </w:p>
        </w:tc>
        <w:tc>
          <w:tcPr>
            <w:tcW w:w="969" w:type="pct"/>
          </w:tcPr>
          <w:p w14:paraId="20A039AB" w14:textId="77777777" w:rsidR="004C527C" w:rsidRPr="00900EA4" w:rsidRDefault="004C527C"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lastRenderedPageBreak/>
              <w:t>Не соответствует требованиям</w:t>
            </w:r>
          </w:p>
          <w:p w14:paraId="3DD1126A" w14:textId="77777777" w:rsidR="004C527C" w:rsidRPr="00900EA4" w:rsidRDefault="004C527C" w:rsidP="00900EA4">
            <w:pPr>
              <w:pStyle w:val="111"/>
              <w:spacing w:line="220" w:lineRule="exact"/>
              <w:contextualSpacing/>
              <w:jc w:val="both"/>
              <w:rPr>
                <w:rStyle w:val="FontStyle17"/>
                <w:rFonts w:eastAsia="Batang"/>
                <w:spacing w:val="-6"/>
                <w:sz w:val="22"/>
                <w:szCs w:val="22"/>
                <w:lang w:eastAsia="en-US"/>
              </w:rPr>
            </w:pPr>
            <w:r w:rsidRPr="00900EA4">
              <w:rPr>
                <w:rFonts w:ascii="Times New Roman" w:eastAsia="Batang" w:hAnsi="Times New Roman" w:cs="Times New Roman"/>
                <w:spacing w:val="-6"/>
                <w:lang w:eastAsia="en-US"/>
              </w:rPr>
              <w:t>СанПин и ГН</w:t>
            </w:r>
            <w:r w:rsidRPr="00900EA4">
              <w:rPr>
                <w:rStyle w:val="FontStyle17"/>
                <w:sz w:val="22"/>
                <w:szCs w:val="22"/>
              </w:rPr>
              <w:t xml:space="preserve"> утвержден</w:t>
            </w:r>
            <w:r w:rsidR="000A46CF">
              <w:rPr>
                <w:rStyle w:val="FontStyle17"/>
                <w:sz w:val="22"/>
                <w:szCs w:val="22"/>
              </w:rPr>
              <w:t xml:space="preserve">ных постановлением Министерства </w:t>
            </w:r>
            <w:r w:rsidRPr="00900EA4">
              <w:rPr>
                <w:rStyle w:val="FontStyle17"/>
                <w:sz w:val="22"/>
                <w:szCs w:val="22"/>
              </w:rPr>
              <w:t xml:space="preserve">здравоохранения Республики Беларусь </w:t>
            </w:r>
            <w:r w:rsidRPr="00900EA4">
              <w:rPr>
                <w:rFonts w:ascii="Times New Roman" w:hAnsi="Times New Roman" w:cs="Times New Roman"/>
              </w:rPr>
              <w:t>от 21.06.2012 № 52</w:t>
            </w:r>
            <w:r w:rsidRPr="00900EA4">
              <w:rPr>
                <w:rStyle w:val="FontStyle17"/>
                <w:sz w:val="22"/>
                <w:szCs w:val="22"/>
              </w:rPr>
              <w:t>;</w:t>
            </w:r>
          </w:p>
          <w:p w14:paraId="18BC3651" w14:textId="77777777" w:rsidR="004C527C" w:rsidRPr="00900EA4" w:rsidRDefault="004C527C"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w:t>
            </w:r>
            <w:r w:rsidRPr="00900EA4">
              <w:rPr>
                <w:rFonts w:ascii="Times New Roman" w:hAnsi="Times New Roman" w:cs="Times New Roman"/>
              </w:rPr>
              <w:lastRenderedPageBreak/>
              <w:t xml:space="preserve">союза от                      09.12.2011 № 880                                                    </w:t>
            </w:r>
            <w:r w:rsidRPr="00900EA4">
              <w:rPr>
                <w:rFonts w:ascii="Times New Roman" w:eastAsia="Batang" w:hAnsi="Times New Roman" w:cs="Times New Roman"/>
                <w:b/>
                <w:bCs/>
                <w:spacing w:val="-6"/>
                <w:lang w:eastAsia="en-US"/>
              </w:rPr>
              <w:t xml:space="preserve">по микробиологическому показателю: </w:t>
            </w:r>
            <w:r w:rsidRPr="00900EA4">
              <w:rPr>
                <w:rFonts w:ascii="Times New Roman" w:eastAsia="Batang" w:hAnsi="Times New Roman" w:cs="Times New Roman"/>
                <w:spacing w:val="-6"/>
                <w:lang w:eastAsia="en-US"/>
              </w:rPr>
              <w:t>обнаружены БГКП в 0,1 г, при требовании – не допускаются в 0,1 г</w:t>
            </w:r>
          </w:p>
          <w:p w14:paraId="077C71AF" w14:textId="77777777" w:rsidR="004C527C" w:rsidRPr="00900EA4" w:rsidRDefault="004C527C"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hAnsi="Times New Roman" w:cs="Times New Roman"/>
              </w:rPr>
              <w:t>(</w:t>
            </w:r>
            <w:r w:rsidRPr="00900EA4">
              <w:rPr>
                <w:rFonts w:ascii="Times New Roman" w:eastAsia="Batang" w:hAnsi="Times New Roman" w:cs="Times New Roman"/>
                <w:spacing w:val="-6"/>
                <w:lang w:eastAsia="en-US"/>
              </w:rPr>
              <w:t>протокол</w:t>
            </w:r>
            <w:r w:rsidRPr="00900EA4">
              <w:rPr>
                <w:rFonts w:ascii="Times New Roman" w:hAnsi="Times New Roman" w:cs="Times New Roman"/>
              </w:rPr>
              <w:t xml:space="preserve"> лабораторных испытаний</w:t>
            </w:r>
            <w:r w:rsidRPr="00900EA4">
              <w:rPr>
                <w:rFonts w:ascii="Times New Roman" w:eastAsia="Batang" w:hAnsi="Times New Roman" w:cs="Times New Roman"/>
                <w:spacing w:val="-6"/>
                <w:lang w:eastAsia="en-US"/>
              </w:rPr>
              <w:t xml:space="preserve"> Солигорского зонального ЦГЭ от 20.06.2023 № 1971/11903</w:t>
            </w:r>
            <w:r w:rsidR="00205172">
              <w:rPr>
                <w:rFonts w:ascii="Times New Roman" w:eastAsia="Batang" w:hAnsi="Times New Roman" w:cs="Times New Roman"/>
                <w:spacing w:val="-6"/>
                <w:lang w:eastAsia="en-US"/>
              </w:rPr>
              <w:t xml:space="preserve"> – </w:t>
            </w:r>
            <w:r w:rsidR="00205172" w:rsidRPr="00205172">
              <w:rPr>
                <w:rFonts w:ascii="Times New Roman" w:eastAsia="Batang" w:hAnsi="Times New Roman" w:cs="Times New Roman"/>
                <w:spacing w:val="-6"/>
                <w:u w:val="single"/>
                <w:lang w:eastAsia="en-US"/>
              </w:rPr>
              <w:t>контрольная проба</w:t>
            </w:r>
            <w:r w:rsidRPr="00900EA4">
              <w:rPr>
                <w:rFonts w:ascii="Times New Roman" w:eastAsia="Batang" w:hAnsi="Times New Roman" w:cs="Times New Roman"/>
                <w:spacing w:val="-6"/>
                <w:lang w:eastAsia="en-US"/>
              </w:rPr>
              <w:t>)</w:t>
            </w:r>
          </w:p>
        </w:tc>
        <w:tc>
          <w:tcPr>
            <w:tcW w:w="936" w:type="pct"/>
          </w:tcPr>
          <w:p w14:paraId="4C21F927" w14:textId="77777777" w:rsidR="004C527C" w:rsidRPr="00900EA4" w:rsidRDefault="004C527C" w:rsidP="00900EA4">
            <w:pPr>
              <w:spacing w:before="0" w:line="220" w:lineRule="exact"/>
              <w:jc w:val="both"/>
              <w:rPr>
                <w:sz w:val="22"/>
                <w:szCs w:val="22"/>
              </w:rPr>
            </w:pPr>
            <w:r w:rsidRPr="00900EA4">
              <w:rPr>
                <w:sz w:val="22"/>
                <w:szCs w:val="22"/>
              </w:rPr>
              <w:lastRenderedPageBreak/>
              <w:t>ТТН от 02.06.2023                                     № 5781236, удостоверение качества № 04 от 28.03.2023</w:t>
            </w:r>
          </w:p>
          <w:p w14:paraId="4E6017F2" w14:textId="77777777" w:rsidR="004C527C" w:rsidRPr="00900EA4" w:rsidRDefault="004C527C" w:rsidP="00900EA4">
            <w:pPr>
              <w:spacing w:before="0" w:line="220" w:lineRule="exact"/>
              <w:jc w:val="both"/>
              <w:rPr>
                <w:sz w:val="22"/>
                <w:szCs w:val="22"/>
              </w:rPr>
            </w:pPr>
          </w:p>
        </w:tc>
        <w:tc>
          <w:tcPr>
            <w:tcW w:w="539" w:type="pct"/>
          </w:tcPr>
          <w:p w14:paraId="57838364" w14:textId="77777777" w:rsidR="004C527C" w:rsidRPr="00900EA4" w:rsidRDefault="004C527C"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 xml:space="preserve">Солигорский зональный                   ЦГЭ                      (исх.                       от </w:t>
            </w:r>
            <w:r w:rsidRPr="00900EA4">
              <w:rPr>
                <w:sz w:val="22"/>
                <w:szCs w:val="22"/>
                <w:lang w:val="be-BY"/>
              </w:rPr>
              <w:t>22.</w:t>
            </w:r>
            <w:r w:rsidRPr="00900EA4">
              <w:rPr>
                <w:sz w:val="22"/>
                <w:szCs w:val="22"/>
              </w:rPr>
              <w:t>06.2023                  № 2/3-8/4876)</w:t>
            </w:r>
          </w:p>
          <w:p w14:paraId="6B54836B" w14:textId="77777777" w:rsidR="004C527C" w:rsidRPr="00900EA4" w:rsidRDefault="004C527C"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244295E3" w14:textId="77777777" w:rsidR="004C527C" w:rsidRPr="00900EA4" w:rsidRDefault="004C527C" w:rsidP="00900EA4">
            <w:pPr>
              <w:snapToGrid/>
              <w:spacing w:before="0" w:line="220" w:lineRule="exact"/>
              <w:jc w:val="both"/>
              <w:rPr>
                <w:sz w:val="22"/>
                <w:szCs w:val="22"/>
              </w:rPr>
            </w:pPr>
          </w:p>
        </w:tc>
      </w:tr>
      <w:tr w:rsidR="002678F5" w:rsidRPr="00900EA4" w14:paraId="3DF2BF20" w14:textId="77777777" w:rsidTr="00A76139">
        <w:trPr>
          <w:trHeight w:val="404"/>
          <w:jc w:val="center"/>
        </w:trPr>
        <w:tc>
          <w:tcPr>
            <w:tcW w:w="170" w:type="pct"/>
          </w:tcPr>
          <w:p w14:paraId="3619E189" w14:textId="77777777" w:rsidR="002678F5" w:rsidRPr="00900EA4" w:rsidRDefault="000A46CF" w:rsidP="00900EA4">
            <w:pPr>
              <w:snapToGrid/>
              <w:spacing w:before="0" w:line="220" w:lineRule="exact"/>
              <w:jc w:val="both"/>
              <w:rPr>
                <w:sz w:val="22"/>
                <w:szCs w:val="22"/>
              </w:rPr>
            </w:pPr>
            <w:r>
              <w:rPr>
                <w:sz w:val="22"/>
                <w:szCs w:val="22"/>
              </w:rPr>
              <w:t>3.</w:t>
            </w:r>
          </w:p>
        </w:tc>
        <w:tc>
          <w:tcPr>
            <w:tcW w:w="726" w:type="pct"/>
          </w:tcPr>
          <w:p w14:paraId="19EE024A" w14:textId="77777777" w:rsidR="002678F5" w:rsidRPr="00900EA4" w:rsidRDefault="004B17AD" w:rsidP="00900EA4">
            <w:pPr>
              <w:snapToGrid/>
              <w:spacing w:before="0" w:line="220" w:lineRule="exact"/>
              <w:jc w:val="both"/>
              <w:rPr>
                <w:b/>
                <w:sz w:val="22"/>
                <w:szCs w:val="22"/>
              </w:rPr>
            </w:pPr>
            <w:r w:rsidRPr="00900EA4">
              <w:rPr>
                <w:b/>
                <w:sz w:val="22"/>
                <w:szCs w:val="22"/>
              </w:rPr>
              <w:t xml:space="preserve">Смесь кукурузы, орехов, бобов и экструдированных мучных продуктов «Хрустящий микс» </w:t>
            </w:r>
            <w:r w:rsidRPr="00900EA4">
              <w:rPr>
                <w:sz w:val="22"/>
                <w:szCs w:val="22"/>
              </w:rPr>
              <w:t>торговой марки</w:t>
            </w:r>
            <w:r w:rsidRPr="00900EA4">
              <w:rPr>
                <w:b/>
                <w:sz w:val="22"/>
                <w:szCs w:val="22"/>
              </w:rPr>
              <w:t xml:space="preserve"> «Белый пеликан», </w:t>
            </w:r>
            <w:r w:rsidRPr="00900EA4">
              <w:rPr>
                <w:sz w:val="22"/>
                <w:szCs w:val="22"/>
              </w:rPr>
              <w:t xml:space="preserve">изготовлена по </w:t>
            </w:r>
            <w:r w:rsidR="00411544" w:rsidRPr="00900EA4">
              <w:rPr>
                <w:sz w:val="22"/>
                <w:szCs w:val="22"/>
              </w:rPr>
              <w:t xml:space="preserve">                        </w:t>
            </w:r>
            <w:r w:rsidRPr="00900EA4">
              <w:rPr>
                <w:sz w:val="22"/>
                <w:szCs w:val="22"/>
              </w:rPr>
              <w:t>ТУ РБ 100523831.001, масса 300 г, изготовлено 19.07.2022, упаковано 15.03.2023, годен до 15.12.2023</w:t>
            </w:r>
            <w:r w:rsidR="00411544" w:rsidRPr="00900EA4">
              <w:rPr>
                <w:sz w:val="22"/>
                <w:szCs w:val="22"/>
              </w:rPr>
              <w:t>, штриховой код 4811028004620, условия хранения – хранить при температуре не выше</w:t>
            </w:r>
            <w:r w:rsidR="00BC302A">
              <w:rPr>
                <w:sz w:val="22"/>
                <w:szCs w:val="22"/>
              </w:rPr>
              <w:t xml:space="preserve"> 30°С и относительной влажности</w:t>
            </w:r>
            <w:r w:rsidR="00411544" w:rsidRPr="00900EA4">
              <w:rPr>
                <w:sz w:val="22"/>
                <w:szCs w:val="22"/>
              </w:rPr>
              <w:t xml:space="preserve"> не более 75%</w:t>
            </w:r>
            <w:r w:rsidR="00411544" w:rsidRPr="00900EA4">
              <w:rPr>
                <w:b/>
                <w:sz w:val="22"/>
                <w:szCs w:val="22"/>
              </w:rPr>
              <w:t xml:space="preserve"> </w:t>
            </w:r>
          </w:p>
        </w:tc>
        <w:tc>
          <w:tcPr>
            <w:tcW w:w="680" w:type="pct"/>
          </w:tcPr>
          <w:p w14:paraId="5ADA893A" w14:textId="77777777" w:rsidR="00483993" w:rsidRPr="00900EA4" w:rsidRDefault="00483993" w:rsidP="00900EA4">
            <w:pPr>
              <w:spacing w:before="0" w:line="220" w:lineRule="exact"/>
              <w:jc w:val="both"/>
              <w:rPr>
                <w:sz w:val="22"/>
                <w:szCs w:val="22"/>
                <w:lang w:val="en-US"/>
              </w:rPr>
            </w:pPr>
            <w:r w:rsidRPr="00900EA4">
              <w:rPr>
                <w:sz w:val="22"/>
                <w:szCs w:val="22"/>
              </w:rPr>
              <w:t>Изготовитель</w:t>
            </w:r>
            <w:r w:rsidRPr="00900EA4">
              <w:rPr>
                <w:sz w:val="22"/>
                <w:szCs w:val="22"/>
                <w:lang w:val="en-US"/>
              </w:rPr>
              <w:t>:</w:t>
            </w:r>
          </w:p>
          <w:p w14:paraId="0CCF66B1" w14:textId="77777777" w:rsidR="002678F5" w:rsidRPr="00900EA4" w:rsidRDefault="00483993" w:rsidP="00900EA4">
            <w:pPr>
              <w:spacing w:before="0" w:line="220" w:lineRule="exact"/>
              <w:jc w:val="both"/>
              <w:rPr>
                <w:i/>
                <w:sz w:val="22"/>
                <w:szCs w:val="22"/>
                <w:lang w:val="en-US"/>
              </w:rPr>
            </w:pPr>
            <w:r w:rsidRPr="00900EA4">
              <w:rPr>
                <w:b/>
                <w:sz w:val="22"/>
                <w:szCs w:val="22"/>
                <w:lang w:val="en-US"/>
              </w:rPr>
              <w:t xml:space="preserve">PRODUCTOS CHURUCA S.A., </w:t>
            </w:r>
            <w:r w:rsidRPr="00900EA4">
              <w:rPr>
                <w:i/>
                <w:sz w:val="22"/>
                <w:szCs w:val="22"/>
                <w:lang w:val="en-US"/>
              </w:rPr>
              <w:t xml:space="preserve">Avda, </w:t>
            </w:r>
            <w:proofErr w:type="spellStart"/>
            <w:r w:rsidRPr="00900EA4">
              <w:rPr>
                <w:i/>
                <w:sz w:val="22"/>
                <w:szCs w:val="22"/>
                <w:lang w:val="en-US"/>
              </w:rPr>
              <w:t>Comargues</w:t>
            </w:r>
            <w:proofErr w:type="spellEnd"/>
            <w:r w:rsidRPr="00900EA4">
              <w:rPr>
                <w:i/>
                <w:sz w:val="22"/>
                <w:szCs w:val="22"/>
                <w:lang w:val="en-US"/>
              </w:rPr>
              <w:t xml:space="preserve"> Pais </w:t>
            </w:r>
            <w:proofErr w:type="spellStart"/>
            <w:r w:rsidRPr="00900EA4">
              <w:rPr>
                <w:i/>
                <w:sz w:val="22"/>
                <w:szCs w:val="22"/>
                <w:lang w:val="en-US"/>
              </w:rPr>
              <w:t>Valensia</w:t>
            </w:r>
            <w:proofErr w:type="spellEnd"/>
            <w:r w:rsidRPr="00900EA4">
              <w:rPr>
                <w:i/>
                <w:sz w:val="22"/>
                <w:szCs w:val="22"/>
                <w:lang w:val="en-US"/>
              </w:rPr>
              <w:t xml:space="preserve">, 864930 Quart de </w:t>
            </w:r>
            <w:proofErr w:type="spellStart"/>
            <w:r w:rsidRPr="00900EA4">
              <w:rPr>
                <w:i/>
                <w:sz w:val="22"/>
                <w:szCs w:val="22"/>
                <w:lang w:val="en-US"/>
              </w:rPr>
              <w:t>Pobiet</w:t>
            </w:r>
            <w:proofErr w:type="spellEnd"/>
            <w:r w:rsidRPr="00900EA4">
              <w:rPr>
                <w:i/>
                <w:sz w:val="22"/>
                <w:szCs w:val="22"/>
                <w:lang w:val="en-US"/>
              </w:rPr>
              <w:t xml:space="preserve"> (Valencia) Spain, </w:t>
            </w:r>
            <w:proofErr w:type="spellStart"/>
            <w:r w:rsidRPr="00900EA4">
              <w:rPr>
                <w:i/>
                <w:sz w:val="22"/>
                <w:szCs w:val="22"/>
                <w:lang w:val="en-US"/>
              </w:rPr>
              <w:t>Испания</w:t>
            </w:r>
            <w:proofErr w:type="spellEnd"/>
            <w:r w:rsidRPr="00900EA4">
              <w:rPr>
                <w:i/>
                <w:sz w:val="22"/>
                <w:szCs w:val="22"/>
                <w:lang w:val="en-US"/>
              </w:rPr>
              <w:t>.</w:t>
            </w:r>
          </w:p>
          <w:p w14:paraId="0BA34801" w14:textId="77777777" w:rsidR="00483993" w:rsidRPr="00900EA4" w:rsidRDefault="00100763" w:rsidP="00900EA4">
            <w:pPr>
              <w:spacing w:before="0" w:line="220" w:lineRule="exact"/>
              <w:jc w:val="both"/>
              <w:rPr>
                <w:sz w:val="22"/>
                <w:szCs w:val="22"/>
              </w:rPr>
            </w:pPr>
            <w:r w:rsidRPr="00900EA4">
              <w:rPr>
                <w:sz w:val="22"/>
                <w:szCs w:val="22"/>
              </w:rPr>
              <w:t xml:space="preserve">Упаковщик: </w:t>
            </w:r>
            <w:r w:rsidRPr="00900EA4">
              <w:rPr>
                <w:b/>
                <w:sz w:val="22"/>
                <w:szCs w:val="22"/>
              </w:rPr>
              <w:t>ООО «ДЕТАВИ</w:t>
            </w:r>
            <w:proofErr w:type="gramStart"/>
            <w:r w:rsidRPr="00900EA4">
              <w:rPr>
                <w:b/>
                <w:sz w:val="22"/>
                <w:szCs w:val="22"/>
              </w:rPr>
              <w:t>»</w:t>
            </w:r>
            <w:r w:rsidRPr="00900EA4">
              <w:rPr>
                <w:sz w:val="22"/>
                <w:szCs w:val="22"/>
              </w:rPr>
              <w:t xml:space="preserve">, </w:t>
            </w:r>
            <w:r w:rsidR="00BC302A">
              <w:rPr>
                <w:sz w:val="22"/>
                <w:szCs w:val="22"/>
              </w:rPr>
              <w:t xml:space="preserve">  </w:t>
            </w:r>
            <w:proofErr w:type="gramEnd"/>
            <w:r w:rsidR="00BC302A">
              <w:rPr>
                <w:sz w:val="22"/>
                <w:szCs w:val="22"/>
              </w:rPr>
              <w:t xml:space="preserve">                                  </w:t>
            </w:r>
            <w:r w:rsidRPr="00900EA4">
              <w:rPr>
                <w:i/>
                <w:sz w:val="22"/>
                <w:szCs w:val="22"/>
              </w:rPr>
              <w:t xml:space="preserve">г. Минск, 220094, </w:t>
            </w:r>
            <w:r w:rsidR="00BC302A">
              <w:rPr>
                <w:i/>
                <w:sz w:val="22"/>
                <w:szCs w:val="22"/>
              </w:rPr>
              <w:t xml:space="preserve">           </w:t>
            </w:r>
            <w:r w:rsidRPr="00900EA4">
              <w:rPr>
                <w:i/>
                <w:sz w:val="22"/>
                <w:szCs w:val="22"/>
              </w:rPr>
              <w:t>2-й Велосипедный переулок, 32 офис 9,</w:t>
            </w:r>
            <w:r w:rsidRPr="00900EA4">
              <w:rPr>
                <w:sz w:val="22"/>
                <w:szCs w:val="22"/>
              </w:rPr>
              <w:t xml:space="preserve"> адрес производства </w:t>
            </w:r>
            <w:r w:rsidRPr="00900EA4">
              <w:rPr>
                <w:i/>
                <w:sz w:val="22"/>
                <w:szCs w:val="22"/>
              </w:rPr>
              <w:t xml:space="preserve">Минская область, Минский район, </w:t>
            </w:r>
            <w:proofErr w:type="spellStart"/>
            <w:r w:rsidRPr="00900EA4">
              <w:rPr>
                <w:i/>
                <w:sz w:val="22"/>
                <w:szCs w:val="22"/>
              </w:rPr>
              <w:t>Щомыслицкий</w:t>
            </w:r>
            <w:proofErr w:type="spellEnd"/>
            <w:r w:rsidRPr="00900EA4">
              <w:rPr>
                <w:i/>
                <w:sz w:val="22"/>
                <w:szCs w:val="22"/>
              </w:rPr>
              <w:t xml:space="preserve"> с/с, 16/2, промзона ТЭЦ-4</w:t>
            </w:r>
            <w:r w:rsidR="00826281" w:rsidRPr="00900EA4">
              <w:rPr>
                <w:i/>
                <w:sz w:val="22"/>
                <w:szCs w:val="22"/>
              </w:rPr>
              <w:t>.</w:t>
            </w:r>
          </w:p>
        </w:tc>
        <w:tc>
          <w:tcPr>
            <w:tcW w:w="572" w:type="pct"/>
          </w:tcPr>
          <w:p w14:paraId="120E0E94" w14:textId="77777777" w:rsidR="002678F5" w:rsidRPr="00900EA4" w:rsidRDefault="002678F5" w:rsidP="00900EA4">
            <w:pPr>
              <w:pStyle w:val="ad"/>
              <w:widowControl w:val="0"/>
              <w:tabs>
                <w:tab w:val="left" w:pos="1334"/>
              </w:tabs>
              <w:spacing w:after="0" w:line="220" w:lineRule="exact"/>
              <w:jc w:val="both"/>
              <w:rPr>
                <w:rFonts w:eastAsia="Batang"/>
                <w:bCs/>
                <w:sz w:val="22"/>
                <w:szCs w:val="22"/>
              </w:rPr>
            </w:pPr>
            <w:r w:rsidRPr="00900EA4">
              <w:rPr>
                <w:sz w:val="22"/>
                <w:szCs w:val="22"/>
              </w:rPr>
              <w:t xml:space="preserve">Магазин «Перекрёсток Центр» ООО «Рольф </w:t>
            </w:r>
            <w:proofErr w:type="spellStart"/>
            <w:r w:rsidRPr="00900EA4">
              <w:rPr>
                <w:sz w:val="22"/>
                <w:szCs w:val="22"/>
              </w:rPr>
              <w:t>Трэйд</w:t>
            </w:r>
            <w:proofErr w:type="spellEnd"/>
            <w:r w:rsidRPr="00900EA4">
              <w:rPr>
                <w:sz w:val="22"/>
                <w:szCs w:val="22"/>
              </w:rPr>
              <w:t xml:space="preserve">», </w:t>
            </w:r>
            <w:r w:rsidRPr="00900EA4">
              <w:rPr>
                <w:rFonts w:eastAsia="Batang"/>
                <w:bCs/>
                <w:sz w:val="22"/>
                <w:szCs w:val="22"/>
              </w:rPr>
              <w:t xml:space="preserve">расположенный по адресу:                            </w:t>
            </w:r>
          </w:p>
          <w:p w14:paraId="405210CB" w14:textId="77777777" w:rsidR="002678F5" w:rsidRPr="00900EA4" w:rsidRDefault="002678F5" w:rsidP="00900EA4">
            <w:pPr>
              <w:pStyle w:val="ad"/>
              <w:widowControl w:val="0"/>
              <w:tabs>
                <w:tab w:val="left" w:pos="1334"/>
              </w:tabs>
              <w:spacing w:after="0" w:line="220" w:lineRule="exact"/>
              <w:jc w:val="both"/>
              <w:rPr>
                <w:rFonts w:eastAsia="Batang"/>
                <w:bCs/>
                <w:sz w:val="22"/>
                <w:szCs w:val="22"/>
              </w:rPr>
            </w:pPr>
            <w:r w:rsidRPr="00900EA4">
              <w:rPr>
                <w:rFonts w:eastAsia="Batang"/>
                <w:bCs/>
                <w:sz w:val="22"/>
                <w:szCs w:val="22"/>
              </w:rPr>
              <w:t>г. Могилёв, ул. Космонавтов, 2</w:t>
            </w:r>
          </w:p>
          <w:p w14:paraId="275B0B19" w14:textId="77777777" w:rsidR="002678F5" w:rsidRPr="00900EA4" w:rsidRDefault="002678F5" w:rsidP="00900EA4">
            <w:pPr>
              <w:pStyle w:val="ad"/>
              <w:widowControl w:val="0"/>
              <w:tabs>
                <w:tab w:val="left" w:pos="1334"/>
              </w:tabs>
              <w:spacing w:after="0" w:line="220" w:lineRule="exact"/>
              <w:jc w:val="both"/>
              <w:rPr>
                <w:sz w:val="22"/>
                <w:szCs w:val="22"/>
              </w:rPr>
            </w:pPr>
            <w:r w:rsidRPr="00900EA4">
              <w:rPr>
                <w:rFonts w:eastAsia="Batang"/>
                <w:bCs/>
                <w:sz w:val="22"/>
                <w:szCs w:val="22"/>
              </w:rPr>
              <w:t>(юридический адрес:</w:t>
            </w:r>
            <w:r w:rsidRPr="00900EA4">
              <w:rPr>
                <w:sz w:val="22"/>
                <w:szCs w:val="22"/>
              </w:rPr>
              <w:t xml:space="preserve">     </w:t>
            </w:r>
          </w:p>
          <w:p w14:paraId="6AC57F44" w14:textId="77777777" w:rsidR="002678F5" w:rsidRPr="00900EA4" w:rsidRDefault="002678F5" w:rsidP="00900EA4">
            <w:pPr>
              <w:pStyle w:val="ad"/>
              <w:widowControl w:val="0"/>
              <w:tabs>
                <w:tab w:val="left" w:pos="1334"/>
              </w:tabs>
              <w:spacing w:after="0" w:line="220" w:lineRule="exact"/>
              <w:jc w:val="both"/>
              <w:rPr>
                <w:sz w:val="22"/>
                <w:szCs w:val="22"/>
              </w:rPr>
            </w:pPr>
            <w:r w:rsidRPr="00900EA4">
              <w:rPr>
                <w:rFonts w:eastAsia="Batang"/>
                <w:bCs/>
                <w:sz w:val="22"/>
                <w:szCs w:val="22"/>
              </w:rPr>
              <w:t xml:space="preserve">г. Могилёв, 212038, ул. </w:t>
            </w:r>
            <w:proofErr w:type="spellStart"/>
            <w:r w:rsidRPr="00900EA4">
              <w:rPr>
                <w:rFonts w:eastAsia="Batang"/>
                <w:bCs/>
                <w:sz w:val="22"/>
                <w:szCs w:val="22"/>
              </w:rPr>
              <w:t>Мовчанского</w:t>
            </w:r>
            <w:proofErr w:type="spellEnd"/>
            <w:r w:rsidRPr="00900EA4">
              <w:rPr>
                <w:rFonts w:eastAsia="Batang"/>
                <w:bCs/>
                <w:sz w:val="22"/>
                <w:szCs w:val="22"/>
              </w:rPr>
              <w:t xml:space="preserve">, </w:t>
            </w:r>
            <w:r w:rsidR="00483993" w:rsidRPr="00900EA4">
              <w:rPr>
                <w:rFonts w:eastAsia="Batang"/>
                <w:bCs/>
                <w:sz w:val="22"/>
                <w:szCs w:val="22"/>
              </w:rPr>
              <w:t xml:space="preserve">             </w:t>
            </w:r>
            <w:r w:rsidRPr="00900EA4">
              <w:rPr>
                <w:rFonts w:eastAsia="Batang"/>
                <w:bCs/>
                <w:sz w:val="22"/>
                <w:szCs w:val="22"/>
              </w:rPr>
              <w:t>д. 53, оф. 1</w:t>
            </w:r>
            <w:r w:rsidRPr="00900EA4">
              <w:rPr>
                <w:sz w:val="22"/>
                <w:szCs w:val="22"/>
              </w:rPr>
              <w:t>)</w:t>
            </w:r>
          </w:p>
        </w:tc>
        <w:tc>
          <w:tcPr>
            <w:tcW w:w="969" w:type="pct"/>
          </w:tcPr>
          <w:p w14:paraId="35B054F5" w14:textId="77777777" w:rsidR="002678F5" w:rsidRPr="00900EA4" w:rsidRDefault="002678F5" w:rsidP="00900EA4">
            <w:pPr>
              <w:pStyle w:val="111"/>
              <w:spacing w:line="220" w:lineRule="exact"/>
              <w:contextualSpacing/>
              <w:jc w:val="both"/>
              <w:rPr>
                <w:rFonts w:ascii="Times New Roman" w:hAnsi="Times New Roman" w:cs="Times New Roman"/>
              </w:rPr>
            </w:pPr>
            <w:r w:rsidRPr="00900EA4">
              <w:rPr>
                <w:rFonts w:ascii="Times New Roman" w:eastAsia="Batang" w:hAnsi="Times New Roman" w:cs="Times New Roman"/>
                <w:spacing w:val="-6"/>
                <w:lang w:eastAsia="en-US"/>
              </w:rPr>
              <w:t>Не соответствует требованиям</w:t>
            </w:r>
          </w:p>
          <w:p w14:paraId="48B7FB38" w14:textId="77777777" w:rsidR="002678F5" w:rsidRPr="00900EA4" w:rsidRDefault="002678F5" w:rsidP="00900EA4">
            <w:pPr>
              <w:pStyle w:val="111"/>
              <w:spacing w:line="220" w:lineRule="exact"/>
              <w:contextualSpacing/>
              <w:jc w:val="both"/>
              <w:rPr>
                <w:rFonts w:ascii="Times New Roman" w:hAnsi="Times New Roman" w:cs="Times New Roman"/>
              </w:rPr>
            </w:pPr>
            <w:r w:rsidRPr="00900EA4">
              <w:rPr>
                <w:rFonts w:ascii="Times New Roman" w:hAnsi="Times New Roman" w:cs="Times New Roman"/>
              </w:rPr>
              <w:t>ТР ТС 021/2011, принятого Решением Комиссии Таможенного союза от                      09.12.2011 № 880;</w:t>
            </w:r>
          </w:p>
          <w:p w14:paraId="552D605E" w14:textId="77777777" w:rsidR="002678F5" w:rsidRPr="00900EA4" w:rsidRDefault="002678F5" w:rsidP="00900EA4">
            <w:pPr>
              <w:pStyle w:val="111"/>
              <w:spacing w:line="220" w:lineRule="exact"/>
              <w:contextualSpacing/>
              <w:jc w:val="both"/>
              <w:rPr>
                <w:rFonts w:ascii="Times New Roman" w:hAnsi="Times New Roman" w:cs="Times New Roman"/>
              </w:rPr>
            </w:pPr>
            <w:r w:rsidRPr="00900EA4">
              <w:rPr>
                <w:rFonts w:ascii="Times New Roman" w:hAnsi="Times New Roman" w:cs="Times New Roman"/>
              </w:rPr>
              <w:t xml:space="preserve">ТР ТС 022/2011, утвержденного решением </w:t>
            </w:r>
          </w:p>
          <w:p w14:paraId="48D6EBDC" w14:textId="77777777" w:rsidR="002678F5" w:rsidRPr="00900EA4" w:rsidRDefault="002678F5" w:rsidP="00900EA4">
            <w:pPr>
              <w:pStyle w:val="111"/>
              <w:spacing w:line="220" w:lineRule="exact"/>
              <w:contextualSpacing/>
              <w:jc w:val="both"/>
              <w:rPr>
                <w:rFonts w:ascii="Times New Roman" w:hAnsi="Times New Roman" w:cs="Times New Roman"/>
              </w:rPr>
            </w:pPr>
            <w:r w:rsidRPr="00900EA4">
              <w:rPr>
                <w:rFonts w:ascii="Times New Roman" w:hAnsi="Times New Roman" w:cs="Times New Roman"/>
              </w:rPr>
              <w:t>комиссии Таможенного союза от 09.12.2011 г № 881;</w:t>
            </w:r>
          </w:p>
          <w:p w14:paraId="78233E78" w14:textId="77777777" w:rsidR="002678F5" w:rsidRPr="00900EA4" w:rsidRDefault="002678F5"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hAnsi="Times New Roman" w:cs="Times New Roman"/>
                <w:b/>
              </w:rPr>
              <w:t xml:space="preserve">по маркировке: </w:t>
            </w:r>
            <w:r w:rsidRPr="00900EA4">
              <w:rPr>
                <w:rFonts w:ascii="Times New Roman" w:hAnsi="Times New Roman" w:cs="Times New Roman"/>
              </w:rPr>
              <w:t xml:space="preserve">в части предоставления достоверной информации о составе продукта (в составе выявлен, незаявленный изготовителем на маркировке синтетический краситель </w:t>
            </w:r>
            <w:proofErr w:type="spellStart"/>
            <w:r w:rsidRPr="00900EA4">
              <w:rPr>
                <w:rFonts w:ascii="Times New Roman" w:hAnsi="Times New Roman" w:cs="Times New Roman"/>
              </w:rPr>
              <w:t>Понсо</w:t>
            </w:r>
            <w:proofErr w:type="spellEnd"/>
            <w:r w:rsidRPr="00900EA4">
              <w:rPr>
                <w:rFonts w:ascii="Times New Roman" w:hAnsi="Times New Roman" w:cs="Times New Roman"/>
              </w:rPr>
              <w:t xml:space="preserve"> 4</w:t>
            </w:r>
            <w:r w:rsidRPr="00900EA4">
              <w:rPr>
                <w:rFonts w:ascii="Times New Roman" w:hAnsi="Times New Roman" w:cs="Times New Roman"/>
                <w:lang w:val="en-US"/>
              </w:rPr>
              <w:t>R</w:t>
            </w:r>
            <w:r w:rsidRPr="00900EA4">
              <w:rPr>
                <w:rFonts w:ascii="Times New Roman" w:hAnsi="Times New Roman" w:cs="Times New Roman"/>
              </w:rPr>
              <w:t>: фактическое значение показателя 7,7±1,2 мг/кг и 6,2±0,9 мг/кг – контрольная проба (</w:t>
            </w:r>
            <w:r w:rsidRPr="00900EA4">
              <w:rPr>
                <w:rFonts w:ascii="Times New Roman" w:eastAsia="Batang" w:hAnsi="Times New Roman" w:cs="Times New Roman"/>
                <w:spacing w:val="-6"/>
                <w:lang w:eastAsia="en-US"/>
              </w:rPr>
              <w:t>протоколы</w:t>
            </w:r>
            <w:r w:rsidRPr="00900EA4">
              <w:rPr>
                <w:rFonts w:ascii="Times New Roman" w:hAnsi="Times New Roman" w:cs="Times New Roman"/>
              </w:rPr>
              <w:t xml:space="preserve"> лабораторных испытаний</w:t>
            </w:r>
            <w:r w:rsidRPr="00900EA4">
              <w:rPr>
                <w:rFonts w:ascii="Times New Roman" w:eastAsia="Batang" w:hAnsi="Times New Roman" w:cs="Times New Roman"/>
                <w:spacing w:val="-6"/>
                <w:lang w:eastAsia="en-US"/>
              </w:rPr>
              <w:t xml:space="preserve"> Могилёвского областного </w:t>
            </w:r>
            <w:proofErr w:type="spellStart"/>
            <w:r w:rsidRPr="00900EA4">
              <w:rPr>
                <w:rFonts w:ascii="Times New Roman" w:eastAsia="Batang" w:hAnsi="Times New Roman" w:cs="Times New Roman"/>
                <w:spacing w:val="-6"/>
                <w:lang w:eastAsia="en-US"/>
              </w:rPr>
              <w:t>ЦГЭиОЗ</w:t>
            </w:r>
            <w:proofErr w:type="spellEnd"/>
            <w:r w:rsidRPr="00900EA4">
              <w:rPr>
                <w:rFonts w:ascii="Times New Roman" w:eastAsia="Batang" w:hAnsi="Times New Roman" w:cs="Times New Roman"/>
                <w:spacing w:val="-6"/>
                <w:lang w:eastAsia="en-US"/>
              </w:rPr>
              <w:t xml:space="preserve">                              от 16.06.2023 № 438-</w:t>
            </w:r>
            <w:proofErr w:type="gramStart"/>
            <w:r w:rsidRPr="00900EA4">
              <w:rPr>
                <w:rFonts w:ascii="Times New Roman" w:eastAsia="Batang" w:hAnsi="Times New Roman" w:cs="Times New Roman"/>
                <w:spacing w:val="-6"/>
                <w:lang w:eastAsia="en-US"/>
              </w:rPr>
              <w:t xml:space="preserve">439;   </w:t>
            </w:r>
            <w:proofErr w:type="gramEnd"/>
            <w:r w:rsidRPr="00900EA4">
              <w:rPr>
                <w:rFonts w:ascii="Times New Roman" w:eastAsia="Batang" w:hAnsi="Times New Roman" w:cs="Times New Roman"/>
                <w:spacing w:val="-6"/>
                <w:lang w:eastAsia="en-US"/>
              </w:rPr>
              <w:t xml:space="preserve">                                 от 23.06.2023 № 462 – </w:t>
            </w:r>
            <w:r w:rsidRPr="00900EA4">
              <w:rPr>
                <w:rFonts w:ascii="Times New Roman" w:eastAsia="Batang" w:hAnsi="Times New Roman" w:cs="Times New Roman"/>
                <w:spacing w:val="-6"/>
                <w:u w:val="single"/>
                <w:lang w:eastAsia="en-US"/>
              </w:rPr>
              <w:t>контрольная проба</w:t>
            </w:r>
            <w:r w:rsidRPr="00900EA4">
              <w:rPr>
                <w:rFonts w:ascii="Times New Roman" w:eastAsia="Batang" w:hAnsi="Times New Roman" w:cs="Times New Roman"/>
                <w:spacing w:val="-6"/>
                <w:lang w:eastAsia="en-US"/>
              </w:rPr>
              <w:t>)</w:t>
            </w:r>
            <w:r w:rsidRPr="00900EA4">
              <w:rPr>
                <w:rFonts w:ascii="Times New Roman" w:hAnsi="Times New Roman" w:cs="Times New Roman"/>
              </w:rPr>
              <w:t xml:space="preserve"> </w:t>
            </w:r>
          </w:p>
        </w:tc>
        <w:tc>
          <w:tcPr>
            <w:tcW w:w="936" w:type="pct"/>
          </w:tcPr>
          <w:p w14:paraId="7B2082D7" w14:textId="77777777" w:rsidR="002678F5" w:rsidRPr="00900EA4" w:rsidRDefault="002678F5" w:rsidP="00900EA4">
            <w:pPr>
              <w:spacing w:before="0" w:line="220" w:lineRule="exact"/>
              <w:jc w:val="both"/>
              <w:rPr>
                <w:sz w:val="22"/>
                <w:szCs w:val="22"/>
              </w:rPr>
            </w:pPr>
            <w:r w:rsidRPr="00900EA4">
              <w:rPr>
                <w:sz w:val="22"/>
                <w:szCs w:val="22"/>
              </w:rPr>
              <w:t>ТТН от 21.03.2023 серия ХИ № 3729920, декларация о соответствии</w:t>
            </w:r>
          </w:p>
          <w:p w14:paraId="29487F0C" w14:textId="77777777" w:rsidR="002678F5" w:rsidRPr="00900EA4" w:rsidRDefault="002678F5" w:rsidP="00900EA4">
            <w:pPr>
              <w:spacing w:before="0" w:line="220" w:lineRule="exact"/>
              <w:jc w:val="both"/>
              <w:rPr>
                <w:sz w:val="22"/>
                <w:szCs w:val="22"/>
              </w:rPr>
            </w:pPr>
            <w:r w:rsidRPr="00900EA4">
              <w:rPr>
                <w:sz w:val="22"/>
                <w:szCs w:val="22"/>
              </w:rPr>
              <w:t xml:space="preserve">ЕАЭС № </w:t>
            </w:r>
            <w:r w:rsidRPr="00900EA4">
              <w:rPr>
                <w:sz w:val="22"/>
                <w:szCs w:val="22"/>
                <w:lang w:val="en-US"/>
              </w:rPr>
              <w:t>BY</w:t>
            </w:r>
            <w:r w:rsidRPr="00900EA4">
              <w:rPr>
                <w:sz w:val="22"/>
                <w:szCs w:val="22"/>
              </w:rPr>
              <w:t>/112 11.01.</w:t>
            </w:r>
            <w:r w:rsidRPr="00900EA4">
              <w:rPr>
                <w:sz w:val="22"/>
                <w:szCs w:val="22"/>
                <w:lang w:val="en-US"/>
              </w:rPr>
              <w:t>TP</w:t>
            </w:r>
            <w:r w:rsidRPr="00900EA4">
              <w:rPr>
                <w:sz w:val="22"/>
                <w:szCs w:val="22"/>
              </w:rPr>
              <w:t xml:space="preserve">021 038.01 02953, </w:t>
            </w:r>
            <w:r w:rsidRPr="00900EA4">
              <w:rPr>
                <w:rFonts w:eastAsia="Batang"/>
                <w:sz w:val="22"/>
                <w:szCs w:val="22"/>
              </w:rPr>
              <w:t>дата регистрации декларации о соответствии</w:t>
            </w:r>
            <w:r w:rsidRPr="00900EA4">
              <w:rPr>
                <w:sz w:val="22"/>
                <w:szCs w:val="22"/>
              </w:rPr>
              <w:t xml:space="preserve"> 25.10.2021 срок действия до 24.10.2024, качественное удостоверение № 13/99                от 16.03.2023</w:t>
            </w:r>
          </w:p>
        </w:tc>
        <w:tc>
          <w:tcPr>
            <w:tcW w:w="539" w:type="pct"/>
          </w:tcPr>
          <w:p w14:paraId="5D3EBC76" w14:textId="77777777" w:rsidR="002678F5" w:rsidRPr="00900EA4" w:rsidRDefault="002678F5"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 xml:space="preserve">Могилёвский зональный                   ЦГЭ                      (исх.                       от </w:t>
            </w:r>
            <w:r w:rsidRPr="00900EA4">
              <w:rPr>
                <w:sz w:val="22"/>
                <w:szCs w:val="22"/>
                <w:lang w:val="be-BY"/>
              </w:rPr>
              <w:t>23.</w:t>
            </w:r>
            <w:r w:rsidRPr="00900EA4">
              <w:rPr>
                <w:sz w:val="22"/>
                <w:szCs w:val="22"/>
              </w:rPr>
              <w:t>06.2023                  № 21-12/6515)</w:t>
            </w:r>
          </w:p>
          <w:p w14:paraId="4AD0D12F" w14:textId="77777777" w:rsidR="002678F5" w:rsidRPr="00900EA4" w:rsidRDefault="002678F5"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47F5DB81" w14:textId="77777777" w:rsidR="002678F5" w:rsidRPr="00900EA4" w:rsidRDefault="002678F5" w:rsidP="00900EA4">
            <w:pPr>
              <w:snapToGrid/>
              <w:spacing w:before="0" w:line="220" w:lineRule="exact"/>
              <w:jc w:val="both"/>
              <w:rPr>
                <w:sz w:val="22"/>
                <w:szCs w:val="22"/>
              </w:rPr>
            </w:pPr>
          </w:p>
        </w:tc>
      </w:tr>
      <w:tr w:rsidR="00900EA4" w:rsidRPr="00900EA4" w14:paraId="0D81C719" w14:textId="77777777" w:rsidTr="00A76139">
        <w:trPr>
          <w:trHeight w:val="404"/>
          <w:jc w:val="center"/>
        </w:trPr>
        <w:tc>
          <w:tcPr>
            <w:tcW w:w="170" w:type="pct"/>
          </w:tcPr>
          <w:p w14:paraId="249B119B" w14:textId="77777777" w:rsidR="00900EA4" w:rsidRPr="00900EA4" w:rsidRDefault="000A46CF" w:rsidP="00900EA4">
            <w:pPr>
              <w:snapToGrid/>
              <w:spacing w:before="0" w:line="220" w:lineRule="exact"/>
              <w:jc w:val="both"/>
              <w:rPr>
                <w:sz w:val="22"/>
                <w:szCs w:val="22"/>
              </w:rPr>
            </w:pPr>
            <w:r>
              <w:rPr>
                <w:sz w:val="22"/>
                <w:szCs w:val="22"/>
              </w:rPr>
              <w:t>4.</w:t>
            </w:r>
          </w:p>
        </w:tc>
        <w:tc>
          <w:tcPr>
            <w:tcW w:w="726" w:type="pct"/>
          </w:tcPr>
          <w:p w14:paraId="6BFF3F1F" w14:textId="77777777" w:rsidR="00900EA4" w:rsidRPr="00900EA4" w:rsidRDefault="00900EA4" w:rsidP="00AB28D4">
            <w:pPr>
              <w:snapToGrid/>
              <w:spacing w:before="0" w:line="220" w:lineRule="exact"/>
              <w:jc w:val="both"/>
              <w:rPr>
                <w:b/>
                <w:sz w:val="22"/>
                <w:szCs w:val="22"/>
              </w:rPr>
            </w:pPr>
            <w:r w:rsidRPr="00900EA4">
              <w:rPr>
                <w:b/>
                <w:sz w:val="22"/>
                <w:szCs w:val="22"/>
              </w:rPr>
              <w:t>Смес</w:t>
            </w:r>
            <w:r w:rsidR="00AB28D4">
              <w:rPr>
                <w:b/>
                <w:sz w:val="22"/>
                <w:szCs w:val="22"/>
              </w:rPr>
              <w:t>ь</w:t>
            </w:r>
            <w:r w:rsidRPr="00900EA4">
              <w:rPr>
                <w:b/>
                <w:sz w:val="22"/>
                <w:szCs w:val="22"/>
              </w:rPr>
              <w:t xml:space="preserve"> для жарки картофель в овощах с грибами «</w:t>
            </w:r>
            <w:r w:rsidRPr="00900EA4">
              <w:rPr>
                <w:b/>
                <w:sz w:val="22"/>
                <w:szCs w:val="22"/>
                <w:lang w:val="en-US"/>
              </w:rPr>
              <w:t>GUSTO</w:t>
            </w:r>
            <w:proofErr w:type="gramStart"/>
            <w:r w:rsidRPr="00900EA4">
              <w:rPr>
                <w:b/>
                <w:sz w:val="22"/>
                <w:szCs w:val="22"/>
              </w:rPr>
              <w:t xml:space="preserve">»,   </w:t>
            </w:r>
            <w:proofErr w:type="gramEnd"/>
            <w:r w:rsidRPr="00900EA4">
              <w:rPr>
                <w:b/>
                <w:sz w:val="22"/>
                <w:szCs w:val="22"/>
              </w:rPr>
              <w:t xml:space="preserve">                                             </w:t>
            </w:r>
            <w:r w:rsidRPr="00900EA4">
              <w:rPr>
                <w:sz w:val="22"/>
                <w:szCs w:val="22"/>
              </w:rPr>
              <w:t xml:space="preserve">масса нетто 400 г, дата изготовления 05.03.2023 06.18, годен до 05.09.2024, </w:t>
            </w:r>
            <w:r w:rsidRPr="00900EA4">
              <w:rPr>
                <w:sz w:val="22"/>
                <w:szCs w:val="22"/>
              </w:rPr>
              <w:lastRenderedPageBreak/>
              <w:t>штриховой код 4813494076286, номер партии 40530641/1, условия хранения – хранить при температуре – не выше - 18°С</w:t>
            </w:r>
          </w:p>
        </w:tc>
        <w:tc>
          <w:tcPr>
            <w:tcW w:w="680" w:type="pct"/>
          </w:tcPr>
          <w:p w14:paraId="3A2583F8" w14:textId="77777777" w:rsidR="00900EA4" w:rsidRPr="00900EA4" w:rsidRDefault="00900EA4" w:rsidP="00900EA4">
            <w:pPr>
              <w:spacing w:before="0" w:line="220" w:lineRule="exact"/>
              <w:jc w:val="both"/>
              <w:rPr>
                <w:sz w:val="22"/>
                <w:szCs w:val="22"/>
              </w:rPr>
            </w:pPr>
            <w:r w:rsidRPr="00900EA4">
              <w:rPr>
                <w:sz w:val="22"/>
                <w:szCs w:val="22"/>
              </w:rPr>
              <w:lastRenderedPageBreak/>
              <w:t>Изготовитель:</w:t>
            </w:r>
          </w:p>
          <w:p w14:paraId="4C4496BD" w14:textId="77777777" w:rsidR="00900EA4" w:rsidRPr="00900EA4" w:rsidRDefault="00900EA4" w:rsidP="00900EA4">
            <w:pPr>
              <w:spacing w:before="0" w:line="220" w:lineRule="exact"/>
              <w:jc w:val="both"/>
              <w:rPr>
                <w:i/>
                <w:sz w:val="22"/>
                <w:szCs w:val="22"/>
              </w:rPr>
            </w:pPr>
            <w:r w:rsidRPr="00900EA4">
              <w:rPr>
                <w:b/>
                <w:sz w:val="22"/>
                <w:szCs w:val="22"/>
                <w:lang w:val="en-US"/>
              </w:rPr>
              <w:t>Oerlemans</w:t>
            </w:r>
            <w:r w:rsidRPr="00900EA4">
              <w:rPr>
                <w:b/>
                <w:sz w:val="22"/>
                <w:szCs w:val="22"/>
              </w:rPr>
              <w:t xml:space="preserve"> </w:t>
            </w:r>
            <w:r w:rsidRPr="00900EA4">
              <w:rPr>
                <w:b/>
                <w:sz w:val="22"/>
                <w:szCs w:val="22"/>
                <w:lang w:val="en-US"/>
              </w:rPr>
              <w:t>Foods</w:t>
            </w:r>
            <w:r w:rsidRPr="00900EA4">
              <w:rPr>
                <w:b/>
                <w:sz w:val="22"/>
                <w:szCs w:val="22"/>
              </w:rPr>
              <w:t xml:space="preserve"> </w:t>
            </w:r>
            <w:proofErr w:type="spellStart"/>
            <w:r w:rsidRPr="00900EA4">
              <w:rPr>
                <w:b/>
                <w:sz w:val="22"/>
                <w:szCs w:val="22"/>
                <w:lang w:val="en-US"/>
              </w:rPr>
              <w:t>Siemiatycze</w:t>
            </w:r>
            <w:proofErr w:type="spellEnd"/>
            <w:r w:rsidRPr="00900EA4">
              <w:rPr>
                <w:b/>
                <w:sz w:val="22"/>
                <w:szCs w:val="22"/>
              </w:rPr>
              <w:t xml:space="preserve"> </w:t>
            </w:r>
            <w:proofErr w:type="spellStart"/>
            <w:r w:rsidRPr="00900EA4">
              <w:rPr>
                <w:i/>
                <w:sz w:val="22"/>
                <w:szCs w:val="22"/>
                <w:lang w:val="en-US"/>
              </w:rPr>
              <w:t>Sp</w:t>
            </w:r>
            <w:proofErr w:type="spellEnd"/>
            <w:r w:rsidRPr="00900EA4">
              <w:rPr>
                <w:i/>
                <w:sz w:val="22"/>
                <w:szCs w:val="22"/>
              </w:rPr>
              <w:t xml:space="preserve">. </w:t>
            </w:r>
            <w:r w:rsidRPr="00900EA4">
              <w:rPr>
                <w:i/>
                <w:sz w:val="22"/>
                <w:szCs w:val="22"/>
                <w:lang w:val="en-US"/>
              </w:rPr>
              <w:t>z</w:t>
            </w:r>
            <w:r w:rsidRPr="00900EA4">
              <w:rPr>
                <w:i/>
                <w:sz w:val="22"/>
                <w:szCs w:val="22"/>
              </w:rPr>
              <w:t>.</w:t>
            </w:r>
            <w:r w:rsidRPr="00900EA4">
              <w:rPr>
                <w:i/>
                <w:sz w:val="22"/>
                <w:szCs w:val="22"/>
                <w:lang w:val="en-US"/>
              </w:rPr>
              <w:t>o</w:t>
            </w:r>
            <w:r w:rsidRPr="00900EA4">
              <w:rPr>
                <w:i/>
                <w:sz w:val="22"/>
                <w:szCs w:val="22"/>
              </w:rPr>
              <w:t>.</w:t>
            </w:r>
            <w:r w:rsidRPr="00900EA4">
              <w:rPr>
                <w:i/>
                <w:sz w:val="22"/>
                <w:szCs w:val="22"/>
                <w:lang w:val="en-US"/>
              </w:rPr>
              <w:t>o</w:t>
            </w:r>
            <w:r w:rsidRPr="00900EA4">
              <w:rPr>
                <w:i/>
                <w:sz w:val="22"/>
                <w:szCs w:val="22"/>
              </w:rPr>
              <w:t xml:space="preserve">, ул. Армии </w:t>
            </w:r>
            <w:proofErr w:type="spellStart"/>
            <w:r w:rsidRPr="00900EA4">
              <w:rPr>
                <w:i/>
                <w:sz w:val="22"/>
                <w:szCs w:val="22"/>
              </w:rPr>
              <w:t>Краёвой</w:t>
            </w:r>
            <w:proofErr w:type="spellEnd"/>
            <w:r w:rsidRPr="00900EA4">
              <w:rPr>
                <w:i/>
                <w:sz w:val="22"/>
                <w:szCs w:val="22"/>
              </w:rPr>
              <w:t xml:space="preserve"> 31, 17-300, </w:t>
            </w:r>
            <w:proofErr w:type="spellStart"/>
            <w:r w:rsidRPr="00900EA4">
              <w:rPr>
                <w:i/>
                <w:sz w:val="22"/>
                <w:szCs w:val="22"/>
              </w:rPr>
              <w:t>Семятыче</w:t>
            </w:r>
            <w:proofErr w:type="spellEnd"/>
            <w:r w:rsidRPr="00900EA4">
              <w:rPr>
                <w:i/>
                <w:sz w:val="22"/>
                <w:szCs w:val="22"/>
              </w:rPr>
              <w:t>, Польша.</w:t>
            </w:r>
          </w:p>
          <w:p w14:paraId="7E579BBC" w14:textId="77777777" w:rsidR="00900EA4" w:rsidRPr="00900EA4" w:rsidRDefault="00900EA4" w:rsidP="00900EA4">
            <w:pPr>
              <w:spacing w:before="0" w:line="220" w:lineRule="exact"/>
              <w:jc w:val="both"/>
              <w:rPr>
                <w:sz w:val="22"/>
                <w:szCs w:val="22"/>
              </w:rPr>
            </w:pPr>
            <w:r w:rsidRPr="00900EA4">
              <w:rPr>
                <w:sz w:val="22"/>
                <w:szCs w:val="22"/>
              </w:rPr>
              <w:t>Импортёр</w:t>
            </w:r>
          </w:p>
          <w:p w14:paraId="01FE7BA7" w14:textId="77777777" w:rsidR="00900EA4" w:rsidRPr="00900EA4" w:rsidRDefault="00900EA4" w:rsidP="00900EA4">
            <w:pPr>
              <w:spacing w:before="0" w:line="220" w:lineRule="exact"/>
              <w:jc w:val="both"/>
              <w:rPr>
                <w:sz w:val="22"/>
                <w:szCs w:val="22"/>
              </w:rPr>
            </w:pPr>
            <w:r w:rsidRPr="00900EA4">
              <w:rPr>
                <w:sz w:val="22"/>
                <w:szCs w:val="22"/>
              </w:rPr>
              <w:t xml:space="preserve">в Республику </w:t>
            </w:r>
            <w:r w:rsidRPr="00900EA4">
              <w:rPr>
                <w:sz w:val="22"/>
                <w:szCs w:val="22"/>
              </w:rPr>
              <w:lastRenderedPageBreak/>
              <w:t xml:space="preserve">Беларусь: </w:t>
            </w:r>
          </w:p>
          <w:p w14:paraId="1ADA6EFE" w14:textId="77777777" w:rsidR="00900EA4" w:rsidRPr="00900EA4" w:rsidRDefault="00900EA4" w:rsidP="00900EA4">
            <w:pPr>
              <w:spacing w:before="0" w:line="220" w:lineRule="exact"/>
              <w:jc w:val="both"/>
              <w:rPr>
                <w:i/>
                <w:sz w:val="22"/>
                <w:szCs w:val="22"/>
              </w:rPr>
            </w:pPr>
            <w:r w:rsidRPr="00900EA4">
              <w:rPr>
                <w:b/>
                <w:sz w:val="22"/>
                <w:szCs w:val="22"/>
              </w:rPr>
              <w:t>ООО «</w:t>
            </w:r>
            <w:proofErr w:type="spellStart"/>
            <w:r w:rsidRPr="00900EA4">
              <w:rPr>
                <w:b/>
                <w:sz w:val="22"/>
                <w:szCs w:val="22"/>
              </w:rPr>
              <w:t>Евроторг</w:t>
            </w:r>
            <w:proofErr w:type="spellEnd"/>
            <w:r w:rsidRPr="00900EA4">
              <w:rPr>
                <w:b/>
                <w:sz w:val="22"/>
                <w:szCs w:val="22"/>
              </w:rPr>
              <w:t xml:space="preserve">», </w:t>
            </w:r>
            <w:r w:rsidRPr="00900EA4">
              <w:rPr>
                <w:i/>
                <w:sz w:val="22"/>
                <w:szCs w:val="22"/>
              </w:rPr>
              <w:t>г. Минск, ул. Казинца, дом 52а, комн. 22</w:t>
            </w:r>
          </w:p>
        </w:tc>
        <w:tc>
          <w:tcPr>
            <w:tcW w:w="572" w:type="pct"/>
          </w:tcPr>
          <w:p w14:paraId="48E0B807" w14:textId="77777777" w:rsidR="00900EA4" w:rsidRPr="00900EA4" w:rsidRDefault="00900EA4" w:rsidP="00900EA4">
            <w:pPr>
              <w:pStyle w:val="ad"/>
              <w:widowControl w:val="0"/>
              <w:tabs>
                <w:tab w:val="left" w:pos="1334"/>
              </w:tabs>
              <w:spacing w:after="0" w:line="220" w:lineRule="exact"/>
              <w:jc w:val="both"/>
              <w:rPr>
                <w:rFonts w:eastAsia="Batang"/>
                <w:bCs/>
                <w:sz w:val="22"/>
                <w:szCs w:val="22"/>
              </w:rPr>
            </w:pPr>
            <w:r w:rsidRPr="00900EA4">
              <w:rPr>
                <w:sz w:val="22"/>
                <w:szCs w:val="22"/>
              </w:rPr>
              <w:lastRenderedPageBreak/>
              <w:t xml:space="preserve">Магазин «Хит! </w:t>
            </w:r>
            <w:proofErr w:type="gramStart"/>
            <w:r w:rsidRPr="00900EA4">
              <w:rPr>
                <w:sz w:val="22"/>
                <w:szCs w:val="22"/>
              </w:rPr>
              <w:t xml:space="preserve">Экспресс»   </w:t>
            </w:r>
            <w:proofErr w:type="gramEnd"/>
            <w:r w:rsidRPr="00900EA4">
              <w:rPr>
                <w:sz w:val="22"/>
                <w:szCs w:val="22"/>
              </w:rPr>
              <w:t xml:space="preserve">                            № 6186 ООО «</w:t>
            </w:r>
            <w:proofErr w:type="spellStart"/>
            <w:r w:rsidRPr="00900EA4">
              <w:rPr>
                <w:sz w:val="22"/>
                <w:szCs w:val="22"/>
              </w:rPr>
              <w:t>Евроторг</w:t>
            </w:r>
            <w:proofErr w:type="spellEnd"/>
            <w:r w:rsidRPr="00900EA4">
              <w:rPr>
                <w:sz w:val="22"/>
                <w:szCs w:val="22"/>
              </w:rPr>
              <w:t xml:space="preserve">» филиал ООО Евроторг в                             г. Могилёве, </w:t>
            </w:r>
            <w:r w:rsidRPr="00900EA4">
              <w:rPr>
                <w:rFonts w:eastAsia="Batang"/>
                <w:bCs/>
                <w:sz w:val="22"/>
                <w:szCs w:val="22"/>
              </w:rPr>
              <w:t xml:space="preserve">расположенный </w:t>
            </w:r>
            <w:r w:rsidRPr="00900EA4">
              <w:rPr>
                <w:rFonts w:eastAsia="Batang"/>
                <w:bCs/>
                <w:sz w:val="22"/>
                <w:szCs w:val="22"/>
              </w:rPr>
              <w:lastRenderedPageBreak/>
              <w:t xml:space="preserve">по адресу:                            </w:t>
            </w:r>
          </w:p>
          <w:p w14:paraId="7000C666" w14:textId="77777777" w:rsidR="00900EA4" w:rsidRPr="00900EA4" w:rsidRDefault="00900EA4" w:rsidP="00900EA4">
            <w:pPr>
              <w:pStyle w:val="ad"/>
              <w:widowControl w:val="0"/>
              <w:tabs>
                <w:tab w:val="left" w:pos="1334"/>
              </w:tabs>
              <w:spacing w:after="0" w:line="220" w:lineRule="exact"/>
              <w:jc w:val="both"/>
              <w:rPr>
                <w:rFonts w:eastAsia="Batang"/>
                <w:bCs/>
                <w:sz w:val="22"/>
                <w:szCs w:val="22"/>
              </w:rPr>
            </w:pPr>
            <w:r w:rsidRPr="00900EA4">
              <w:rPr>
                <w:rFonts w:eastAsia="Batang"/>
                <w:bCs/>
                <w:sz w:val="22"/>
                <w:szCs w:val="22"/>
              </w:rPr>
              <w:t>г. Быхов, ул. Гвардейская, 1В</w:t>
            </w:r>
          </w:p>
          <w:p w14:paraId="68C8196F" w14:textId="77777777" w:rsidR="00900EA4" w:rsidRPr="00900EA4" w:rsidRDefault="00900EA4" w:rsidP="00900EA4">
            <w:pPr>
              <w:pStyle w:val="ad"/>
              <w:widowControl w:val="0"/>
              <w:tabs>
                <w:tab w:val="left" w:pos="1334"/>
              </w:tabs>
              <w:spacing w:after="0" w:line="220" w:lineRule="exact"/>
              <w:jc w:val="both"/>
              <w:rPr>
                <w:sz w:val="22"/>
                <w:szCs w:val="22"/>
              </w:rPr>
            </w:pPr>
            <w:r w:rsidRPr="00900EA4">
              <w:rPr>
                <w:rFonts w:eastAsia="Batang"/>
                <w:bCs/>
                <w:sz w:val="22"/>
                <w:szCs w:val="22"/>
              </w:rPr>
              <w:t>(юридический адрес:</w:t>
            </w:r>
            <w:r w:rsidRPr="00900EA4">
              <w:rPr>
                <w:sz w:val="22"/>
                <w:szCs w:val="22"/>
              </w:rPr>
              <w:t xml:space="preserve">     </w:t>
            </w:r>
          </w:p>
          <w:p w14:paraId="5F84A432" w14:textId="77777777" w:rsidR="00900EA4" w:rsidRPr="00900EA4" w:rsidRDefault="00900EA4" w:rsidP="00900EA4">
            <w:pPr>
              <w:pStyle w:val="ad"/>
              <w:widowControl w:val="0"/>
              <w:tabs>
                <w:tab w:val="left" w:pos="1334"/>
              </w:tabs>
              <w:spacing w:after="0" w:line="220" w:lineRule="exact"/>
              <w:jc w:val="both"/>
              <w:rPr>
                <w:sz w:val="22"/>
                <w:szCs w:val="22"/>
              </w:rPr>
            </w:pPr>
            <w:r w:rsidRPr="00900EA4">
              <w:rPr>
                <w:rFonts w:eastAsia="Batang"/>
                <w:bCs/>
                <w:sz w:val="22"/>
                <w:szCs w:val="22"/>
              </w:rPr>
              <w:t>г. Могилёв, ул. Островского, 38А</w:t>
            </w:r>
            <w:r w:rsidRPr="00900EA4">
              <w:rPr>
                <w:sz w:val="22"/>
                <w:szCs w:val="22"/>
              </w:rPr>
              <w:t>)</w:t>
            </w:r>
          </w:p>
        </w:tc>
        <w:tc>
          <w:tcPr>
            <w:tcW w:w="969" w:type="pct"/>
          </w:tcPr>
          <w:p w14:paraId="7E9BE914" w14:textId="77777777" w:rsidR="00900EA4" w:rsidRPr="00900EA4" w:rsidRDefault="00900EA4"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lastRenderedPageBreak/>
              <w:t>Не соответствует требованиям</w:t>
            </w:r>
          </w:p>
          <w:p w14:paraId="3E499914" w14:textId="77777777" w:rsidR="00900EA4" w:rsidRPr="00900EA4" w:rsidRDefault="00900EA4"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hAnsi="Times New Roman" w:cs="Times New Roman"/>
              </w:rPr>
              <w:t xml:space="preserve">ТР ТС 021/2011, принятого Решением Комиссии Таможенного союза от                      09.12.2011 № 880                                                    </w:t>
            </w:r>
            <w:r w:rsidRPr="00900EA4">
              <w:rPr>
                <w:rFonts w:ascii="Times New Roman" w:eastAsia="Batang" w:hAnsi="Times New Roman" w:cs="Times New Roman"/>
                <w:b/>
                <w:bCs/>
                <w:spacing w:val="-6"/>
                <w:lang w:eastAsia="en-US"/>
              </w:rPr>
              <w:t xml:space="preserve">по микробиологическим показателям: </w:t>
            </w:r>
            <w:r w:rsidRPr="00900EA4">
              <w:rPr>
                <w:rFonts w:ascii="Times New Roman" w:eastAsia="Batang" w:hAnsi="Times New Roman" w:cs="Times New Roman"/>
                <w:spacing w:val="-6"/>
                <w:lang w:eastAsia="en-US"/>
              </w:rPr>
              <w:t xml:space="preserve">обнаружены БГКП в 0,1 г, при требовании </w:t>
            </w:r>
            <w:r w:rsidRPr="00900EA4">
              <w:rPr>
                <w:rFonts w:ascii="Times New Roman" w:eastAsia="Batang" w:hAnsi="Times New Roman" w:cs="Times New Roman"/>
                <w:spacing w:val="-6"/>
                <w:lang w:eastAsia="en-US"/>
              </w:rPr>
              <w:lastRenderedPageBreak/>
              <w:t xml:space="preserve">ТНПА - не допускается в 0,1 г; обнаружена </w:t>
            </w:r>
            <w:r w:rsidRPr="00900EA4">
              <w:rPr>
                <w:rFonts w:ascii="Times New Roman" w:eastAsia="Batang" w:hAnsi="Times New Roman" w:cs="Times New Roman"/>
                <w:spacing w:val="-6"/>
                <w:lang w:val="en-US" w:eastAsia="en-US"/>
              </w:rPr>
              <w:t>Listeria</w:t>
            </w:r>
            <w:r w:rsidRPr="00900EA4">
              <w:rPr>
                <w:rFonts w:ascii="Times New Roman" w:eastAsia="Batang" w:hAnsi="Times New Roman" w:cs="Times New Roman"/>
                <w:spacing w:val="-6"/>
                <w:lang w:eastAsia="en-US"/>
              </w:rPr>
              <w:t xml:space="preserve"> </w:t>
            </w:r>
            <w:r w:rsidRPr="00900EA4">
              <w:rPr>
                <w:rFonts w:ascii="Times New Roman" w:eastAsia="Batang" w:hAnsi="Times New Roman" w:cs="Times New Roman"/>
                <w:spacing w:val="-6"/>
                <w:lang w:val="en-US" w:eastAsia="en-US"/>
              </w:rPr>
              <w:t>monocytogenes</w:t>
            </w:r>
            <w:r w:rsidRPr="00900EA4">
              <w:rPr>
                <w:rFonts w:ascii="Times New Roman" w:eastAsia="Batang" w:hAnsi="Times New Roman" w:cs="Times New Roman"/>
                <w:spacing w:val="-6"/>
                <w:lang w:eastAsia="en-US"/>
              </w:rPr>
              <w:t xml:space="preserve"> в 25,0 г., при нормирующем значении показателей по ТНПА не – допускается в 25,0 г</w:t>
            </w:r>
          </w:p>
          <w:p w14:paraId="28827500" w14:textId="77777777" w:rsidR="00900EA4" w:rsidRPr="00900EA4" w:rsidRDefault="00900EA4"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hAnsi="Times New Roman" w:cs="Times New Roman"/>
              </w:rPr>
              <w:t>(</w:t>
            </w:r>
            <w:r w:rsidRPr="00900EA4">
              <w:rPr>
                <w:rFonts w:ascii="Times New Roman" w:eastAsia="Batang" w:hAnsi="Times New Roman" w:cs="Times New Roman"/>
                <w:spacing w:val="-6"/>
                <w:lang w:eastAsia="en-US"/>
              </w:rPr>
              <w:t>протокол</w:t>
            </w:r>
            <w:r w:rsidRPr="00900EA4">
              <w:rPr>
                <w:rFonts w:ascii="Times New Roman" w:hAnsi="Times New Roman" w:cs="Times New Roman"/>
              </w:rPr>
              <w:t xml:space="preserve"> лабораторных испытаний</w:t>
            </w:r>
            <w:r w:rsidRPr="00900EA4">
              <w:rPr>
                <w:rFonts w:ascii="Times New Roman" w:eastAsia="Batang" w:hAnsi="Times New Roman" w:cs="Times New Roman"/>
                <w:spacing w:val="-6"/>
                <w:lang w:eastAsia="en-US"/>
              </w:rPr>
              <w:t xml:space="preserve"> Быховского </w:t>
            </w:r>
            <w:proofErr w:type="spellStart"/>
            <w:r w:rsidRPr="00900EA4">
              <w:rPr>
                <w:rFonts w:ascii="Times New Roman" w:eastAsia="Batang" w:hAnsi="Times New Roman" w:cs="Times New Roman"/>
                <w:spacing w:val="-6"/>
                <w:lang w:eastAsia="en-US"/>
              </w:rPr>
              <w:t>районого</w:t>
            </w:r>
            <w:proofErr w:type="spellEnd"/>
            <w:r w:rsidRPr="00900EA4">
              <w:rPr>
                <w:rFonts w:ascii="Times New Roman" w:eastAsia="Batang" w:hAnsi="Times New Roman" w:cs="Times New Roman"/>
                <w:spacing w:val="-6"/>
                <w:lang w:eastAsia="en-US"/>
              </w:rPr>
              <w:t xml:space="preserve"> ЦГЭ от 14.06.2023                                   № 1282/77-1283/78; от 22.06.2023 № 1375/94 – </w:t>
            </w:r>
            <w:r w:rsidRPr="00900EA4">
              <w:rPr>
                <w:rFonts w:ascii="Times New Roman" w:eastAsia="Batang" w:hAnsi="Times New Roman" w:cs="Times New Roman"/>
                <w:spacing w:val="-6"/>
                <w:u w:val="single"/>
                <w:lang w:eastAsia="en-US"/>
              </w:rPr>
              <w:t>контрольная проба</w:t>
            </w:r>
            <w:r w:rsidRPr="00900EA4">
              <w:rPr>
                <w:rFonts w:ascii="Times New Roman" w:eastAsia="Batang" w:hAnsi="Times New Roman" w:cs="Times New Roman"/>
                <w:spacing w:val="-6"/>
                <w:lang w:eastAsia="en-US"/>
              </w:rPr>
              <w:t>)</w:t>
            </w:r>
          </w:p>
        </w:tc>
        <w:tc>
          <w:tcPr>
            <w:tcW w:w="936" w:type="pct"/>
          </w:tcPr>
          <w:p w14:paraId="2FCF4795" w14:textId="77777777" w:rsidR="00900EA4" w:rsidRPr="00900EA4" w:rsidRDefault="00900EA4" w:rsidP="00900EA4">
            <w:pPr>
              <w:spacing w:before="0" w:line="220" w:lineRule="exact"/>
              <w:jc w:val="both"/>
              <w:rPr>
                <w:sz w:val="22"/>
                <w:szCs w:val="22"/>
              </w:rPr>
            </w:pPr>
            <w:r w:rsidRPr="00900EA4">
              <w:rPr>
                <w:sz w:val="22"/>
                <w:szCs w:val="22"/>
              </w:rPr>
              <w:lastRenderedPageBreak/>
              <w:t>ТТН от 29.04.2023 № 002-4813494900000-01001227109, декларация о соответствии</w:t>
            </w:r>
          </w:p>
          <w:p w14:paraId="3DF9FD04" w14:textId="77777777" w:rsidR="00900EA4" w:rsidRPr="00900EA4" w:rsidRDefault="00900EA4" w:rsidP="00900EA4">
            <w:pPr>
              <w:spacing w:before="0" w:line="220" w:lineRule="exact"/>
              <w:jc w:val="both"/>
              <w:rPr>
                <w:sz w:val="22"/>
                <w:szCs w:val="22"/>
              </w:rPr>
            </w:pPr>
            <w:r w:rsidRPr="00900EA4">
              <w:rPr>
                <w:sz w:val="22"/>
                <w:szCs w:val="22"/>
              </w:rPr>
              <w:t xml:space="preserve">ЕАЭС № </w:t>
            </w:r>
            <w:r w:rsidRPr="00900EA4">
              <w:rPr>
                <w:sz w:val="22"/>
                <w:szCs w:val="22"/>
                <w:lang w:val="en-US"/>
              </w:rPr>
              <w:t>BY</w:t>
            </w:r>
            <w:r w:rsidRPr="00900EA4">
              <w:rPr>
                <w:sz w:val="22"/>
                <w:szCs w:val="22"/>
              </w:rPr>
              <w:t>/112 11.01.</w:t>
            </w:r>
            <w:r w:rsidRPr="00900EA4">
              <w:rPr>
                <w:sz w:val="22"/>
                <w:szCs w:val="22"/>
                <w:lang w:val="en-US"/>
              </w:rPr>
              <w:t>TP</w:t>
            </w:r>
            <w:r w:rsidRPr="00900EA4">
              <w:rPr>
                <w:sz w:val="22"/>
                <w:szCs w:val="22"/>
              </w:rPr>
              <w:t xml:space="preserve">021 000.00 08368, </w:t>
            </w:r>
            <w:r w:rsidRPr="00900EA4">
              <w:rPr>
                <w:rFonts w:eastAsia="Batang"/>
                <w:sz w:val="22"/>
                <w:szCs w:val="22"/>
              </w:rPr>
              <w:t>дата регистрации декларации о соответствии</w:t>
            </w:r>
            <w:r w:rsidRPr="00900EA4">
              <w:rPr>
                <w:sz w:val="22"/>
                <w:szCs w:val="22"/>
              </w:rPr>
              <w:t xml:space="preserve"> </w:t>
            </w:r>
            <w:r w:rsidRPr="00900EA4">
              <w:rPr>
                <w:sz w:val="22"/>
                <w:szCs w:val="22"/>
              </w:rPr>
              <w:lastRenderedPageBreak/>
              <w:t>03.06.2022 срок действия до 02.06.2025 включительно</w:t>
            </w:r>
          </w:p>
        </w:tc>
        <w:tc>
          <w:tcPr>
            <w:tcW w:w="539" w:type="pct"/>
          </w:tcPr>
          <w:p w14:paraId="3A6C4CC8" w14:textId="77777777" w:rsidR="00900EA4" w:rsidRPr="00900EA4" w:rsidRDefault="00900EA4"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lastRenderedPageBreak/>
              <w:t xml:space="preserve">Быховский районный ЦГЭ         (исх.                       от </w:t>
            </w:r>
            <w:r w:rsidRPr="00900EA4">
              <w:rPr>
                <w:sz w:val="22"/>
                <w:szCs w:val="22"/>
                <w:lang w:val="be-BY"/>
              </w:rPr>
              <w:t>26.</w:t>
            </w:r>
            <w:r w:rsidRPr="00900EA4">
              <w:rPr>
                <w:sz w:val="22"/>
                <w:szCs w:val="22"/>
              </w:rPr>
              <w:t>06.2023                  № 01-01-32/04/1526)</w:t>
            </w:r>
          </w:p>
          <w:p w14:paraId="67CA75B0" w14:textId="77777777" w:rsidR="00900EA4" w:rsidRPr="00900EA4" w:rsidRDefault="00900EA4"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5D11C364" w14:textId="77777777" w:rsidR="00900EA4" w:rsidRPr="00900EA4" w:rsidRDefault="00900EA4" w:rsidP="00900EA4">
            <w:pPr>
              <w:snapToGrid/>
              <w:spacing w:before="0" w:line="220" w:lineRule="exact"/>
              <w:jc w:val="both"/>
              <w:rPr>
                <w:sz w:val="22"/>
                <w:szCs w:val="22"/>
              </w:rPr>
            </w:pPr>
          </w:p>
        </w:tc>
      </w:tr>
      <w:tr w:rsidR="00411544" w:rsidRPr="00900EA4" w14:paraId="5D1AB55A" w14:textId="77777777" w:rsidTr="00A76139">
        <w:trPr>
          <w:trHeight w:val="404"/>
          <w:jc w:val="center"/>
        </w:trPr>
        <w:tc>
          <w:tcPr>
            <w:tcW w:w="170" w:type="pct"/>
          </w:tcPr>
          <w:p w14:paraId="46BFAF8C" w14:textId="77777777" w:rsidR="00411544" w:rsidRPr="00900EA4" w:rsidRDefault="000A46CF" w:rsidP="00900EA4">
            <w:pPr>
              <w:snapToGrid/>
              <w:spacing w:before="0" w:line="220" w:lineRule="exact"/>
              <w:jc w:val="both"/>
              <w:rPr>
                <w:sz w:val="22"/>
                <w:szCs w:val="22"/>
              </w:rPr>
            </w:pPr>
            <w:r>
              <w:rPr>
                <w:sz w:val="22"/>
                <w:szCs w:val="22"/>
              </w:rPr>
              <w:t>5.</w:t>
            </w:r>
          </w:p>
        </w:tc>
        <w:tc>
          <w:tcPr>
            <w:tcW w:w="726" w:type="pct"/>
          </w:tcPr>
          <w:p w14:paraId="42BE60CE" w14:textId="77777777" w:rsidR="002A7A45" w:rsidRPr="00900EA4" w:rsidRDefault="00826281" w:rsidP="00900EA4">
            <w:pPr>
              <w:snapToGrid/>
              <w:spacing w:before="0" w:line="220" w:lineRule="exact"/>
              <w:jc w:val="both"/>
              <w:rPr>
                <w:sz w:val="22"/>
                <w:szCs w:val="22"/>
              </w:rPr>
            </w:pPr>
            <w:r w:rsidRPr="00900EA4">
              <w:rPr>
                <w:b/>
                <w:sz w:val="22"/>
                <w:szCs w:val="22"/>
              </w:rPr>
              <w:t xml:space="preserve">Оболочка для сосисок и сарделек </w:t>
            </w:r>
            <w:proofErr w:type="spellStart"/>
            <w:r w:rsidRPr="00900EA4">
              <w:rPr>
                <w:b/>
                <w:sz w:val="22"/>
                <w:szCs w:val="22"/>
              </w:rPr>
              <w:t>Амилюкс</w:t>
            </w:r>
            <w:proofErr w:type="spellEnd"/>
            <w:r w:rsidRPr="00900EA4">
              <w:rPr>
                <w:b/>
                <w:sz w:val="22"/>
                <w:szCs w:val="22"/>
              </w:rPr>
              <w:t xml:space="preserve"> Т Аб Копчения, </w:t>
            </w:r>
            <w:r w:rsidR="002A7A45" w:rsidRPr="00900EA4">
              <w:rPr>
                <w:sz w:val="22"/>
                <w:szCs w:val="22"/>
              </w:rPr>
              <w:t>изготовлена по                   ТУ 22.21.29-008-27147091-</w:t>
            </w:r>
            <w:proofErr w:type="gramStart"/>
            <w:r w:rsidR="002A7A45" w:rsidRPr="00900EA4">
              <w:rPr>
                <w:sz w:val="22"/>
                <w:szCs w:val="22"/>
              </w:rPr>
              <w:t xml:space="preserve">2000,   </w:t>
            </w:r>
            <w:proofErr w:type="gramEnd"/>
            <w:r w:rsidR="002A7A45" w:rsidRPr="00900EA4">
              <w:rPr>
                <w:sz w:val="22"/>
                <w:szCs w:val="22"/>
              </w:rPr>
              <w:t xml:space="preserve">                           дата изготовления 26.03.2023, срок годности оболочки -                 2 года с даты изготовления до момента использования при соблюдении требований ТУ</w:t>
            </w:r>
            <w:r w:rsidR="003A08B6" w:rsidRPr="00900EA4">
              <w:rPr>
                <w:sz w:val="22"/>
                <w:szCs w:val="22"/>
              </w:rPr>
              <w:t>,</w:t>
            </w:r>
          </w:p>
          <w:p w14:paraId="1C949B9A" w14:textId="77777777" w:rsidR="00411544" w:rsidRPr="00900EA4" w:rsidRDefault="00826281" w:rsidP="000A46CF">
            <w:pPr>
              <w:snapToGrid/>
              <w:spacing w:before="0" w:line="220" w:lineRule="exact"/>
              <w:jc w:val="both"/>
              <w:rPr>
                <w:b/>
                <w:sz w:val="22"/>
                <w:szCs w:val="22"/>
              </w:rPr>
            </w:pPr>
            <w:r w:rsidRPr="00900EA4">
              <w:rPr>
                <w:sz w:val="22"/>
                <w:szCs w:val="22"/>
              </w:rPr>
              <w:t xml:space="preserve">калибр 24 на основе полиамида, заказ </w:t>
            </w:r>
            <w:r w:rsidR="002A7A45" w:rsidRPr="00900EA4">
              <w:rPr>
                <w:sz w:val="22"/>
                <w:szCs w:val="22"/>
              </w:rPr>
              <w:t xml:space="preserve">           </w:t>
            </w:r>
            <w:r w:rsidRPr="00900EA4">
              <w:rPr>
                <w:sz w:val="22"/>
                <w:szCs w:val="22"/>
              </w:rPr>
              <w:t>№ 5А-003989-1, назначение: упаковка полимерная для пищевой продукции на основе поли</w:t>
            </w:r>
            <w:r w:rsidR="002A7A45" w:rsidRPr="00900EA4">
              <w:rPr>
                <w:sz w:val="22"/>
                <w:szCs w:val="22"/>
              </w:rPr>
              <w:t>а</w:t>
            </w:r>
            <w:r w:rsidRPr="00900EA4">
              <w:rPr>
                <w:sz w:val="22"/>
                <w:szCs w:val="22"/>
              </w:rPr>
              <w:t>мида</w:t>
            </w:r>
            <w:r w:rsidR="002A7A45" w:rsidRPr="00900EA4">
              <w:rPr>
                <w:sz w:val="22"/>
                <w:szCs w:val="22"/>
              </w:rPr>
              <w:t>.</w:t>
            </w:r>
          </w:p>
        </w:tc>
        <w:tc>
          <w:tcPr>
            <w:tcW w:w="680" w:type="pct"/>
          </w:tcPr>
          <w:p w14:paraId="0C22117B" w14:textId="77777777" w:rsidR="001D57F3" w:rsidRPr="00900EA4" w:rsidRDefault="001D57F3" w:rsidP="00900EA4">
            <w:pPr>
              <w:spacing w:before="0" w:line="220" w:lineRule="exact"/>
              <w:jc w:val="both"/>
              <w:rPr>
                <w:sz w:val="22"/>
                <w:szCs w:val="22"/>
              </w:rPr>
            </w:pPr>
            <w:r w:rsidRPr="00900EA4">
              <w:rPr>
                <w:sz w:val="22"/>
                <w:szCs w:val="22"/>
              </w:rPr>
              <w:t>Изготовитель:</w:t>
            </w:r>
          </w:p>
          <w:p w14:paraId="12054772" w14:textId="77777777" w:rsidR="001D57F3" w:rsidRPr="00900EA4" w:rsidRDefault="001D57F3" w:rsidP="00900EA4">
            <w:pPr>
              <w:spacing w:before="0" w:line="220" w:lineRule="exact"/>
              <w:jc w:val="both"/>
              <w:rPr>
                <w:i/>
                <w:sz w:val="22"/>
                <w:szCs w:val="22"/>
              </w:rPr>
            </w:pPr>
            <w:r w:rsidRPr="00900EA4">
              <w:rPr>
                <w:b/>
                <w:sz w:val="22"/>
                <w:szCs w:val="22"/>
              </w:rPr>
              <w:t xml:space="preserve">ООО ПФК «Атлантис-Пак», </w:t>
            </w:r>
            <w:r w:rsidRPr="00900EA4">
              <w:rPr>
                <w:i/>
                <w:sz w:val="22"/>
                <w:szCs w:val="22"/>
              </w:rPr>
              <w:t>Россия</w:t>
            </w:r>
            <w:r w:rsidR="00826281" w:rsidRPr="00900EA4">
              <w:rPr>
                <w:i/>
                <w:sz w:val="22"/>
                <w:szCs w:val="22"/>
              </w:rPr>
              <w:t xml:space="preserve">, 346703, Ростовская область, Аксайский район, х. Ленина, ул. </w:t>
            </w:r>
            <w:proofErr w:type="spellStart"/>
            <w:r w:rsidR="00826281" w:rsidRPr="00900EA4">
              <w:rPr>
                <w:i/>
                <w:sz w:val="22"/>
                <w:szCs w:val="22"/>
              </w:rPr>
              <w:t>Онучкина</w:t>
            </w:r>
            <w:proofErr w:type="spellEnd"/>
            <w:r w:rsidR="00826281" w:rsidRPr="00900EA4">
              <w:rPr>
                <w:i/>
                <w:sz w:val="22"/>
                <w:szCs w:val="22"/>
              </w:rPr>
              <w:t>, 72.</w:t>
            </w:r>
          </w:p>
          <w:p w14:paraId="6F9296E2" w14:textId="77777777" w:rsidR="001D57F3" w:rsidRPr="00900EA4" w:rsidRDefault="001D57F3" w:rsidP="00900EA4">
            <w:pPr>
              <w:spacing w:before="0" w:line="220" w:lineRule="exact"/>
              <w:jc w:val="both"/>
              <w:rPr>
                <w:sz w:val="22"/>
                <w:szCs w:val="22"/>
              </w:rPr>
            </w:pPr>
            <w:r w:rsidRPr="00900EA4">
              <w:rPr>
                <w:sz w:val="22"/>
                <w:szCs w:val="22"/>
              </w:rPr>
              <w:t>Поставщик</w:t>
            </w:r>
          </w:p>
          <w:p w14:paraId="65B35E53" w14:textId="77777777" w:rsidR="00411544" w:rsidRPr="00900EA4" w:rsidRDefault="001D57F3" w:rsidP="00900EA4">
            <w:pPr>
              <w:spacing w:before="0" w:line="220" w:lineRule="exact"/>
              <w:jc w:val="both"/>
              <w:rPr>
                <w:sz w:val="22"/>
                <w:szCs w:val="22"/>
              </w:rPr>
            </w:pPr>
            <w:r w:rsidRPr="00900EA4">
              <w:rPr>
                <w:sz w:val="22"/>
                <w:szCs w:val="22"/>
              </w:rPr>
              <w:t>в Республику Беларусь:</w:t>
            </w:r>
          </w:p>
          <w:p w14:paraId="2D368AAB" w14:textId="77777777" w:rsidR="00826281" w:rsidRPr="00900EA4" w:rsidRDefault="00826281" w:rsidP="00900EA4">
            <w:pPr>
              <w:spacing w:before="0" w:line="220" w:lineRule="exact"/>
              <w:jc w:val="both"/>
              <w:rPr>
                <w:sz w:val="22"/>
                <w:szCs w:val="22"/>
              </w:rPr>
            </w:pPr>
            <w:r w:rsidRPr="00900EA4">
              <w:rPr>
                <w:b/>
                <w:sz w:val="22"/>
                <w:szCs w:val="22"/>
              </w:rPr>
              <w:t>ООО «Мир</w:t>
            </w:r>
            <w:proofErr w:type="gramStart"/>
            <w:r w:rsidRPr="00900EA4">
              <w:rPr>
                <w:b/>
                <w:sz w:val="22"/>
                <w:szCs w:val="22"/>
              </w:rPr>
              <w:t>»,</w:t>
            </w:r>
            <w:r w:rsidRPr="00900EA4">
              <w:rPr>
                <w:sz w:val="22"/>
                <w:szCs w:val="22"/>
              </w:rPr>
              <w:t xml:space="preserve">   </w:t>
            </w:r>
            <w:proofErr w:type="gramEnd"/>
            <w:r w:rsidRPr="00900EA4">
              <w:rPr>
                <w:sz w:val="22"/>
                <w:szCs w:val="22"/>
              </w:rPr>
              <w:t xml:space="preserve">                         </w:t>
            </w:r>
            <w:r w:rsidRPr="00900EA4">
              <w:rPr>
                <w:i/>
                <w:sz w:val="22"/>
                <w:szCs w:val="22"/>
              </w:rPr>
              <w:t>г. Гомель, 246050,                        г. Гомель, ул. Моисеенко, 1.</w:t>
            </w:r>
          </w:p>
        </w:tc>
        <w:tc>
          <w:tcPr>
            <w:tcW w:w="572" w:type="pct"/>
          </w:tcPr>
          <w:p w14:paraId="207286E8" w14:textId="77777777" w:rsidR="001D57F3" w:rsidRPr="00900EA4" w:rsidRDefault="001D57F3" w:rsidP="00900EA4">
            <w:pPr>
              <w:pStyle w:val="ad"/>
              <w:widowControl w:val="0"/>
              <w:tabs>
                <w:tab w:val="left" w:pos="1334"/>
              </w:tabs>
              <w:spacing w:after="0" w:line="220" w:lineRule="exact"/>
              <w:jc w:val="both"/>
              <w:rPr>
                <w:sz w:val="22"/>
                <w:szCs w:val="22"/>
              </w:rPr>
            </w:pPr>
            <w:r w:rsidRPr="00900EA4">
              <w:rPr>
                <w:sz w:val="22"/>
                <w:szCs w:val="22"/>
              </w:rPr>
              <w:t>ОАО</w:t>
            </w:r>
          </w:p>
          <w:p w14:paraId="64AE4261" w14:textId="77777777" w:rsidR="001D57F3" w:rsidRPr="00900EA4" w:rsidRDefault="001D57F3" w:rsidP="00900EA4">
            <w:pPr>
              <w:pStyle w:val="ad"/>
              <w:widowControl w:val="0"/>
              <w:tabs>
                <w:tab w:val="left" w:pos="1334"/>
              </w:tabs>
              <w:spacing w:after="0" w:line="220" w:lineRule="exact"/>
              <w:jc w:val="both"/>
              <w:rPr>
                <w:sz w:val="22"/>
                <w:szCs w:val="22"/>
              </w:rPr>
            </w:pPr>
            <w:r w:rsidRPr="00900EA4">
              <w:rPr>
                <w:sz w:val="22"/>
                <w:szCs w:val="22"/>
              </w:rPr>
              <w:t>«Гомельский мясокомбинат»</w:t>
            </w:r>
          </w:p>
          <w:p w14:paraId="0C3563C0" w14:textId="77777777" w:rsidR="001D57F3" w:rsidRPr="00900EA4" w:rsidRDefault="001D57F3" w:rsidP="00900EA4">
            <w:pPr>
              <w:pStyle w:val="ad"/>
              <w:widowControl w:val="0"/>
              <w:tabs>
                <w:tab w:val="left" w:pos="1334"/>
              </w:tabs>
              <w:spacing w:after="0" w:line="220" w:lineRule="exact"/>
              <w:jc w:val="both"/>
              <w:rPr>
                <w:rFonts w:eastAsia="Batang"/>
                <w:sz w:val="22"/>
                <w:szCs w:val="22"/>
              </w:rPr>
            </w:pPr>
            <w:r w:rsidRPr="00900EA4">
              <w:rPr>
                <w:rFonts w:eastAsia="Batang"/>
                <w:bCs/>
                <w:sz w:val="22"/>
                <w:szCs w:val="22"/>
              </w:rPr>
              <w:t>(юридический адрес и адрес месторасположения: г. Гомель, ул. Ильича, 2)</w:t>
            </w:r>
          </w:p>
          <w:p w14:paraId="77406E6D" w14:textId="77777777" w:rsidR="00411544" w:rsidRPr="00900EA4" w:rsidRDefault="00411544" w:rsidP="00900EA4">
            <w:pPr>
              <w:pStyle w:val="ad"/>
              <w:widowControl w:val="0"/>
              <w:tabs>
                <w:tab w:val="left" w:pos="1334"/>
              </w:tabs>
              <w:spacing w:after="0" w:line="220" w:lineRule="exact"/>
              <w:jc w:val="both"/>
              <w:rPr>
                <w:sz w:val="22"/>
                <w:szCs w:val="22"/>
              </w:rPr>
            </w:pPr>
          </w:p>
        </w:tc>
        <w:tc>
          <w:tcPr>
            <w:tcW w:w="969" w:type="pct"/>
          </w:tcPr>
          <w:p w14:paraId="7DD935D8" w14:textId="77777777" w:rsidR="00C04EEF" w:rsidRPr="00900EA4" w:rsidRDefault="00C04EEF" w:rsidP="00900EA4">
            <w:pPr>
              <w:widowControl/>
              <w:autoSpaceDE w:val="0"/>
              <w:autoSpaceDN w:val="0"/>
              <w:adjustRightInd w:val="0"/>
              <w:snapToGrid/>
              <w:spacing w:before="0" w:line="220" w:lineRule="exact"/>
              <w:contextualSpacing/>
              <w:jc w:val="both"/>
              <w:rPr>
                <w:sz w:val="22"/>
                <w:szCs w:val="22"/>
              </w:rPr>
            </w:pPr>
            <w:r w:rsidRPr="00900EA4">
              <w:rPr>
                <w:sz w:val="22"/>
                <w:szCs w:val="22"/>
              </w:rPr>
              <w:t xml:space="preserve">Не соответствует </w:t>
            </w:r>
          </w:p>
          <w:p w14:paraId="10F38F31" w14:textId="77777777" w:rsidR="00C04EEF" w:rsidRPr="00900EA4" w:rsidRDefault="00C04EEF" w:rsidP="00900EA4">
            <w:pPr>
              <w:pStyle w:val="111"/>
              <w:spacing w:line="220" w:lineRule="exact"/>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t xml:space="preserve">ГН, утв. постановлением </w:t>
            </w:r>
            <w:r w:rsidRPr="00900EA4">
              <w:rPr>
                <w:rFonts w:ascii="Times New Roman" w:hAnsi="Times New Roman" w:cs="Times New Roman"/>
              </w:rPr>
              <w:t xml:space="preserve">Совета Министров Республики Беларусь                     </w:t>
            </w:r>
            <w:r w:rsidRPr="00900EA4">
              <w:rPr>
                <w:rFonts w:ascii="Times New Roman" w:eastAsia="Batang" w:hAnsi="Times New Roman" w:cs="Times New Roman"/>
                <w:spacing w:val="-6"/>
                <w:lang w:eastAsia="en-US"/>
              </w:rPr>
              <w:t xml:space="preserve">от 25.01.2021 № 37; </w:t>
            </w:r>
          </w:p>
          <w:p w14:paraId="6AC8F7AE" w14:textId="77777777" w:rsidR="00AB28D4" w:rsidRDefault="00C04EEF" w:rsidP="00900EA4">
            <w:pPr>
              <w:pStyle w:val="111"/>
              <w:spacing w:line="220" w:lineRule="exact"/>
              <w:contextualSpacing/>
              <w:jc w:val="both"/>
              <w:rPr>
                <w:rFonts w:ascii="Times New Roman" w:hAnsi="Times New Roman" w:cs="Times New Roman"/>
              </w:rPr>
            </w:pPr>
            <w:r w:rsidRPr="00900EA4">
              <w:rPr>
                <w:rFonts w:ascii="Times New Roman" w:hAnsi="Times New Roman" w:cs="Times New Roman"/>
              </w:rPr>
              <w:t>ТР ТС 005/2011 утв. решением Комиссии Таможенного союза от 16.08.2011 № 769</w:t>
            </w:r>
          </w:p>
          <w:p w14:paraId="3AD2C6D9" w14:textId="77777777" w:rsidR="00411544" w:rsidRPr="00900EA4" w:rsidRDefault="000A5621" w:rsidP="00900EA4">
            <w:pPr>
              <w:pStyle w:val="111"/>
              <w:spacing w:line="220" w:lineRule="exact"/>
              <w:contextualSpacing/>
              <w:jc w:val="both"/>
              <w:rPr>
                <w:rFonts w:ascii="Times New Roman" w:hAnsi="Times New Roman" w:cs="Times New Roman"/>
              </w:rPr>
            </w:pPr>
            <w:r w:rsidRPr="00900EA4">
              <w:rPr>
                <w:rFonts w:ascii="Times New Roman" w:hAnsi="Times New Roman" w:cs="Times New Roman"/>
                <w:b/>
              </w:rPr>
              <w:t>по показателю «капролактам»</w:t>
            </w:r>
            <w:r w:rsidRPr="00900EA4">
              <w:rPr>
                <w:rFonts w:ascii="Times New Roman" w:hAnsi="Times New Roman" w:cs="Times New Roman"/>
              </w:rPr>
              <w:t xml:space="preserve"> </w:t>
            </w:r>
            <w:r w:rsidR="00245027" w:rsidRPr="00900EA4">
              <w:rPr>
                <w:rFonts w:ascii="Times New Roman" w:hAnsi="Times New Roman" w:cs="Times New Roman"/>
              </w:rPr>
              <w:t xml:space="preserve">фактическая миграция капролактама в </w:t>
            </w:r>
            <w:proofErr w:type="spellStart"/>
            <w:r w:rsidR="00245027" w:rsidRPr="00900EA4">
              <w:rPr>
                <w:rFonts w:ascii="Times New Roman" w:hAnsi="Times New Roman" w:cs="Times New Roman"/>
              </w:rPr>
              <w:t>дис</w:t>
            </w:r>
            <w:r w:rsidR="00AB28D4">
              <w:rPr>
                <w:rFonts w:ascii="Times New Roman" w:hAnsi="Times New Roman" w:cs="Times New Roman"/>
              </w:rPr>
              <w:t>т</w:t>
            </w:r>
            <w:r w:rsidR="00245027" w:rsidRPr="00900EA4">
              <w:rPr>
                <w:rFonts w:ascii="Times New Roman" w:hAnsi="Times New Roman" w:cs="Times New Roman"/>
              </w:rPr>
              <w:t>илированной</w:t>
            </w:r>
            <w:proofErr w:type="spellEnd"/>
            <w:r w:rsidR="00245027" w:rsidRPr="00900EA4">
              <w:rPr>
                <w:rFonts w:ascii="Times New Roman" w:hAnsi="Times New Roman" w:cs="Times New Roman"/>
              </w:rPr>
              <w:t xml:space="preserve"> воде составила более 1,00 мг/дм</w:t>
            </w:r>
            <w:r w:rsidR="00245027" w:rsidRPr="00900EA4">
              <w:rPr>
                <w:rFonts w:ascii="Times New Roman" w:hAnsi="Times New Roman" w:cs="Times New Roman"/>
                <w:vertAlign w:val="superscript"/>
              </w:rPr>
              <w:t xml:space="preserve">3 </w:t>
            </w:r>
            <w:r w:rsidR="00245027" w:rsidRPr="00900EA4">
              <w:rPr>
                <w:rFonts w:ascii="Times New Roman" w:hAnsi="Times New Roman" w:cs="Times New Roman"/>
              </w:rPr>
              <w:t>(мг/л) при допустимом количестве миграции не более 0,5 мг/дм</w:t>
            </w:r>
            <w:r w:rsidR="00245027" w:rsidRPr="00900EA4">
              <w:rPr>
                <w:rFonts w:ascii="Times New Roman" w:hAnsi="Times New Roman" w:cs="Times New Roman"/>
                <w:vertAlign w:val="superscript"/>
              </w:rPr>
              <w:t xml:space="preserve">3 </w:t>
            </w:r>
            <w:r w:rsidR="00245027" w:rsidRPr="00900EA4">
              <w:rPr>
                <w:rFonts w:ascii="Times New Roman" w:hAnsi="Times New Roman" w:cs="Times New Roman"/>
              </w:rPr>
              <w:t>(0,500 мг/л); фактическая миграция капролактама в 2% растворе уксусной кислоты</w:t>
            </w:r>
            <w:r w:rsidR="00E72827" w:rsidRPr="00900EA4">
              <w:rPr>
                <w:rFonts w:ascii="Times New Roman" w:hAnsi="Times New Roman" w:cs="Times New Roman"/>
              </w:rPr>
              <w:t>,</w:t>
            </w:r>
            <w:r w:rsidR="00245027" w:rsidRPr="00900EA4">
              <w:rPr>
                <w:rFonts w:ascii="Times New Roman" w:hAnsi="Times New Roman" w:cs="Times New Roman"/>
              </w:rPr>
              <w:t xml:space="preserve"> содержащей 2% поваренной соли, сос</w:t>
            </w:r>
            <w:r w:rsidR="00E72827" w:rsidRPr="00900EA4">
              <w:rPr>
                <w:rFonts w:ascii="Times New Roman" w:hAnsi="Times New Roman" w:cs="Times New Roman"/>
              </w:rPr>
              <w:t xml:space="preserve">тавила более </w:t>
            </w:r>
            <w:r w:rsidR="00900EA4">
              <w:rPr>
                <w:rFonts w:ascii="Times New Roman" w:hAnsi="Times New Roman" w:cs="Times New Roman"/>
              </w:rPr>
              <w:t xml:space="preserve">                        </w:t>
            </w:r>
            <w:r w:rsidR="00E72827" w:rsidRPr="00900EA4">
              <w:rPr>
                <w:rFonts w:ascii="Times New Roman" w:hAnsi="Times New Roman" w:cs="Times New Roman"/>
              </w:rPr>
              <w:t>1,00 мг/дм</w:t>
            </w:r>
            <w:r w:rsidR="00E72827" w:rsidRPr="00900EA4">
              <w:rPr>
                <w:rFonts w:ascii="Times New Roman" w:hAnsi="Times New Roman" w:cs="Times New Roman"/>
                <w:vertAlign w:val="superscript"/>
              </w:rPr>
              <w:t xml:space="preserve">3 </w:t>
            </w:r>
            <w:r w:rsidR="00E72827" w:rsidRPr="00900EA4">
              <w:rPr>
                <w:rFonts w:ascii="Times New Roman" w:hAnsi="Times New Roman" w:cs="Times New Roman"/>
              </w:rPr>
              <w:t xml:space="preserve">(мг/л) при допустимом – не более </w:t>
            </w:r>
            <w:r w:rsidR="00900EA4">
              <w:rPr>
                <w:rFonts w:ascii="Times New Roman" w:hAnsi="Times New Roman" w:cs="Times New Roman"/>
              </w:rPr>
              <w:t xml:space="preserve">                     </w:t>
            </w:r>
            <w:r w:rsidR="00E72827" w:rsidRPr="00900EA4">
              <w:rPr>
                <w:rFonts w:ascii="Times New Roman" w:hAnsi="Times New Roman" w:cs="Times New Roman"/>
              </w:rPr>
              <w:t>0,5 мг/дм</w:t>
            </w:r>
            <w:r w:rsidR="00E72827" w:rsidRPr="00900EA4">
              <w:rPr>
                <w:rFonts w:ascii="Times New Roman" w:hAnsi="Times New Roman" w:cs="Times New Roman"/>
                <w:vertAlign w:val="superscript"/>
              </w:rPr>
              <w:t xml:space="preserve">3 </w:t>
            </w:r>
            <w:r w:rsidR="00E72827" w:rsidRPr="00900EA4">
              <w:rPr>
                <w:rFonts w:ascii="Times New Roman" w:hAnsi="Times New Roman" w:cs="Times New Roman"/>
              </w:rPr>
              <w:t>(0,500 мг/л); фактическая миграция капролактама в 0,3% растворе молочной кислоты составила более 1,00 мг/дм</w:t>
            </w:r>
            <w:r w:rsidR="00E72827" w:rsidRPr="00900EA4">
              <w:rPr>
                <w:rFonts w:ascii="Times New Roman" w:hAnsi="Times New Roman" w:cs="Times New Roman"/>
                <w:vertAlign w:val="superscript"/>
              </w:rPr>
              <w:t xml:space="preserve">3 </w:t>
            </w:r>
            <w:r w:rsidR="00E72827" w:rsidRPr="00900EA4">
              <w:rPr>
                <w:rFonts w:ascii="Times New Roman" w:hAnsi="Times New Roman" w:cs="Times New Roman"/>
              </w:rPr>
              <w:t>(мг/л) при допустимом – не более 0,5 мг/дм</w:t>
            </w:r>
            <w:r w:rsidR="00E72827" w:rsidRPr="00900EA4">
              <w:rPr>
                <w:rFonts w:ascii="Times New Roman" w:hAnsi="Times New Roman" w:cs="Times New Roman"/>
                <w:vertAlign w:val="superscript"/>
              </w:rPr>
              <w:t xml:space="preserve">3 </w:t>
            </w:r>
            <w:r w:rsidR="00E72827" w:rsidRPr="00900EA4">
              <w:rPr>
                <w:rFonts w:ascii="Times New Roman" w:hAnsi="Times New Roman" w:cs="Times New Roman"/>
              </w:rPr>
              <w:t>(0,500 мг/л)</w:t>
            </w:r>
          </w:p>
          <w:p w14:paraId="43233764" w14:textId="77777777" w:rsidR="00E72827" w:rsidRPr="00900EA4" w:rsidRDefault="00E72827" w:rsidP="00900EA4">
            <w:pPr>
              <w:pStyle w:val="111"/>
              <w:spacing w:line="220" w:lineRule="exact"/>
              <w:contextualSpacing/>
              <w:jc w:val="both"/>
              <w:rPr>
                <w:rFonts w:ascii="Times New Roman" w:hAnsi="Times New Roman" w:cs="Times New Roman"/>
              </w:rPr>
            </w:pPr>
            <w:r w:rsidRPr="00900EA4">
              <w:rPr>
                <w:rFonts w:ascii="Times New Roman" w:hAnsi="Times New Roman" w:cs="Times New Roman"/>
              </w:rPr>
              <w:t>(</w:t>
            </w:r>
            <w:r w:rsidRPr="00900EA4">
              <w:rPr>
                <w:rFonts w:ascii="Times New Roman" w:eastAsia="Batang" w:hAnsi="Times New Roman" w:cs="Times New Roman"/>
                <w:spacing w:val="-6"/>
                <w:lang w:eastAsia="en-US"/>
              </w:rPr>
              <w:t>протокол</w:t>
            </w:r>
            <w:r w:rsidRPr="00900EA4">
              <w:rPr>
                <w:rFonts w:ascii="Times New Roman" w:hAnsi="Times New Roman" w:cs="Times New Roman"/>
              </w:rPr>
              <w:t xml:space="preserve"> лабораторных испытаний</w:t>
            </w:r>
            <w:r w:rsidRPr="00900EA4">
              <w:rPr>
                <w:rFonts w:ascii="Times New Roman" w:eastAsia="Batang" w:hAnsi="Times New Roman" w:cs="Times New Roman"/>
                <w:spacing w:val="-6"/>
                <w:lang w:eastAsia="en-US"/>
              </w:rPr>
              <w:t xml:space="preserve"> Гомельского </w:t>
            </w:r>
            <w:r w:rsidRPr="00900EA4">
              <w:rPr>
                <w:rFonts w:ascii="Times New Roman" w:eastAsia="Batang" w:hAnsi="Times New Roman" w:cs="Times New Roman"/>
                <w:spacing w:val="-6"/>
                <w:lang w:eastAsia="en-US"/>
              </w:rPr>
              <w:lastRenderedPageBreak/>
              <w:t xml:space="preserve">областного </w:t>
            </w:r>
            <w:proofErr w:type="spellStart"/>
            <w:r w:rsidRPr="00900EA4">
              <w:rPr>
                <w:rFonts w:ascii="Times New Roman" w:eastAsia="Batang" w:hAnsi="Times New Roman" w:cs="Times New Roman"/>
                <w:spacing w:val="-6"/>
                <w:lang w:eastAsia="en-US"/>
              </w:rPr>
              <w:t>ЦГЭиОЗ</w:t>
            </w:r>
            <w:proofErr w:type="spellEnd"/>
            <w:r w:rsidRPr="00900EA4">
              <w:rPr>
                <w:rFonts w:ascii="Times New Roman" w:eastAsia="Batang" w:hAnsi="Times New Roman" w:cs="Times New Roman"/>
                <w:spacing w:val="-6"/>
                <w:lang w:eastAsia="en-US"/>
              </w:rPr>
              <w:t xml:space="preserve">                              от </w:t>
            </w:r>
            <w:r w:rsidR="001D57F3" w:rsidRPr="00900EA4">
              <w:rPr>
                <w:rFonts w:ascii="Times New Roman" w:eastAsia="Batang" w:hAnsi="Times New Roman" w:cs="Times New Roman"/>
                <w:spacing w:val="-6"/>
                <w:lang w:eastAsia="en-US"/>
              </w:rPr>
              <w:t>20</w:t>
            </w:r>
            <w:r w:rsidRPr="00900EA4">
              <w:rPr>
                <w:rFonts w:ascii="Times New Roman" w:eastAsia="Batang" w:hAnsi="Times New Roman" w:cs="Times New Roman"/>
                <w:spacing w:val="-6"/>
                <w:lang w:eastAsia="en-US"/>
              </w:rPr>
              <w:t xml:space="preserve">.06.2023 № </w:t>
            </w:r>
            <w:r w:rsidR="001D57F3" w:rsidRPr="00900EA4">
              <w:rPr>
                <w:rFonts w:ascii="Times New Roman" w:eastAsia="Batang" w:hAnsi="Times New Roman" w:cs="Times New Roman"/>
                <w:spacing w:val="-6"/>
                <w:lang w:eastAsia="en-US"/>
              </w:rPr>
              <w:t>8.4.4/90</w:t>
            </w:r>
            <w:r w:rsidRPr="00900EA4">
              <w:rPr>
                <w:rFonts w:ascii="Times New Roman" w:eastAsia="Batang" w:hAnsi="Times New Roman" w:cs="Times New Roman"/>
                <w:spacing w:val="-6"/>
                <w:lang w:eastAsia="en-US"/>
              </w:rPr>
              <w:t>)</w:t>
            </w:r>
          </w:p>
        </w:tc>
        <w:tc>
          <w:tcPr>
            <w:tcW w:w="936" w:type="pct"/>
          </w:tcPr>
          <w:p w14:paraId="3910D8E3" w14:textId="77777777" w:rsidR="00552E05" w:rsidRPr="00900EA4" w:rsidRDefault="00552E05" w:rsidP="00900EA4">
            <w:pPr>
              <w:spacing w:before="0" w:line="220" w:lineRule="exact"/>
              <w:jc w:val="both"/>
              <w:rPr>
                <w:sz w:val="22"/>
                <w:szCs w:val="22"/>
              </w:rPr>
            </w:pPr>
            <w:r w:rsidRPr="00900EA4">
              <w:rPr>
                <w:sz w:val="22"/>
                <w:szCs w:val="22"/>
              </w:rPr>
              <w:lastRenderedPageBreak/>
              <w:t>ТТН от 18.04.2023 серия ФС № 5442624, декларация о соответствии</w:t>
            </w:r>
          </w:p>
          <w:p w14:paraId="565D42F9" w14:textId="77777777" w:rsidR="00552E05" w:rsidRPr="00900EA4" w:rsidRDefault="00552E05" w:rsidP="00900EA4">
            <w:pPr>
              <w:spacing w:before="0" w:line="220" w:lineRule="exact"/>
              <w:jc w:val="both"/>
              <w:rPr>
                <w:rFonts w:eastAsia="Calibri"/>
                <w:spacing w:val="-6"/>
                <w:sz w:val="22"/>
                <w:szCs w:val="22"/>
                <w:lang w:eastAsia="en-US"/>
              </w:rPr>
            </w:pPr>
            <w:r w:rsidRPr="00900EA4">
              <w:rPr>
                <w:sz w:val="22"/>
                <w:szCs w:val="22"/>
              </w:rPr>
              <w:t xml:space="preserve">ЕАЭС </w:t>
            </w:r>
            <w:r w:rsidRPr="00900EA4">
              <w:rPr>
                <w:rFonts w:eastAsia="Calibri"/>
                <w:spacing w:val="-6"/>
                <w:sz w:val="22"/>
                <w:szCs w:val="22"/>
                <w:lang w:eastAsia="en-US"/>
              </w:rPr>
              <w:t xml:space="preserve">№ </w:t>
            </w:r>
            <w:r w:rsidRPr="00900EA4">
              <w:rPr>
                <w:rFonts w:eastAsia="Calibri"/>
                <w:spacing w:val="-6"/>
                <w:sz w:val="22"/>
                <w:szCs w:val="22"/>
                <w:lang w:val="en-US" w:eastAsia="en-US"/>
              </w:rPr>
              <w:t>RU</w:t>
            </w:r>
            <w:r w:rsidRPr="00900EA4">
              <w:rPr>
                <w:rFonts w:eastAsia="Calibri"/>
                <w:spacing w:val="-6"/>
                <w:sz w:val="22"/>
                <w:szCs w:val="22"/>
                <w:lang w:eastAsia="en-US"/>
              </w:rPr>
              <w:t xml:space="preserve"> Д- </w:t>
            </w:r>
            <w:r w:rsidRPr="00900EA4">
              <w:rPr>
                <w:rFonts w:eastAsia="Calibri"/>
                <w:spacing w:val="-6"/>
                <w:sz w:val="22"/>
                <w:szCs w:val="22"/>
                <w:lang w:val="en-US" w:eastAsia="en-US"/>
              </w:rPr>
              <w:t>RU</w:t>
            </w:r>
            <w:r w:rsidRPr="00900EA4">
              <w:rPr>
                <w:rFonts w:eastAsia="Calibri"/>
                <w:spacing w:val="-6"/>
                <w:sz w:val="22"/>
                <w:szCs w:val="22"/>
                <w:lang w:eastAsia="en-US"/>
              </w:rPr>
              <w:t>. РА06.В.00085/2</w:t>
            </w:r>
            <w:r w:rsidR="00C04EEF" w:rsidRPr="00900EA4">
              <w:rPr>
                <w:rFonts w:eastAsia="Calibri"/>
                <w:spacing w:val="-6"/>
                <w:sz w:val="22"/>
                <w:szCs w:val="22"/>
                <w:lang w:eastAsia="en-US"/>
              </w:rPr>
              <w:t>2</w:t>
            </w:r>
            <w:r w:rsidRPr="00900EA4">
              <w:rPr>
                <w:sz w:val="22"/>
                <w:szCs w:val="22"/>
              </w:rPr>
              <w:t>,</w:t>
            </w:r>
          </w:p>
          <w:p w14:paraId="52DF215F" w14:textId="77777777" w:rsidR="00411544" w:rsidRPr="00900EA4" w:rsidRDefault="00552E05" w:rsidP="00900EA4">
            <w:pPr>
              <w:spacing w:before="0" w:line="220" w:lineRule="exact"/>
              <w:jc w:val="both"/>
              <w:rPr>
                <w:sz w:val="22"/>
                <w:szCs w:val="22"/>
              </w:rPr>
            </w:pPr>
            <w:r w:rsidRPr="00900EA4">
              <w:rPr>
                <w:rFonts w:eastAsia="Batang"/>
                <w:sz w:val="22"/>
                <w:szCs w:val="22"/>
              </w:rPr>
              <w:t>дата регистрации декларации о соответствии</w:t>
            </w:r>
            <w:r w:rsidRPr="00900EA4">
              <w:rPr>
                <w:sz w:val="22"/>
                <w:szCs w:val="22"/>
              </w:rPr>
              <w:t xml:space="preserve"> </w:t>
            </w:r>
            <w:r w:rsidR="00C04EEF" w:rsidRPr="00900EA4">
              <w:rPr>
                <w:sz w:val="22"/>
                <w:szCs w:val="22"/>
              </w:rPr>
              <w:t>30</w:t>
            </w:r>
            <w:r w:rsidRPr="00900EA4">
              <w:rPr>
                <w:sz w:val="22"/>
                <w:szCs w:val="22"/>
              </w:rPr>
              <w:t>.0</w:t>
            </w:r>
            <w:r w:rsidR="00C04EEF" w:rsidRPr="00900EA4">
              <w:rPr>
                <w:sz w:val="22"/>
                <w:szCs w:val="22"/>
              </w:rPr>
              <w:t>8</w:t>
            </w:r>
            <w:r w:rsidRPr="00900EA4">
              <w:rPr>
                <w:sz w:val="22"/>
                <w:szCs w:val="22"/>
              </w:rPr>
              <w:t>.202</w:t>
            </w:r>
            <w:r w:rsidR="00C04EEF" w:rsidRPr="00900EA4">
              <w:rPr>
                <w:sz w:val="22"/>
                <w:szCs w:val="22"/>
              </w:rPr>
              <w:t>2</w:t>
            </w:r>
            <w:r w:rsidRPr="00900EA4">
              <w:rPr>
                <w:sz w:val="22"/>
                <w:szCs w:val="22"/>
              </w:rPr>
              <w:t xml:space="preserve"> срок действия до </w:t>
            </w:r>
            <w:r w:rsidR="00C04EEF" w:rsidRPr="00900EA4">
              <w:rPr>
                <w:sz w:val="22"/>
                <w:szCs w:val="22"/>
              </w:rPr>
              <w:t>29</w:t>
            </w:r>
            <w:r w:rsidRPr="00900EA4">
              <w:rPr>
                <w:sz w:val="22"/>
                <w:szCs w:val="22"/>
              </w:rPr>
              <w:t>.0</w:t>
            </w:r>
            <w:r w:rsidR="00C04EEF" w:rsidRPr="00900EA4">
              <w:rPr>
                <w:sz w:val="22"/>
                <w:szCs w:val="22"/>
              </w:rPr>
              <w:t>8</w:t>
            </w:r>
            <w:r w:rsidRPr="00900EA4">
              <w:rPr>
                <w:sz w:val="22"/>
                <w:szCs w:val="22"/>
              </w:rPr>
              <w:t>.20</w:t>
            </w:r>
            <w:r w:rsidR="00C04EEF" w:rsidRPr="00900EA4">
              <w:rPr>
                <w:sz w:val="22"/>
                <w:szCs w:val="22"/>
              </w:rPr>
              <w:t>25</w:t>
            </w:r>
            <w:r w:rsidRPr="00900EA4">
              <w:rPr>
                <w:sz w:val="22"/>
                <w:szCs w:val="22"/>
              </w:rPr>
              <w:t xml:space="preserve"> включительно</w:t>
            </w:r>
          </w:p>
        </w:tc>
        <w:tc>
          <w:tcPr>
            <w:tcW w:w="539" w:type="pct"/>
          </w:tcPr>
          <w:p w14:paraId="55102E53" w14:textId="77777777" w:rsidR="00552E05" w:rsidRPr="00900EA4" w:rsidRDefault="00552E05"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 xml:space="preserve">Гомельский городской                  ЦГЭ                      (исх.                       от </w:t>
            </w:r>
            <w:r w:rsidRPr="00900EA4">
              <w:rPr>
                <w:sz w:val="22"/>
                <w:szCs w:val="22"/>
                <w:lang w:val="be-BY"/>
              </w:rPr>
              <w:t>22.</w:t>
            </w:r>
            <w:r w:rsidRPr="00900EA4">
              <w:rPr>
                <w:sz w:val="22"/>
                <w:szCs w:val="22"/>
              </w:rPr>
              <w:t>06.2023                  № 22/7847)</w:t>
            </w:r>
          </w:p>
          <w:p w14:paraId="68CE06CF" w14:textId="77777777" w:rsidR="00411544" w:rsidRPr="00900EA4" w:rsidRDefault="00411544"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42E8192D" w14:textId="77777777" w:rsidR="00411544" w:rsidRPr="00900EA4" w:rsidRDefault="00411544" w:rsidP="00900EA4">
            <w:pPr>
              <w:snapToGrid/>
              <w:spacing w:before="0" w:line="220" w:lineRule="exact"/>
              <w:jc w:val="both"/>
              <w:rPr>
                <w:sz w:val="22"/>
                <w:szCs w:val="22"/>
              </w:rPr>
            </w:pPr>
          </w:p>
        </w:tc>
      </w:tr>
      <w:tr w:rsidR="00426549" w:rsidRPr="00900EA4" w14:paraId="3D4ADF09" w14:textId="77777777" w:rsidTr="00A76139">
        <w:trPr>
          <w:trHeight w:val="404"/>
          <w:jc w:val="center"/>
        </w:trPr>
        <w:tc>
          <w:tcPr>
            <w:tcW w:w="170" w:type="pct"/>
          </w:tcPr>
          <w:p w14:paraId="64AC2E03" w14:textId="77777777" w:rsidR="00426549" w:rsidRPr="00900EA4" w:rsidRDefault="000A46CF" w:rsidP="00900EA4">
            <w:pPr>
              <w:snapToGrid/>
              <w:spacing w:before="0" w:line="220" w:lineRule="exact"/>
              <w:jc w:val="both"/>
              <w:rPr>
                <w:sz w:val="22"/>
                <w:szCs w:val="22"/>
              </w:rPr>
            </w:pPr>
            <w:r>
              <w:rPr>
                <w:sz w:val="22"/>
                <w:szCs w:val="22"/>
              </w:rPr>
              <w:t>6.</w:t>
            </w:r>
          </w:p>
        </w:tc>
        <w:tc>
          <w:tcPr>
            <w:tcW w:w="726" w:type="pct"/>
          </w:tcPr>
          <w:p w14:paraId="3C6E0DA5" w14:textId="77777777" w:rsidR="00414C09" w:rsidRPr="00900EA4" w:rsidRDefault="00316199" w:rsidP="00900EA4">
            <w:pPr>
              <w:snapToGrid/>
              <w:spacing w:before="0" w:line="220" w:lineRule="exact"/>
              <w:jc w:val="both"/>
              <w:rPr>
                <w:b/>
                <w:sz w:val="22"/>
                <w:szCs w:val="22"/>
              </w:rPr>
            </w:pPr>
            <w:r w:rsidRPr="00900EA4">
              <w:rPr>
                <w:b/>
                <w:sz w:val="22"/>
                <w:szCs w:val="22"/>
              </w:rPr>
              <w:t>Фольга алюминиевая бытового назначения в рулонах «Хозяюшка»</w:t>
            </w:r>
            <w:r w:rsidR="00414C09" w:rsidRPr="00900EA4">
              <w:rPr>
                <w:b/>
                <w:sz w:val="22"/>
                <w:szCs w:val="22"/>
              </w:rPr>
              <w:t xml:space="preserve">, </w:t>
            </w:r>
          </w:p>
          <w:p w14:paraId="650E43A3" w14:textId="77777777" w:rsidR="00414C09" w:rsidRPr="00900EA4" w:rsidRDefault="00414C09" w:rsidP="00900EA4">
            <w:pPr>
              <w:snapToGrid/>
              <w:spacing w:before="0" w:line="220" w:lineRule="exact"/>
              <w:jc w:val="both"/>
              <w:rPr>
                <w:sz w:val="22"/>
                <w:szCs w:val="22"/>
              </w:rPr>
            </w:pPr>
            <w:r w:rsidRPr="00900EA4">
              <w:rPr>
                <w:sz w:val="22"/>
                <w:szCs w:val="22"/>
              </w:rPr>
              <w:t xml:space="preserve">изготовлена по </w:t>
            </w:r>
            <w:r w:rsidR="007D61D6" w:rsidRPr="00900EA4">
              <w:rPr>
                <w:sz w:val="22"/>
                <w:szCs w:val="22"/>
              </w:rPr>
              <w:t xml:space="preserve">                      ТУ 1811-005-53974937-2004,</w:t>
            </w:r>
          </w:p>
          <w:p w14:paraId="6F45B61A" w14:textId="77777777" w:rsidR="00414C09" w:rsidRPr="00900EA4" w:rsidRDefault="00414C09" w:rsidP="00900EA4">
            <w:pPr>
              <w:snapToGrid/>
              <w:spacing w:before="0" w:line="220" w:lineRule="exact"/>
              <w:jc w:val="both"/>
              <w:rPr>
                <w:sz w:val="22"/>
                <w:szCs w:val="22"/>
              </w:rPr>
            </w:pPr>
            <w:r w:rsidRPr="00900EA4">
              <w:rPr>
                <w:sz w:val="22"/>
                <w:szCs w:val="22"/>
              </w:rPr>
              <w:t xml:space="preserve">для упаковки, хранения и выпекания пищевых продуктов, а также для хозяйственно-бытовых нужд, не используется для продуктов с повышенной кислотностью, </w:t>
            </w:r>
          </w:p>
          <w:p w14:paraId="6068073E" w14:textId="77777777" w:rsidR="00414C09" w:rsidRPr="00900EA4" w:rsidRDefault="00414C09" w:rsidP="00900EA4">
            <w:pPr>
              <w:snapToGrid/>
              <w:spacing w:before="0" w:line="220" w:lineRule="exact"/>
              <w:jc w:val="both"/>
              <w:rPr>
                <w:sz w:val="22"/>
                <w:szCs w:val="22"/>
              </w:rPr>
            </w:pPr>
            <w:r w:rsidRPr="00900EA4">
              <w:rPr>
                <w:sz w:val="22"/>
                <w:szCs w:val="22"/>
              </w:rPr>
              <w:t>длина 20 м, размер 29×2000 см, штриховой код 4812194012594,</w:t>
            </w:r>
          </w:p>
          <w:p w14:paraId="11EAC2D9" w14:textId="77777777" w:rsidR="00426549" w:rsidRPr="00900EA4" w:rsidRDefault="00414C09" w:rsidP="00900EA4">
            <w:pPr>
              <w:snapToGrid/>
              <w:spacing w:before="0" w:line="220" w:lineRule="exact"/>
              <w:jc w:val="both"/>
              <w:rPr>
                <w:b/>
                <w:sz w:val="22"/>
                <w:szCs w:val="22"/>
              </w:rPr>
            </w:pPr>
            <w:r w:rsidRPr="00900EA4">
              <w:rPr>
                <w:sz w:val="22"/>
                <w:szCs w:val="22"/>
              </w:rPr>
              <w:t>хранить при температуре не ниже +5°С и относительной влажности не более не выше 80%, срок годности не ограничен при соблюдении условий хранения</w:t>
            </w:r>
            <w:r w:rsidR="007D61D6" w:rsidRPr="00900EA4">
              <w:rPr>
                <w:sz w:val="22"/>
                <w:szCs w:val="22"/>
              </w:rPr>
              <w:t xml:space="preserve"> </w:t>
            </w:r>
            <w:r w:rsidR="007D61D6" w:rsidRPr="00900EA4">
              <w:rPr>
                <w:i/>
                <w:sz w:val="22"/>
                <w:szCs w:val="22"/>
              </w:rPr>
              <w:t>(объём партии 30 потребительских полиэтиленовых упаковок)</w:t>
            </w:r>
          </w:p>
        </w:tc>
        <w:tc>
          <w:tcPr>
            <w:tcW w:w="680" w:type="pct"/>
          </w:tcPr>
          <w:p w14:paraId="7641B2D4" w14:textId="77777777" w:rsidR="00426549" w:rsidRPr="00900EA4" w:rsidRDefault="00426549" w:rsidP="00900EA4">
            <w:pPr>
              <w:spacing w:before="0" w:line="220" w:lineRule="exact"/>
              <w:jc w:val="both"/>
              <w:rPr>
                <w:sz w:val="22"/>
                <w:szCs w:val="22"/>
              </w:rPr>
            </w:pPr>
            <w:r w:rsidRPr="00900EA4">
              <w:rPr>
                <w:sz w:val="22"/>
                <w:szCs w:val="22"/>
              </w:rPr>
              <w:t>Изготовитель:</w:t>
            </w:r>
          </w:p>
          <w:p w14:paraId="51767177" w14:textId="77777777" w:rsidR="00426549" w:rsidRPr="00900EA4" w:rsidRDefault="00426549" w:rsidP="00900EA4">
            <w:pPr>
              <w:spacing w:before="0" w:line="220" w:lineRule="exact"/>
              <w:jc w:val="both"/>
              <w:rPr>
                <w:i/>
                <w:sz w:val="22"/>
                <w:szCs w:val="22"/>
              </w:rPr>
            </w:pPr>
            <w:r w:rsidRPr="00900EA4">
              <w:rPr>
                <w:b/>
                <w:sz w:val="22"/>
                <w:szCs w:val="22"/>
              </w:rPr>
              <w:t>ООО «РУСАЛ-Саянская</w:t>
            </w:r>
            <w:r w:rsidR="00316199" w:rsidRPr="00900EA4">
              <w:rPr>
                <w:b/>
                <w:sz w:val="22"/>
                <w:szCs w:val="22"/>
              </w:rPr>
              <w:t xml:space="preserve"> фольга», </w:t>
            </w:r>
            <w:r w:rsidR="00316199" w:rsidRPr="00900EA4">
              <w:rPr>
                <w:i/>
                <w:sz w:val="22"/>
                <w:szCs w:val="22"/>
              </w:rPr>
              <w:t>Россия, 141801, Московская область, Дмитровский район, г. Дмитров, ул. Промышленная, Строение 20, корпус 47.</w:t>
            </w:r>
          </w:p>
          <w:p w14:paraId="47EBC536" w14:textId="77777777" w:rsidR="00316199" w:rsidRPr="00900EA4" w:rsidRDefault="00316199" w:rsidP="00900EA4">
            <w:pPr>
              <w:spacing w:before="0" w:line="220" w:lineRule="exact"/>
              <w:jc w:val="both"/>
              <w:rPr>
                <w:sz w:val="22"/>
                <w:szCs w:val="22"/>
              </w:rPr>
            </w:pPr>
            <w:r w:rsidRPr="00900EA4">
              <w:rPr>
                <w:sz w:val="22"/>
                <w:szCs w:val="22"/>
              </w:rPr>
              <w:t xml:space="preserve">Упаковщик: </w:t>
            </w:r>
            <w:r w:rsidRPr="00900EA4">
              <w:rPr>
                <w:b/>
                <w:sz w:val="22"/>
                <w:szCs w:val="22"/>
              </w:rPr>
              <w:t>ООО «</w:t>
            </w:r>
            <w:proofErr w:type="spellStart"/>
            <w:r w:rsidRPr="00900EA4">
              <w:rPr>
                <w:b/>
                <w:sz w:val="22"/>
                <w:szCs w:val="22"/>
              </w:rPr>
              <w:t>Сэльвин</w:t>
            </w:r>
            <w:proofErr w:type="spellEnd"/>
            <w:r w:rsidRPr="00900EA4">
              <w:rPr>
                <w:b/>
                <w:sz w:val="22"/>
                <w:szCs w:val="22"/>
              </w:rPr>
              <w:t>-Про»,</w:t>
            </w:r>
            <w:r w:rsidRPr="00900EA4">
              <w:rPr>
                <w:sz w:val="22"/>
                <w:szCs w:val="22"/>
              </w:rPr>
              <w:t xml:space="preserve">                              </w:t>
            </w:r>
            <w:r w:rsidRPr="00900EA4">
              <w:rPr>
                <w:i/>
                <w:sz w:val="22"/>
                <w:szCs w:val="22"/>
              </w:rPr>
              <w:t>г. Могилёв, 212003, ул. Челюскинцев, 105Г</w:t>
            </w:r>
          </w:p>
        </w:tc>
        <w:tc>
          <w:tcPr>
            <w:tcW w:w="572" w:type="pct"/>
          </w:tcPr>
          <w:p w14:paraId="3AF9806F" w14:textId="77777777" w:rsidR="00426549" w:rsidRPr="00900EA4" w:rsidRDefault="00426549" w:rsidP="00900EA4">
            <w:pPr>
              <w:pStyle w:val="ad"/>
              <w:widowControl w:val="0"/>
              <w:tabs>
                <w:tab w:val="left" w:pos="1334"/>
              </w:tabs>
              <w:spacing w:after="0" w:line="220" w:lineRule="exact"/>
              <w:jc w:val="both"/>
              <w:rPr>
                <w:rFonts w:eastAsia="Batang"/>
                <w:bCs/>
                <w:sz w:val="22"/>
                <w:szCs w:val="22"/>
              </w:rPr>
            </w:pPr>
            <w:r w:rsidRPr="00900EA4">
              <w:rPr>
                <w:sz w:val="22"/>
                <w:szCs w:val="22"/>
              </w:rPr>
              <w:t xml:space="preserve">Магазин «Санта» № 160 ООО «Санта Ритейл», </w:t>
            </w:r>
            <w:r w:rsidRPr="00900EA4">
              <w:rPr>
                <w:rFonts w:eastAsia="Batang"/>
                <w:bCs/>
                <w:sz w:val="22"/>
                <w:szCs w:val="22"/>
              </w:rPr>
              <w:t xml:space="preserve">расположенный по адресу:                            </w:t>
            </w:r>
          </w:p>
          <w:p w14:paraId="10C0F7AC" w14:textId="77777777" w:rsidR="00426549" w:rsidRPr="00900EA4" w:rsidRDefault="00426549" w:rsidP="00900EA4">
            <w:pPr>
              <w:pStyle w:val="ad"/>
              <w:widowControl w:val="0"/>
              <w:tabs>
                <w:tab w:val="left" w:pos="1334"/>
              </w:tabs>
              <w:spacing w:after="0" w:line="220" w:lineRule="exact"/>
              <w:jc w:val="both"/>
              <w:rPr>
                <w:rFonts w:eastAsia="Batang"/>
                <w:bCs/>
                <w:sz w:val="22"/>
                <w:szCs w:val="22"/>
              </w:rPr>
            </w:pPr>
            <w:r w:rsidRPr="00900EA4">
              <w:rPr>
                <w:rFonts w:eastAsia="Batang"/>
                <w:bCs/>
                <w:sz w:val="22"/>
                <w:szCs w:val="22"/>
              </w:rPr>
              <w:t xml:space="preserve">Гомельская область, Гомельский район, н.п. Ченки, ул. </w:t>
            </w:r>
            <w:proofErr w:type="spellStart"/>
            <w:r w:rsidRPr="00900EA4">
              <w:rPr>
                <w:rFonts w:eastAsia="Batang"/>
                <w:bCs/>
                <w:sz w:val="22"/>
                <w:szCs w:val="22"/>
              </w:rPr>
              <w:t>Севрюковская</w:t>
            </w:r>
            <w:proofErr w:type="spellEnd"/>
            <w:r w:rsidRPr="00900EA4">
              <w:rPr>
                <w:rFonts w:eastAsia="Batang"/>
                <w:bCs/>
                <w:sz w:val="22"/>
                <w:szCs w:val="22"/>
              </w:rPr>
              <w:t>, 5В</w:t>
            </w:r>
          </w:p>
          <w:p w14:paraId="55EA30B0" w14:textId="77777777" w:rsidR="00426549" w:rsidRPr="00900EA4" w:rsidRDefault="00426549" w:rsidP="00900EA4">
            <w:pPr>
              <w:pStyle w:val="ad"/>
              <w:widowControl w:val="0"/>
              <w:tabs>
                <w:tab w:val="left" w:pos="1334"/>
              </w:tabs>
              <w:spacing w:after="0" w:line="220" w:lineRule="exact"/>
              <w:jc w:val="both"/>
              <w:rPr>
                <w:sz w:val="22"/>
                <w:szCs w:val="22"/>
              </w:rPr>
            </w:pPr>
            <w:r w:rsidRPr="00900EA4">
              <w:rPr>
                <w:rFonts w:eastAsia="Batang"/>
                <w:bCs/>
                <w:sz w:val="22"/>
                <w:szCs w:val="22"/>
              </w:rPr>
              <w:t>(юридический адрес:</w:t>
            </w:r>
            <w:r w:rsidRPr="00900EA4">
              <w:rPr>
                <w:sz w:val="22"/>
                <w:szCs w:val="22"/>
              </w:rPr>
              <w:t xml:space="preserve">     </w:t>
            </w:r>
          </w:p>
          <w:p w14:paraId="145ABA6A" w14:textId="77777777" w:rsidR="00426549" w:rsidRPr="00900EA4" w:rsidRDefault="00426549" w:rsidP="00900EA4">
            <w:pPr>
              <w:pStyle w:val="ad"/>
              <w:widowControl w:val="0"/>
              <w:tabs>
                <w:tab w:val="left" w:pos="1334"/>
              </w:tabs>
              <w:spacing w:after="0" w:line="220" w:lineRule="exact"/>
              <w:jc w:val="both"/>
              <w:rPr>
                <w:sz w:val="22"/>
                <w:szCs w:val="22"/>
              </w:rPr>
            </w:pPr>
            <w:r w:rsidRPr="00900EA4">
              <w:rPr>
                <w:rFonts w:eastAsia="Batang"/>
                <w:bCs/>
                <w:sz w:val="22"/>
                <w:szCs w:val="22"/>
              </w:rPr>
              <w:t xml:space="preserve">Брестская область, г. Брест, ул. Советской </w:t>
            </w:r>
            <w:proofErr w:type="spellStart"/>
            <w:r w:rsidRPr="00900EA4">
              <w:rPr>
                <w:rFonts w:eastAsia="Batang"/>
                <w:bCs/>
                <w:sz w:val="22"/>
                <w:szCs w:val="22"/>
              </w:rPr>
              <w:t>ской</w:t>
            </w:r>
            <w:proofErr w:type="spellEnd"/>
            <w:r w:rsidRPr="00900EA4">
              <w:rPr>
                <w:rFonts w:eastAsia="Batang"/>
                <w:bCs/>
                <w:sz w:val="22"/>
                <w:szCs w:val="22"/>
              </w:rPr>
              <w:t xml:space="preserve"> Конституции, 26/1</w:t>
            </w:r>
            <w:r w:rsidRPr="00900EA4">
              <w:rPr>
                <w:sz w:val="22"/>
                <w:szCs w:val="22"/>
              </w:rPr>
              <w:t>)</w:t>
            </w:r>
          </w:p>
        </w:tc>
        <w:tc>
          <w:tcPr>
            <w:tcW w:w="969" w:type="pct"/>
          </w:tcPr>
          <w:p w14:paraId="77AE2C40" w14:textId="77777777" w:rsidR="00426549" w:rsidRPr="00900EA4" w:rsidRDefault="00426549" w:rsidP="00900EA4">
            <w:pPr>
              <w:widowControl/>
              <w:autoSpaceDE w:val="0"/>
              <w:autoSpaceDN w:val="0"/>
              <w:adjustRightInd w:val="0"/>
              <w:snapToGrid/>
              <w:spacing w:before="0" w:line="220" w:lineRule="exact"/>
              <w:contextualSpacing/>
              <w:jc w:val="both"/>
              <w:rPr>
                <w:sz w:val="22"/>
                <w:szCs w:val="22"/>
              </w:rPr>
            </w:pPr>
            <w:r w:rsidRPr="00900EA4">
              <w:rPr>
                <w:sz w:val="22"/>
                <w:szCs w:val="22"/>
              </w:rPr>
              <w:t>Не соответствует ЕСТ, утв. решением Комиссии Таможенного союза от 28.05.2010 № 299,</w:t>
            </w:r>
            <w:r w:rsidR="00900EA4">
              <w:rPr>
                <w:sz w:val="22"/>
                <w:szCs w:val="22"/>
              </w:rPr>
              <w:t xml:space="preserve"> </w:t>
            </w:r>
            <w:r w:rsidRPr="00900EA4">
              <w:rPr>
                <w:sz w:val="22"/>
                <w:szCs w:val="22"/>
              </w:rPr>
              <w:t>ГН утв.</w:t>
            </w:r>
          </w:p>
          <w:p w14:paraId="6FE498D8" w14:textId="77777777" w:rsidR="00426549" w:rsidRPr="00900EA4" w:rsidRDefault="00900EA4" w:rsidP="00900EA4">
            <w:pPr>
              <w:widowControl/>
              <w:autoSpaceDE w:val="0"/>
              <w:autoSpaceDN w:val="0"/>
              <w:adjustRightInd w:val="0"/>
              <w:snapToGrid/>
              <w:spacing w:before="0" w:line="220" w:lineRule="exact"/>
              <w:contextualSpacing/>
              <w:jc w:val="both"/>
              <w:rPr>
                <w:sz w:val="22"/>
                <w:szCs w:val="22"/>
              </w:rPr>
            </w:pPr>
            <w:r>
              <w:rPr>
                <w:sz w:val="22"/>
                <w:szCs w:val="22"/>
              </w:rPr>
              <w:t xml:space="preserve">Постановлением </w:t>
            </w:r>
            <w:r w:rsidR="00426549" w:rsidRPr="00900EA4">
              <w:rPr>
                <w:sz w:val="22"/>
                <w:szCs w:val="22"/>
              </w:rPr>
              <w:t>Министерства здравоохранения Республики Беларусь от 30.12.2014№ 119;</w:t>
            </w:r>
          </w:p>
          <w:p w14:paraId="2FC89194" w14:textId="77777777" w:rsidR="00426549" w:rsidRPr="00900EA4" w:rsidRDefault="00426549" w:rsidP="00900EA4">
            <w:pPr>
              <w:pStyle w:val="111"/>
              <w:spacing w:line="220" w:lineRule="exact"/>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t xml:space="preserve">ГН, утв. постановлением </w:t>
            </w:r>
            <w:r w:rsidRPr="00900EA4">
              <w:rPr>
                <w:rFonts w:ascii="Times New Roman" w:hAnsi="Times New Roman" w:cs="Times New Roman"/>
              </w:rPr>
              <w:t xml:space="preserve">Совета Министров Республики Беларусь                            </w:t>
            </w:r>
            <w:r w:rsidRPr="00900EA4">
              <w:rPr>
                <w:rFonts w:ascii="Times New Roman" w:eastAsia="Batang" w:hAnsi="Times New Roman" w:cs="Times New Roman"/>
                <w:spacing w:val="-6"/>
                <w:lang w:eastAsia="en-US"/>
              </w:rPr>
              <w:t>от 25.01.2021 № 37;</w:t>
            </w:r>
          </w:p>
          <w:p w14:paraId="3C859F07" w14:textId="77777777" w:rsidR="00426549" w:rsidRPr="00900EA4" w:rsidRDefault="00426549" w:rsidP="00900EA4">
            <w:pPr>
              <w:pStyle w:val="111"/>
              <w:spacing w:line="220" w:lineRule="exact"/>
              <w:jc w:val="both"/>
              <w:rPr>
                <w:rFonts w:ascii="Times New Roman" w:eastAsia="Batang" w:hAnsi="Times New Roman" w:cs="Times New Roman"/>
                <w:spacing w:val="-6"/>
                <w:lang w:eastAsia="en-US"/>
              </w:rPr>
            </w:pPr>
            <w:r w:rsidRPr="00900EA4">
              <w:rPr>
                <w:rFonts w:ascii="Times New Roman" w:hAnsi="Times New Roman" w:cs="Times New Roman"/>
              </w:rPr>
              <w:t>ТР ТС 005/2011 утв. решением Комиссии Таможенного союза от 16.08.2011 № 769</w:t>
            </w:r>
          </w:p>
          <w:p w14:paraId="6D329539" w14:textId="77777777" w:rsidR="00426549" w:rsidRPr="00900EA4" w:rsidRDefault="00426549" w:rsidP="00B05235">
            <w:pPr>
              <w:widowControl/>
              <w:autoSpaceDE w:val="0"/>
              <w:autoSpaceDN w:val="0"/>
              <w:adjustRightInd w:val="0"/>
              <w:snapToGrid/>
              <w:spacing w:before="0" w:line="220" w:lineRule="exact"/>
              <w:contextualSpacing/>
              <w:jc w:val="both"/>
              <w:rPr>
                <w:sz w:val="22"/>
                <w:szCs w:val="22"/>
              </w:rPr>
            </w:pPr>
            <w:r w:rsidRPr="00900EA4">
              <w:rPr>
                <w:rStyle w:val="FontStyle17"/>
                <w:b/>
                <w:sz w:val="22"/>
                <w:szCs w:val="22"/>
              </w:rPr>
              <w:t xml:space="preserve">по миграции алюминия в 0,3% растворе молочной кислоты </w:t>
            </w:r>
            <w:r w:rsidRPr="00900EA4">
              <w:rPr>
                <w:rStyle w:val="FontStyle17"/>
                <w:sz w:val="22"/>
                <w:szCs w:val="22"/>
              </w:rPr>
              <w:t>при комн</w:t>
            </w:r>
            <w:r w:rsidR="00B05235">
              <w:rPr>
                <w:rStyle w:val="FontStyle17"/>
                <w:sz w:val="22"/>
                <w:szCs w:val="22"/>
              </w:rPr>
              <w:t>а</w:t>
            </w:r>
            <w:r w:rsidRPr="00900EA4">
              <w:rPr>
                <w:rStyle w:val="FontStyle17"/>
                <w:sz w:val="22"/>
                <w:szCs w:val="22"/>
              </w:rPr>
              <w:t xml:space="preserve">тной температуре, экспозиция </w:t>
            </w:r>
            <w:r w:rsidR="00900EA4">
              <w:rPr>
                <w:rStyle w:val="FontStyle17"/>
                <w:sz w:val="22"/>
                <w:szCs w:val="22"/>
              </w:rPr>
              <w:t xml:space="preserve">                  </w:t>
            </w:r>
            <w:r w:rsidRPr="00900EA4">
              <w:rPr>
                <w:rStyle w:val="FontStyle17"/>
                <w:sz w:val="22"/>
                <w:szCs w:val="22"/>
              </w:rPr>
              <w:t xml:space="preserve">3 суток, превышает ДКМ в 112 раз и составляет </w:t>
            </w:r>
            <w:r w:rsidR="00900EA4">
              <w:rPr>
                <w:rStyle w:val="FontStyle17"/>
                <w:sz w:val="22"/>
                <w:szCs w:val="22"/>
              </w:rPr>
              <w:t xml:space="preserve">                                  </w:t>
            </w:r>
            <w:r w:rsidRPr="00900EA4">
              <w:rPr>
                <w:rStyle w:val="FontStyle17"/>
                <w:sz w:val="22"/>
                <w:szCs w:val="22"/>
              </w:rPr>
              <w:t>56,36 мг/дм</w:t>
            </w:r>
            <w:r w:rsidRPr="00900EA4">
              <w:rPr>
                <w:rStyle w:val="FontStyle17"/>
                <w:sz w:val="22"/>
                <w:szCs w:val="22"/>
                <w:vertAlign w:val="superscript"/>
              </w:rPr>
              <w:t>3</w:t>
            </w:r>
            <w:r w:rsidRPr="00900EA4">
              <w:rPr>
                <w:rStyle w:val="FontStyle17"/>
                <w:sz w:val="22"/>
                <w:szCs w:val="22"/>
              </w:rPr>
              <w:t>;</w:t>
            </w:r>
            <w:r w:rsidRPr="00900EA4">
              <w:rPr>
                <w:rStyle w:val="FontStyle17"/>
                <w:b/>
                <w:sz w:val="22"/>
                <w:szCs w:val="22"/>
              </w:rPr>
              <w:t xml:space="preserve"> миграция алюминия в 0,3% растворе молочной кислоты </w:t>
            </w:r>
            <w:r w:rsidRPr="00900EA4">
              <w:rPr>
                <w:rStyle w:val="FontStyle17"/>
                <w:sz w:val="22"/>
                <w:szCs w:val="22"/>
              </w:rPr>
              <w:t>при температуре 80°С, экспозиция 1 сутки, превышает ДКМ в 2 раза и составляет 1,06 мг/дм</w:t>
            </w:r>
            <w:r w:rsidRPr="00900EA4">
              <w:rPr>
                <w:rStyle w:val="FontStyle17"/>
                <w:sz w:val="22"/>
                <w:szCs w:val="22"/>
                <w:vertAlign w:val="superscript"/>
              </w:rPr>
              <w:t>3</w:t>
            </w:r>
            <w:r w:rsidRPr="00900EA4">
              <w:rPr>
                <w:sz w:val="22"/>
                <w:szCs w:val="22"/>
              </w:rPr>
              <w:t xml:space="preserve"> (протокол испытаний Гомельского областного </w:t>
            </w:r>
            <w:proofErr w:type="spellStart"/>
            <w:r w:rsidRPr="00900EA4">
              <w:rPr>
                <w:sz w:val="22"/>
                <w:szCs w:val="22"/>
              </w:rPr>
              <w:t>ЦГЭиОЗ</w:t>
            </w:r>
            <w:proofErr w:type="spellEnd"/>
            <w:r w:rsidRPr="00900EA4">
              <w:rPr>
                <w:sz w:val="22"/>
                <w:szCs w:val="22"/>
              </w:rPr>
              <w:t xml:space="preserve"> от 20.06.2023 </w:t>
            </w:r>
            <w:r w:rsidR="00900EA4">
              <w:rPr>
                <w:sz w:val="22"/>
                <w:szCs w:val="22"/>
              </w:rPr>
              <w:t xml:space="preserve">                           </w:t>
            </w:r>
            <w:r w:rsidRPr="00900EA4">
              <w:rPr>
                <w:sz w:val="22"/>
                <w:szCs w:val="22"/>
              </w:rPr>
              <w:t>№ 8.4.4/92</w:t>
            </w:r>
            <w:r w:rsidR="00316199" w:rsidRPr="00900EA4">
              <w:rPr>
                <w:sz w:val="22"/>
                <w:szCs w:val="22"/>
              </w:rPr>
              <w:t xml:space="preserve"> – </w:t>
            </w:r>
            <w:r w:rsidR="00316199" w:rsidRPr="00900EA4">
              <w:rPr>
                <w:sz w:val="22"/>
                <w:szCs w:val="22"/>
                <w:u w:val="single"/>
              </w:rPr>
              <w:t>контрольная проба</w:t>
            </w:r>
            <w:r w:rsidRPr="00900EA4">
              <w:rPr>
                <w:sz w:val="22"/>
                <w:szCs w:val="22"/>
              </w:rPr>
              <w:t>).</w:t>
            </w:r>
          </w:p>
        </w:tc>
        <w:tc>
          <w:tcPr>
            <w:tcW w:w="936" w:type="pct"/>
          </w:tcPr>
          <w:p w14:paraId="4893A910" w14:textId="77777777" w:rsidR="00426549" w:rsidRPr="00900EA4" w:rsidRDefault="00426549" w:rsidP="00900EA4">
            <w:pPr>
              <w:spacing w:before="0" w:line="220" w:lineRule="exact"/>
              <w:jc w:val="both"/>
              <w:rPr>
                <w:sz w:val="22"/>
                <w:szCs w:val="22"/>
              </w:rPr>
            </w:pPr>
            <w:r w:rsidRPr="00900EA4">
              <w:rPr>
                <w:sz w:val="22"/>
                <w:szCs w:val="22"/>
              </w:rPr>
              <w:t>ТТН от 09.03.2023 серия ФС № 6354298, декларация о соответствии</w:t>
            </w:r>
          </w:p>
          <w:p w14:paraId="63C9A04E" w14:textId="77777777" w:rsidR="00426549" w:rsidRPr="00900EA4" w:rsidRDefault="00426549" w:rsidP="00900EA4">
            <w:pPr>
              <w:spacing w:before="0" w:line="220" w:lineRule="exact"/>
              <w:jc w:val="both"/>
              <w:rPr>
                <w:rFonts w:eastAsia="Calibri"/>
                <w:spacing w:val="-6"/>
                <w:sz w:val="22"/>
                <w:szCs w:val="22"/>
                <w:lang w:eastAsia="en-US"/>
              </w:rPr>
            </w:pPr>
            <w:r w:rsidRPr="00900EA4">
              <w:rPr>
                <w:sz w:val="22"/>
                <w:szCs w:val="22"/>
              </w:rPr>
              <w:t xml:space="preserve">ЕАЭС </w:t>
            </w:r>
            <w:r w:rsidRPr="00900EA4">
              <w:rPr>
                <w:rFonts w:eastAsia="Calibri"/>
                <w:spacing w:val="-6"/>
                <w:sz w:val="22"/>
                <w:szCs w:val="22"/>
                <w:lang w:val="en-US" w:eastAsia="en-US"/>
              </w:rPr>
              <w:t>N</w:t>
            </w:r>
            <w:r w:rsidRPr="00900EA4">
              <w:rPr>
                <w:rFonts w:eastAsia="Calibri"/>
                <w:spacing w:val="-6"/>
                <w:sz w:val="22"/>
                <w:szCs w:val="22"/>
                <w:lang w:eastAsia="en-US"/>
              </w:rPr>
              <w:t xml:space="preserve"> </w:t>
            </w:r>
            <w:r w:rsidRPr="00900EA4">
              <w:rPr>
                <w:rFonts w:eastAsia="Calibri"/>
                <w:spacing w:val="-6"/>
                <w:sz w:val="22"/>
                <w:szCs w:val="22"/>
                <w:lang w:val="en-US" w:eastAsia="en-US"/>
              </w:rPr>
              <w:t>RU</w:t>
            </w:r>
            <w:r w:rsidRPr="00900EA4">
              <w:rPr>
                <w:rFonts w:eastAsia="Calibri"/>
                <w:spacing w:val="-6"/>
                <w:sz w:val="22"/>
                <w:szCs w:val="22"/>
                <w:lang w:eastAsia="en-US"/>
              </w:rPr>
              <w:t xml:space="preserve"> Д- </w:t>
            </w:r>
            <w:r w:rsidRPr="00900EA4">
              <w:rPr>
                <w:rFonts w:eastAsia="Calibri"/>
                <w:spacing w:val="-6"/>
                <w:sz w:val="22"/>
                <w:szCs w:val="22"/>
                <w:lang w:val="en-US" w:eastAsia="en-US"/>
              </w:rPr>
              <w:t>RU</w:t>
            </w:r>
            <w:r w:rsidRPr="00900EA4">
              <w:rPr>
                <w:rFonts w:eastAsia="Calibri"/>
                <w:spacing w:val="-6"/>
                <w:sz w:val="22"/>
                <w:szCs w:val="22"/>
                <w:lang w:eastAsia="en-US"/>
              </w:rPr>
              <w:t>. РА01.В.64713/22</w:t>
            </w:r>
            <w:r w:rsidRPr="00900EA4">
              <w:rPr>
                <w:sz w:val="22"/>
                <w:szCs w:val="22"/>
              </w:rPr>
              <w:t>,</w:t>
            </w:r>
          </w:p>
          <w:p w14:paraId="4917B3D7" w14:textId="77777777" w:rsidR="00426549" w:rsidRPr="00900EA4" w:rsidRDefault="00426549" w:rsidP="00900EA4">
            <w:pPr>
              <w:spacing w:before="0" w:line="220" w:lineRule="exact"/>
              <w:jc w:val="both"/>
              <w:rPr>
                <w:sz w:val="22"/>
                <w:szCs w:val="22"/>
              </w:rPr>
            </w:pPr>
            <w:r w:rsidRPr="00900EA4">
              <w:rPr>
                <w:rFonts w:eastAsia="Batang"/>
                <w:sz w:val="22"/>
                <w:szCs w:val="22"/>
              </w:rPr>
              <w:t>дата регистрации декларации о соответствии</w:t>
            </w:r>
            <w:r w:rsidRPr="00900EA4">
              <w:rPr>
                <w:sz w:val="22"/>
                <w:szCs w:val="22"/>
              </w:rPr>
              <w:t xml:space="preserve"> 14.02.2022 срок действия до 13.02.2027</w:t>
            </w:r>
          </w:p>
        </w:tc>
        <w:tc>
          <w:tcPr>
            <w:tcW w:w="539" w:type="pct"/>
          </w:tcPr>
          <w:p w14:paraId="2D5B2157" w14:textId="77777777" w:rsidR="00426549" w:rsidRPr="00900EA4" w:rsidRDefault="00426549"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 xml:space="preserve">Гомельский районный                 ЦГЭ                      (исх.                       от </w:t>
            </w:r>
            <w:r w:rsidRPr="00900EA4">
              <w:rPr>
                <w:sz w:val="22"/>
                <w:szCs w:val="22"/>
                <w:lang w:val="be-BY"/>
              </w:rPr>
              <w:t>22.</w:t>
            </w:r>
            <w:r w:rsidRPr="00900EA4">
              <w:rPr>
                <w:sz w:val="22"/>
                <w:szCs w:val="22"/>
              </w:rPr>
              <w:t>06.2023                  № 02-06/2317)</w:t>
            </w:r>
          </w:p>
          <w:p w14:paraId="1C1ABF1B" w14:textId="77777777" w:rsidR="00426549" w:rsidRPr="00900EA4" w:rsidRDefault="00426549"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492220A3" w14:textId="77777777" w:rsidR="00426549" w:rsidRPr="00900EA4" w:rsidRDefault="00426549" w:rsidP="00900EA4">
            <w:pPr>
              <w:snapToGrid/>
              <w:spacing w:before="0" w:line="220" w:lineRule="exact"/>
              <w:jc w:val="both"/>
              <w:rPr>
                <w:sz w:val="22"/>
                <w:szCs w:val="22"/>
              </w:rPr>
            </w:pPr>
          </w:p>
        </w:tc>
      </w:tr>
      <w:tr w:rsidR="00426549" w:rsidRPr="00900EA4" w14:paraId="48C8EED0" w14:textId="77777777" w:rsidTr="00945ED7">
        <w:trPr>
          <w:trHeight w:val="4141"/>
          <w:jc w:val="center"/>
        </w:trPr>
        <w:tc>
          <w:tcPr>
            <w:tcW w:w="170" w:type="pct"/>
          </w:tcPr>
          <w:p w14:paraId="7C5B4398" w14:textId="77777777" w:rsidR="00426549" w:rsidRPr="00900EA4" w:rsidRDefault="000A46CF" w:rsidP="00900EA4">
            <w:pPr>
              <w:snapToGrid/>
              <w:spacing w:before="0" w:line="220" w:lineRule="exact"/>
              <w:jc w:val="both"/>
              <w:rPr>
                <w:sz w:val="22"/>
                <w:szCs w:val="22"/>
              </w:rPr>
            </w:pPr>
            <w:r>
              <w:rPr>
                <w:sz w:val="22"/>
                <w:szCs w:val="22"/>
              </w:rPr>
              <w:lastRenderedPageBreak/>
              <w:t>7.</w:t>
            </w:r>
          </w:p>
        </w:tc>
        <w:tc>
          <w:tcPr>
            <w:tcW w:w="726" w:type="pct"/>
          </w:tcPr>
          <w:p w14:paraId="543D0A90" w14:textId="77777777" w:rsidR="00426549" w:rsidRPr="00900EA4" w:rsidRDefault="00426549" w:rsidP="00900EA4">
            <w:pPr>
              <w:snapToGrid/>
              <w:spacing w:before="0" w:line="220" w:lineRule="exact"/>
              <w:jc w:val="both"/>
              <w:rPr>
                <w:b/>
                <w:sz w:val="22"/>
                <w:szCs w:val="22"/>
              </w:rPr>
            </w:pPr>
            <w:r w:rsidRPr="00900EA4">
              <w:rPr>
                <w:b/>
                <w:sz w:val="22"/>
                <w:szCs w:val="22"/>
              </w:rPr>
              <w:t>Фольга алюминиевая универсальная бытового назначения в рулонах «</w:t>
            </w:r>
            <w:r w:rsidRPr="00900EA4">
              <w:rPr>
                <w:b/>
                <w:sz w:val="22"/>
                <w:szCs w:val="22"/>
                <w:lang w:val="en-US"/>
              </w:rPr>
              <w:t>PARLO</w:t>
            </w:r>
            <w:r w:rsidRPr="00900EA4">
              <w:rPr>
                <w:b/>
                <w:sz w:val="22"/>
                <w:szCs w:val="22"/>
              </w:rPr>
              <w:t>»</w:t>
            </w:r>
            <w:r w:rsidRPr="00900EA4">
              <w:rPr>
                <w:sz w:val="22"/>
                <w:szCs w:val="22"/>
              </w:rPr>
              <w:t>, для приготовления, упаковки и хранения продуктов, 8,0 метров, прочная, размер 29×800см, срок годности не ограничен при соблюдении условий хранения</w:t>
            </w:r>
            <w:r w:rsidRPr="00900EA4">
              <w:rPr>
                <w:b/>
                <w:sz w:val="22"/>
                <w:szCs w:val="22"/>
              </w:rPr>
              <w:t xml:space="preserve"> </w:t>
            </w:r>
            <w:r w:rsidRPr="00900EA4">
              <w:rPr>
                <w:i/>
                <w:sz w:val="22"/>
                <w:szCs w:val="22"/>
              </w:rPr>
              <w:t>(объём партии 40 штук)</w:t>
            </w:r>
          </w:p>
        </w:tc>
        <w:tc>
          <w:tcPr>
            <w:tcW w:w="680" w:type="pct"/>
          </w:tcPr>
          <w:p w14:paraId="44CB2954" w14:textId="77777777" w:rsidR="00426549" w:rsidRPr="00900EA4" w:rsidRDefault="00426549" w:rsidP="00900EA4">
            <w:pPr>
              <w:spacing w:before="0" w:line="220" w:lineRule="exact"/>
              <w:jc w:val="both"/>
              <w:rPr>
                <w:sz w:val="22"/>
                <w:szCs w:val="22"/>
              </w:rPr>
            </w:pPr>
            <w:r w:rsidRPr="00900EA4">
              <w:rPr>
                <w:sz w:val="22"/>
                <w:szCs w:val="22"/>
              </w:rPr>
              <w:t>Изготовитель:</w:t>
            </w:r>
          </w:p>
          <w:p w14:paraId="40FD4E63" w14:textId="77777777" w:rsidR="00426549" w:rsidRPr="00900EA4" w:rsidRDefault="00426549" w:rsidP="00900EA4">
            <w:pPr>
              <w:spacing w:before="0" w:line="220" w:lineRule="exact"/>
              <w:jc w:val="both"/>
              <w:rPr>
                <w:b/>
                <w:sz w:val="22"/>
                <w:szCs w:val="22"/>
              </w:rPr>
            </w:pPr>
            <w:r w:rsidRPr="00900EA4">
              <w:rPr>
                <w:b/>
                <w:sz w:val="22"/>
                <w:szCs w:val="22"/>
              </w:rPr>
              <w:t xml:space="preserve">ООО «РУСАЛ-Саянская фольга», </w:t>
            </w:r>
            <w:r w:rsidRPr="00900EA4">
              <w:rPr>
                <w:i/>
                <w:sz w:val="22"/>
                <w:szCs w:val="22"/>
              </w:rPr>
              <w:t>Россия, 141801, Московская область, Дмитровский район, ул. Промышленная, строение 20, корпус 47.</w:t>
            </w:r>
            <w:r w:rsidRPr="00900EA4">
              <w:rPr>
                <w:b/>
                <w:sz w:val="22"/>
                <w:szCs w:val="22"/>
              </w:rPr>
              <w:t xml:space="preserve"> </w:t>
            </w:r>
          </w:p>
          <w:p w14:paraId="50B501C2" w14:textId="77777777" w:rsidR="00426549" w:rsidRPr="00900EA4" w:rsidRDefault="00426549" w:rsidP="00900EA4">
            <w:pPr>
              <w:spacing w:before="0" w:line="220" w:lineRule="exact"/>
              <w:jc w:val="both"/>
              <w:rPr>
                <w:sz w:val="22"/>
                <w:szCs w:val="22"/>
              </w:rPr>
            </w:pPr>
            <w:r w:rsidRPr="00900EA4">
              <w:rPr>
                <w:sz w:val="22"/>
                <w:szCs w:val="22"/>
              </w:rPr>
              <w:t>Упаковщик</w:t>
            </w:r>
            <w:r w:rsidRPr="00900EA4">
              <w:rPr>
                <w:b/>
                <w:sz w:val="22"/>
                <w:szCs w:val="22"/>
              </w:rPr>
              <w:t xml:space="preserve">: ООО «Торговая компания </w:t>
            </w:r>
            <w:proofErr w:type="spellStart"/>
            <w:r w:rsidRPr="00900EA4">
              <w:rPr>
                <w:b/>
                <w:sz w:val="22"/>
                <w:szCs w:val="22"/>
              </w:rPr>
              <w:t>Ромакс</w:t>
            </w:r>
            <w:proofErr w:type="spellEnd"/>
            <w:r w:rsidRPr="00900EA4">
              <w:rPr>
                <w:b/>
                <w:sz w:val="22"/>
                <w:szCs w:val="22"/>
              </w:rPr>
              <w:t>»</w:t>
            </w:r>
            <w:r w:rsidRPr="00900EA4">
              <w:rPr>
                <w:sz w:val="22"/>
                <w:szCs w:val="22"/>
              </w:rPr>
              <w:t>,</w:t>
            </w:r>
            <w:r w:rsidRPr="00900EA4">
              <w:rPr>
                <w:b/>
                <w:sz w:val="22"/>
                <w:szCs w:val="22"/>
              </w:rPr>
              <w:t xml:space="preserve"> </w:t>
            </w:r>
            <w:r w:rsidRPr="00900EA4">
              <w:rPr>
                <w:i/>
                <w:sz w:val="22"/>
                <w:szCs w:val="22"/>
              </w:rPr>
              <w:t>г. Минск,</w:t>
            </w:r>
            <w:r w:rsidRPr="00900EA4">
              <w:rPr>
                <w:b/>
                <w:sz w:val="22"/>
                <w:szCs w:val="22"/>
              </w:rPr>
              <w:t xml:space="preserve"> </w:t>
            </w:r>
            <w:r w:rsidRPr="00900EA4">
              <w:rPr>
                <w:i/>
                <w:sz w:val="22"/>
                <w:szCs w:val="22"/>
              </w:rPr>
              <w:t>220100,</w:t>
            </w:r>
            <w:r w:rsidRPr="00900EA4">
              <w:rPr>
                <w:b/>
                <w:i/>
                <w:sz w:val="22"/>
                <w:szCs w:val="22"/>
              </w:rPr>
              <w:t xml:space="preserve"> </w:t>
            </w:r>
            <w:r w:rsidRPr="00900EA4">
              <w:rPr>
                <w:i/>
                <w:sz w:val="22"/>
                <w:szCs w:val="22"/>
              </w:rPr>
              <w:t>ул. Кульман, 35А-8</w:t>
            </w:r>
          </w:p>
        </w:tc>
        <w:tc>
          <w:tcPr>
            <w:tcW w:w="572" w:type="pct"/>
          </w:tcPr>
          <w:p w14:paraId="4B11487E" w14:textId="77777777" w:rsidR="00426549" w:rsidRPr="00900EA4" w:rsidRDefault="00426549" w:rsidP="00900EA4">
            <w:pPr>
              <w:pStyle w:val="ad"/>
              <w:widowControl w:val="0"/>
              <w:tabs>
                <w:tab w:val="left" w:pos="1334"/>
              </w:tabs>
              <w:spacing w:after="0" w:line="220" w:lineRule="exact"/>
              <w:jc w:val="both"/>
              <w:rPr>
                <w:sz w:val="22"/>
                <w:szCs w:val="22"/>
              </w:rPr>
            </w:pPr>
            <w:r w:rsidRPr="00900EA4">
              <w:rPr>
                <w:sz w:val="22"/>
                <w:szCs w:val="22"/>
              </w:rPr>
              <w:t>Магазин «</w:t>
            </w:r>
            <w:proofErr w:type="spellStart"/>
            <w:r w:rsidRPr="00900EA4">
              <w:rPr>
                <w:sz w:val="22"/>
                <w:szCs w:val="22"/>
              </w:rPr>
              <w:t>Евроопт</w:t>
            </w:r>
            <w:proofErr w:type="spellEnd"/>
            <w:r w:rsidRPr="00900EA4">
              <w:rPr>
                <w:sz w:val="22"/>
                <w:szCs w:val="22"/>
              </w:rPr>
              <w:t>»                      № 377 ООО «</w:t>
            </w:r>
            <w:proofErr w:type="spellStart"/>
            <w:r w:rsidRPr="00900EA4">
              <w:rPr>
                <w:sz w:val="22"/>
                <w:szCs w:val="22"/>
              </w:rPr>
              <w:t>Евроторг</w:t>
            </w:r>
            <w:proofErr w:type="spellEnd"/>
            <w:r w:rsidRPr="00900EA4">
              <w:rPr>
                <w:sz w:val="22"/>
                <w:szCs w:val="22"/>
              </w:rPr>
              <w:t>»</w:t>
            </w:r>
          </w:p>
          <w:p w14:paraId="7116DB84" w14:textId="77777777" w:rsidR="00426549" w:rsidRPr="00900EA4" w:rsidRDefault="00426549" w:rsidP="00900EA4">
            <w:pPr>
              <w:pStyle w:val="ad"/>
              <w:widowControl w:val="0"/>
              <w:tabs>
                <w:tab w:val="left" w:pos="1334"/>
              </w:tabs>
              <w:spacing w:after="0" w:line="220" w:lineRule="exact"/>
              <w:jc w:val="both"/>
              <w:rPr>
                <w:rFonts w:eastAsia="Batang"/>
                <w:sz w:val="22"/>
                <w:szCs w:val="22"/>
              </w:rPr>
            </w:pPr>
            <w:r w:rsidRPr="00900EA4">
              <w:rPr>
                <w:rFonts w:eastAsia="Batang"/>
                <w:bCs/>
                <w:sz w:val="22"/>
                <w:szCs w:val="22"/>
              </w:rPr>
              <w:t>(юридический адрес и адрес месторасположения:</w:t>
            </w:r>
          </w:p>
          <w:p w14:paraId="14F05DAD" w14:textId="77777777" w:rsidR="00426549" w:rsidRPr="00900EA4" w:rsidRDefault="00426549" w:rsidP="00900EA4">
            <w:pPr>
              <w:pStyle w:val="ad"/>
              <w:widowControl w:val="0"/>
              <w:tabs>
                <w:tab w:val="left" w:pos="1334"/>
              </w:tabs>
              <w:spacing w:after="0" w:line="220" w:lineRule="exact"/>
              <w:jc w:val="both"/>
              <w:rPr>
                <w:rFonts w:eastAsia="Batang"/>
                <w:bCs/>
                <w:sz w:val="22"/>
                <w:szCs w:val="22"/>
              </w:rPr>
            </w:pPr>
            <w:r w:rsidRPr="00900EA4">
              <w:rPr>
                <w:rFonts w:eastAsia="Batang"/>
                <w:bCs/>
                <w:sz w:val="22"/>
                <w:szCs w:val="22"/>
              </w:rPr>
              <w:t xml:space="preserve">Гомельская </w:t>
            </w:r>
            <w:proofErr w:type="gramStart"/>
            <w:r w:rsidRPr="00900EA4">
              <w:rPr>
                <w:rFonts w:eastAsia="Batang"/>
                <w:bCs/>
                <w:sz w:val="22"/>
                <w:szCs w:val="22"/>
              </w:rPr>
              <w:t xml:space="preserve">область,   </w:t>
            </w:r>
            <w:proofErr w:type="gramEnd"/>
            <w:r w:rsidRPr="00900EA4">
              <w:rPr>
                <w:rFonts w:eastAsia="Batang"/>
                <w:bCs/>
                <w:sz w:val="22"/>
                <w:szCs w:val="22"/>
              </w:rPr>
              <w:t xml:space="preserve">                                         г. Буда-Кошелёво, ул. Ленина, 58</w:t>
            </w:r>
            <w:r w:rsidR="00F01AA7" w:rsidRPr="00900EA4">
              <w:rPr>
                <w:rFonts w:eastAsia="Batang"/>
                <w:bCs/>
                <w:sz w:val="22"/>
                <w:szCs w:val="22"/>
              </w:rPr>
              <w:t>)</w:t>
            </w:r>
          </w:p>
        </w:tc>
        <w:tc>
          <w:tcPr>
            <w:tcW w:w="969" w:type="pct"/>
          </w:tcPr>
          <w:p w14:paraId="6446801A" w14:textId="77777777" w:rsidR="00426549" w:rsidRPr="00900EA4" w:rsidRDefault="00426549" w:rsidP="00900EA4">
            <w:pPr>
              <w:widowControl/>
              <w:autoSpaceDE w:val="0"/>
              <w:autoSpaceDN w:val="0"/>
              <w:adjustRightInd w:val="0"/>
              <w:snapToGrid/>
              <w:spacing w:before="0" w:line="220" w:lineRule="exact"/>
              <w:contextualSpacing/>
              <w:jc w:val="both"/>
              <w:rPr>
                <w:sz w:val="22"/>
                <w:szCs w:val="22"/>
              </w:rPr>
            </w:pPr>
            <w:r w:rsidRPr="00900EA4">
              <w:rPr>
                <w:sz w:val="22"/>
                <w:szCs w:val="22"/>
              </w:rPr>
              <w:t>Не соответствует ГН, утв.</w:t>
            </w:r>
          </w:p>
          <w:p w14:paraId="7FAD3F81" w14:textId="77777777" w:rsidR="00426549" w:rsidRPr="00900EA4" w:rsidRDefault="00900EA4" w:rsidP="00900EA4">
            <w:pPr>
              <w:widowControl/>
              <w:autoSpaceDE w:val="0"/>
              <w:autoSpaceDN w:val="0"/>
              <w:adjustRightInd w:val="0"/>
              <w:snapToGrid/>
              <w:spacing w:before="0" w:line="220" w:lineRule="exact"/>
              <w:contextualSpacing/>
              <w:jc w:val="both"/>
              <w:rPr>
                <w:sz w:val="22"/>
                <w:szCs w:val="22"/>
              </w:rPr>
            </w:pPr>
            <w:r>
              <w:rPr>
                <w:sz w:val="22"/>
                <w:szCs w:val="22"/>
              </w:rPr>
              <w:t xml:space="preserve">Постановлением Министерства </w:t>
            </w:r>
            <w:r w:rsidR="00426549" w:rsidRPr="00900EA4">
              <w:rPr>
                <w:sz w:val="22"/>
                <w:szCs w:val="22"/>
              </w:rPr>
              <w:t>здравоохранения Республики Беларусь от 30.12.2014                           № 119; ТР ТС 005/2011 утв. решением Комиссии Таможенного союза от 16.08.2011 № 769</w:t>
            </w:r>
            <w:r w:rsidR="00B05235">
              <w:rPr>
                <w:sz w:val="22"/>
                <w:szCs w:val="22"/>
              </w:rPr>
              <w:t xml:space="preserve">                                 </w:t>
            </w:r>
            <w:r w:rsidR="00426549" w:rsidRPr="00900EA4">
              <w:rPr>
                <w:sz w:val="22"/>
                <w:szCs w:val="22"/>
              </w:rPr>
              <w:t xml:space="preserve"> </w:t>
            </w:r>
            <w:r w:rsidR="00426549" w:rsidRPr="00900EA4">
              <w:rPr>
                <w:b/>
                <w:sz w:val="22"/>
                <w:szCs w:val="22"/>
              </w:rPr>
              <w:t>по содержанию алюминия</w:t>
            </w:r>
            <w:r w:rsidR="00426549" w:rsidRPr="00900EA4">
              <w:rPr>
                <w:sz w:val="22"/>
                <w:szCs w:val="22"/>
              </w:rPr>
              <w:t xml:space="preserve"> </w:t>
            </w:r>
            <w:r w:rsidR="00B05235">
              <w:rPr>
                <w:sz w:val="22"/>
                <w:szCs w:val="22"/>
              </w:rPr>
              <w:t xml:space="preserve">       </w:t>
            </w:r>
            <w:r w:rsidR="00426549" w:rsidRPr="00900EA4">
              <w:rPr>
                <w:sz w:val="22"/>
                <w:szCs w:val="22"/>
              </w:rPr>
              <w:t>в 0,3% растворе молочной кислоты: фактическое значение 7,86±1,26, при допустимом уровне: не более 0,500 мг/дм</w:t>
            </w:r>
            <w:r w:rsidR="00426549" w:rsidRPr="00900EA4">
              <w:rPr>
                <w:sz w:val="22"/>
                <w:szCs w:val="22"/>
                <w:vertAlign w:val="superscript"/>
              </w:rPr>
              <w:t xml:space="preserve">3 </w:t>
            </w:r>
            <w:r w:rsidR="00426549" w:rsidRPr="00900EA4">
              <w:rPr>
                <w:sz w:val="22"/>
                <w:szCs w:val="22"/>
              </w:rPr>
              <w:t>(</w:t>
            </w:r>
            <w:r w:rsidR="00426549" w:rsidRPr="00900EA4">
              <w:rPr>
                <w:rFonts w:eastAsia="Batang"/>
                <w:spacing w:val="-6"/>
                <w:sz w:val="22"/>
                <w:szCs w:val="22"/>
                <w:lang w:eastAsia="en-US"/>
              </w:rPr>
              <w:t>протокол</w:t>
            </w:r>
            <w:r w:rsidR="00426549" w:rsidRPr="00900EA4">
              <w:rPr>
                <w:sz w:val="22"/>
                <w:szCs w:val="22"/>
              </w:rPr>
              <w:t xml:space="preserve"> лабораторных испытаний</w:t>
            </w:r>
            <w:r w:rsidR="00426549" w:rsidRPr="00900EA4">
              <w:rPr>
                <w:rFonts w:eastAsia="Batang"/>
                <w:spacing w:val="-6"/>
                <w:sz w:val="22"/>
                <w:szCs w:val="22"/>
                <w:lang w:eastAsia="en-US"/>
              </w:rPr>
              <w:t xml:space="preserve"> </w:t>
            </w:r>
            <w:r>
              <w:rPr>
                <w:rFonts w:eastAsia="Batang"/>
                <w:spacing w:val="-6"/>
                <w:sz w:val="22"/>
                <w:szCs w:val="22"/>
                <w:lang w:eastAsia="en-US"/>
              </w:rPr>
              <w:t xml:space="preserve">Гомельского областного </w:t>
            </w:r>
            <w:proofErr w:type="spellStart"/>
            <w:r>
              <w:rPr>
                <w:rFonts w:eastAsia="Batang"/>
                <w:spacing w:val="-6"/>
                <w:sz w:val="22"/>
                <w:szCs w:val="22"/>
                <w:lang w:eastAsia="en-US"/>
              </w:rPr>
              <w:t>ЦГЭиОЗ</w:t>
            </w:r>
            <w:proofErr w:type="spellEnd"/>
            <w:r w:rsidR="00426549" w:rsidRPr="00900EA4">
              <w:rPr>
                <w:rFonts w:eastAsia="Batang"/>
                <w:spacing w:val="-6"/>
                <w:sz w:val="22"/>
                <w:szCs w:val="22"/>
                <w:lang w:eastAsia="en-US"/>
              </w:rPr>
              <w:t xml:space="preserve"> от 20.06.2023</w:t>
            </w:r>
            <w:r>
              <w:rPr>
                <w:rFonts w:eastAsia="Batang"/>
                <w:spacing w:val="-6"/>
                <w:sz w:val="22"/>
                <w:szCs w:val="22"/>
                <w:lang w:eastAsia="en-US"/>
              </w:rPr>
              <w:t xml:space="preserve">                                </w:t>
            </w:r>
            <w:r w:rsidR="00426549" w:rsidRPr="00900EA4">
              <w:rPr>
                <w:rFonts w:eastAsia="Batang"/>
                <w:spacing w:val="-6"/>
                <w:sz w:val="22"/>
                <w:szCs w:val="22"/>
                <w:lang w:eastAsia="en-US"/>
              </w:rPr>
              <w:t xml:space="preserve"> № 8.4.4/94)</w:t>
            </w:r>
          </w:p>
        </w:tc>
        <w:tc>
          <w:tcPr>
            <w:tcW w:w="936" w:type="pct"/>
          </w:tcPr>
          <w:p w14:paraId="346A44CE" w14:textId="77777777" w:rsidR="00426549" w:rsidRPr="00900EA4" w:rsidRDefault="00426549" w:rsidP="00900EA4">
            <w:pPr>
              <w:spacing w:before="0" w:line="220" w:lineRule="exact"/>
              <w:jc w:val="both"/>
              <w:rPr>
                <w:sz w:val="22"/>
                <w:szCs w:val="22"/>
              </w:rPr>
            </w:pPr>
            <w:r w:rsidRPr="00900EA4">
              <w:rPr>
                <w:sz w:val="22"/>
                <w:szCs w:val="22"/>
              </w:rPr>
              <w:t>ТТН от 15.04.2023 № 002-481349400000</w:t>
            </w:r>
            <w:r w:rsidR="00B05235">
              <w:rPr>
                <w:sz w:val="22"/>
                <w:szCs w:val="22"/>
              </w:rPr>
              <w:t>-01001143850</w:t>
            </w:r>
            <w:r w:rsidRPr="00900EA4">
              <w:rPr>
                <w:sz w:val="22"/>
                <w:szCs w:val="22"/>
              </w:rPr>
              <w:t>, декларация о соответствии</w:t>
            </w:r>
          </w:p>
          <w:p w14:paraId="6BDE5FEF" w14:textId="77777777" w:rsidR="00426549" w:rsidRPr="00900EA4" w:rsidRDefault="00426549" w:rsidP="00900EA4">
            <w:pPr>
              <w:spacing w:before="0" w:line="220" w:lineRule="exact"/>
              <w:jc w:val="both"/>
              <w:rPr>
                <w:rFonts w:eastAsia="Calibri"/>
                <w:spacing w:val="-6"/>
                <w:sz w:val="22"/>
                <w:szCs w:val="22"/>
                <w:lang w:eastAsia="en-US"/>
              </w:rPr>
            </w:pPr>
            <w:r w:rsidRPr="00900EA4">
              <w:rPr>
                <w:sz w:val="22"/>
                <w:szCs w:val="22"/>
              </w:rPr>
              <w:t xml:space="preserve">ЕАЭС </w:t>
            </w:r>
            <w:r w:rsidRPr="00900EA4">
              <w:rPr>
                <w:rFonts w:eastAsia="Calibri"/>
                <w:spacing w:val="-6"/>
                <w:sz w:val="22"/>
                <w:szCs w:val="22"/>
                <w:lang w:val="en-US" w:eastAsia="en-US"/>
              </w:rPr>
              <w:t>N</w:t>
            </w:r>
            <w:r w:rsidRPr="00900EA4">
              <w:rPr>
                <w:rFonts w:eastAsia="Calibri"/>
                <w:spacing w:val="-6"/>
                <w:sz w:val="22"/>
                <w:szCs w:val="22"/>
                <w:lang w:eastAsia="en-US"/>
              </w:rPr>
              <w:t xml:space="preserve"> </w:t>
            </w:r>
            <w:r w:rsidRPr="00900EA4">
              <w:rPr>
                <w:rFonts w:eastAsia="Calibri"/>
                <w:spacing w:val="-6"/>
                <w:sz w:val="22"/>
                <w:szCs w:val="22"/>
                <w:lang w:val="en-US" w:eastAsia="en-US"/>
              </w:rPr>
              <w:t>RU</w:t>
            </w:r>
            <w:r w:rsidRPr="00900EA4">
              <w:rPr>
                <w:rFonts w:eastAsia="Calibri"/>
                <w:spacing w:val="-6"/>
                <w:sz w:val="22"/>
                <w:szCs w:val="22"/>
                <w:lang w:eastAsia="en-US"/>
              </w:rPr>
              <w:t xml:space="preserve"> Д- </w:t>
            </w:r>
            <w:r w:rsidRPr="00900EA4">
              <w:rPr>
                <w:rFonts w:eastAsia="Calibri"/>
                <w:spacing w:val="-6"/>
                <w:sz w:val="22"/>
                <w:szCs w:val="22"/>
                <w:lang w:val="en-US" w:eastAsia="en-US"/>
              </w:rPr>
              <w:t>RU</w:t>
            </w:r>
            <w:r w:rsidRPr="00900EA4">
              <w:rPr>
                <w:rFonts w:eastAsia="Calibri"/>
                <w:spacing w:val="-6"/>
                <w:sz w:val="22"/>
                <w:szCs w:val="22"/>
                <w:lang w:eastAsia="en-US"/>
              </w:rPr>
              <w:t>. РА01.В.64713/22</w:t>
            </w:r>
            <w:r w:rsidRPr="00900EA4">
              <w:rPr>
                <w:sz w:val="22"/>
                <w:szCs w:val="22"/>
              </w:rPr>
              <w:t>,</w:t>
            </w:r>
          </w:p>
          <w:p w14:paraId="4D135081" w14:textId="77777777" w:rsidR="00426549" w:rsidRPr="00900EA4" w:rsidRDefault="00426549" w:rsidP="00900EA4">
            <w:pPr>
              <w:spacing w:before="0" w:line="220" w:lineRule="exact"/>
              <w:jc w:val="both"/>
              <w:rPr>
                <w:sz w:val="22"/>
                <w:szCs w:val="22"/>
              </w:rPr>
            </w:pPr>
            <w:r w:rsidRPr="00900EA4">
              <w:rPr>
                <w:rFonts w:eastAsia="Batang"/>
                <w:sz w:val="22"/>
                <w:szCs w:val="22"/>
              </w:rPr>
              <w:t>дата регистрации декларации о соответствии</w:t>
            </w:r>
            <w:r w:rsidRPr="00900EA4">
              <w:rPr>
                <w:sz w:val="22"/>
                <w:szCs w:val="22"/>
              </w:rPr>
              <w:t xml:space="preserve"> 14.02.2022 срок действия до 13.02.2027 </w:t>
            </w:r>
          </w:p>
        </w:tc>
        <w:tc>
          <w:tcPr>
            <w:tcW w:w="539" w:type="pct"/>
          </w:tcPr>
          <w:p w14:paraId="7904484A" w14:textId="77777777" w:rsidR="00426549" w:rsidRPr="00900EA4" w:rsidRDefault="00426549"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Буда-</w:t>
            </w:r>
            <w:proofErr w:type="spellStart"/>
            <w:r w:rsidRPr="00900EA4">
              <w:rPr>
                <w:sz w:val="22"/>
                <w:szCs w:val="22"/>
              </w:rPr>
              <w:t>Кошелёвск</w:t>
            </w:r>
            <w:r w:rsidR="00D84ED8" w:rsidRPr="00900EA4">
              <w:rPr>
                <w:sz w:val="22"/>
                <w:szCs w:val="22"/>
              </w:rPr>
              <w:t>ий</w:t>
            </w:r>
            <w:proofErr w:type="spellEnd"/>
            <w:r w:rsidRPr="00900EA4">
              <w:rPr>
                <w:sz w:val="22"/>
                <w:szCs w:val="22"/>
              </w:rPr>
              <w:t xml:space="preserve"> районн</w:t>
            </w:r>
            <w:r w:rsidR="00D84ED8" w:rsidRPr="00900EA4">
              <w:rPr>
                <w:sz w:val="22"/>
                <w:szCs w:val="22"/>
              </w:rPr>
              <w:t>ый</w:t>
            </w:r>
            <w:r w:rsidRPr="00900EA4">
              <w:rPr>
                <w:sz w:val="22"/>
                <w:szCs w:val="22"/>
              </w:rPr>
              <w:t xml:space="preserve"> ЦГЭ         (исх.                       от </w:t>
            </w:r>
            <w:r w:rsidRPr="00900EA4">
              <w:rPr>
                <w:sz w:val="22"/>
                <w:szCs w:val="22"/>
                <w:lang w:val="be-BY"/>
              </w:rPr>
              <w:t>22.</w:t>
            </w:r>
            <w:r w:rsidRPr="00900EA4">
              <w:rPr>
                <w:sz w:val="22"/>
                <w:szCs w:val="22"/>
              </w:rPr>
              <w:t>06.2023                  № 463)</w:t>
            </w:r>
          </w:p>
          <w:p w14:paraId="34564083" w14:textId="77777777" w:rsidR="00426549" w:rsidRPr="00900EA4" w:rsidRDefault="00426549"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6BF59E5B" w14:textId="77777777" w:rsidR="00426549" w:rsidRPr="00900EA4" w:rsidRDefault="00426549" w:rsidP="00900EA4">
            <w:pPr>
              <w:snapToGrid/>
              <w:spacing w:before="0" w:line="220" w:lineRule="exact"/>
              <w:jc w:val="both"/>
              <w:rPr>
                <w:sz w:val="22"/>
                <w:szCs w:val="22"/>
              </w:rPr>
            </w:pPr>
          </w:p>
        </w:tc>
      </w:tr>
      <w:tr w:rsidR="00F01AA7" w:rsidRPr="00900EA4" w14:paraId="508C6435" w14:textId="77777777" w:rsidTr="00F836BA">
        <w:trPr>
          <w:trHeight w:val="4909"/>
          <w:jc w:val="center"/>
        </w:trPr>
        <w:tc>
          <w:tcPr>
            <w:tcW w:w="170" w:type="pct"/>
          </w:tcPr>
          <w:p w14:paraId="5F7E6ED0" w14:textId="77777777" w:rsidR="00F01AA7" w:rsidRPr="00900EA4" w:rsidRDefault="000A46CF" w:rsidP="00900EA4">
            <w:pPr>
              <w:snapToGrid/>
              <w:spacing w:before="0" w:line="220" w:lineRule="exact"/>
              <w:jc w:val="both"/>
              <w:rPr>
                <w:sz w:val="22"/>
                <w:szCs w:val="22"/>
              </w:rPr>
            </w:pPr>
            <w:r>
              <w:rPr>
                <w:sz w:val="22"/>
                <w:szCs w:val="22"/>
              </w:rPr>
              <w:t>8.</w:t>
            </w:r>
          </w:p>
        </w:tc>
        <w:tc>
          <w:tcPr>
            <w:tcW w:w="726" w:type="pct"/>
          </w:tcPr>
          <w:p w14:paraId="106E05D2" w14:textId="77777777" w:rsidR="00F01AA7" w:rsidRPr="00900EA4" w:rsidRDefault="009243B7" w:rsidP="00900EA4">
            <w:pPr>
              <w:snapToGrid/>
              <w:spacing w:before="0" w:line="220" w:lineRule="exact"/>
              <w:jc w:val="both"/>
              <w:rPr>
                <w:b/>
                <w:sz w:val="22"/>
                <w:szCs w:val="22"/>
              </w:rPr>
            </w:pPr>
            <w:r w:rsidRPr="00900EA4">
              <w:rPr>
                <w:b/>
                <w:sz w:val="22"/>
                <w:szCs w:val="22"/>
              </w:rPr>
              <w:t>Решетка-гриль</w:t>
            </w:r>
            <w:r w:rsidR="00DD0654" w:rsidRPr="00900EA4">
              <w:rPr>
                <w:b/>
                <w:sz w:val="22"/>
                <w:szCs w:val="22"/>
              </w:rPr>
              <w:t xml:space="preserve"> 6 секций 31×24 см, </w:t>
            </w:r>
            <w:r w:rsidR="00DD0654" w:rsidRPr="00900EA4">
              <w:rPr>
                <w:sz w:val="22"/>
                <w:szCs w:val="22"/>
              </w:rPr>
              <w:t>торговой марки</w:t>
            </w:r>
            <w:r w:rsidR="00DD0654" w:rsidRPr="00900EA4">
              <w:rPr>
                <w:b/>
                <w:sz w:val="22"/>
                <w:szCs w:val="22"/>
              </w:rPr>
              <w:t xml:space="preserve"> «</w:t>
            </w:r>
            <w:r w:rsidR="00DD0654" w:rsidRPr="00900EA4">
              <w:rPr>
                <w:b/>
                <w:sz w:val="22"/>
                <w:szCs w:val="22"/>
                <w:lang w:val="en-US"/>
              </w:rPr>
              <w:t>BBQ</w:t>
            </w:r>
            <w:r w:rsidR="00DD0654" w:rsidRPr="00900EA4">
              <w:rPr>
                <w:b/>
                <w:sz w:val="22"/>
                <w:szCs w:val="22"/>
              </w:rPr>
              <w:t xml:space="preserve"> </w:t>
            </w:r>
            <w:r w:rsidR="00DD0654" w:rsidRPr="00900EA4">
              <w:rPr>
                <w:b/>
                <w:sz w:val="22"/>
                <w:szCs w:val="22"/>
                <w:lang w:val="en-US"/>
              </w:rPr>
              <w:t>time</w:t>
            </w:r>
            <w:r w:rsidR="00DD0654" w:rsidRPr="00900EA4">
              <w:rPr>
                <w:b/>
                <w:sz w:val="22"/>
                <w:szCs w:val="22"/>
              </w:rPr>
              <w:t xml:space="preserve">»,                        </w:t>
            </w:r>
            <w:r w:rsidR="00DD0654" w:rsidRPr="00900EA4">
              <w:rPr>
                <w:sz w:val="22"/>
                <w:szCs w:val="22"/>
              </w:rPr>
              <w:t>арт.: 80-018, дата изготовления  - октябрь 2021, срок годности: не ограничен, штриховой код 4627076576206</w:t>
            </w:r>
          </w:p>
        </w:tc>
        <w:tc>
          <w:tcPr>
            <w:tcW w:w="680" w:type="pct"/>
          </w:tcPr>
          <w:p w14:paraId="67E1FE1D" w14:textId="77777777" w:rsidR="00F01AA7" w:rsidRPr="00900EA4" w:rsidRDefault="00F01AA7" w:rsidP="00900EA4">
            <w:pPr>
              <w:spacing w:before="0" w:line="220" w:lineRule="exact"/>
              <w:jc w:val="both"/>
              <w:rPr>
                <w:sz w:val="22"/>
                <w:szCs w:val="22"/>
              </w:rPr>
            </w:pPr>
            <w:r w:rsidRPr="00900EA4">
              <w:rPr>
                <w:sz w:val="22"/>
                <w:szCs w:val="22"/>
              </w:rPr>
              <w:t>Изготовитель:</w:t>
            </w:r>
          </w:p>
          <w:p w14:paraId="63DE7A8C" w14:textId="77777777" w:rsidR="00F01AA7" w:rsidRPr="00FF1447" w:rsidRDefault="00F01AA7" w:rsidP="00900EA4">
            <w:pPr>
              <w:spacing w:before="0" w:line="220" w:lineRule="exact"/>
              <w:jc w:val="both"/>
              <w:rPr>
                <w:i/>
                <w:sz w:val="22"/>
                <w:szCs w:val="22"/>
              </w:rPr>
            </w:pPr>
            <w:r w:rsidRPr="00900EA4">
              <w:rPr>
                <w:b/>
                <w:sz w:val="22"/>
                <w:szCs w:val="22"/>
                <w:lang w:val="en-US"/>
              </w:rPr>
              <w:t>C</w:t>
            </w:r>
            <w:r w:rsidRPr="00FF1447">
              <w:rPr>
                <w:b/>
                <w:sz w:val="22"/>
                <w:szCs w:val="22"/>
              </w:rPr>
              <w:t>.</w:t>
            </w:r>
            <w:r w:rsidRPr="00900EA4">
              <w:rPr>
                <w:b/>
                <w:sz w:val="22"/>
                <w:szCs w:val="22"/>
                <w:lang w:val="en-US"/>
              </w:rPr>
              <w:t>C</w:t>
            </w:r>
            <w:r w:rsidRPr="00FF1447">
              <w:rPr>
                <w:b/>
                <w:sz w:val="22"/>
                <w:szCs w:val="22"/>
              </w:rPr>
              <w:t>.</w:t>
            </w:r>
            <w:r w:rsidRPr="00900EA4">
              <w:rPr>
                <w:b/>
                <w:sz w:val="22"/>
                <w:szCs w:val="22"/>
                <w:lang w:val="en-US"/>
              </w:rPr>
              <w:t>Y</w:t>
            </w:r>
            <w:r w:rsidRPr="00FF1447">
              <w:rPr>
                <w:b/>
                <w:sz w:val="22"/>
                <w:szCs w:val="22"/>
              </w:rPr>
              <w:t>.</w:t>
            </w:r>
            <w:r w:rsidRPr="00900EA4">
              <w:rPr>
                <w:b/>
                <w:sz w:val="22"/>
                <w:szCs w:val="22"/>
                <w:lang w:val="en-US"/>
              </w:rPr>
              <w:t>L</w:t>
            </w:r>
            <w:r w:rsidRPr="00FF1447">
              <w:rPr>
                <w:b/>
                <w:sz w:val="22"/>
                <w:szCs w:val="22"/>
              </w:rPr>
              <w:t xml:space="preserve">., </w:t>
            </w:r>
            <w:proofErr w:type="spellStart"/>
            <w:r w:rsidRPr="00900EA4">
              <w:rPr>
                <w:b/>
                <w:sz w:val="22"/>
                <w:szCs w:val="22"/>
                <w:lang w:val="en-US"/>
              </w:rPr>
              <w:t>Yangjiang</w:t>
            </w:r>
            <w:proofErr w:type="spellEnd"/>
            <w:r w:rsidRPr="00FF1447">
              <w:rPr>
                <w:b/>
                <w:sz w:val="22"/>
                <w:szCs w:val="22"/>
              </w:rPr>
              <w:t xml:space="preserve">, </w:t>
            </w:r>
            <w:r w:rsidR="009243B7" w:rsidRPr="00900EA4">
              <w:rPr>
                <w:b/>
                <w:sz w:val="22"/>
                <w:szCs w:val="22"/>
                <w:lang w:val="en-US"/>
              </w:rPr>
              <w:t>Guangdong</w:t>
            </w:r>
            <w:r w:rsidR="009243B7" w:rsidRPr="00FF1447">
              <w:rPr>
                <w:sz w:val="22"/>
                <w:szCs w:val="22"/>
              </w:rPr>
              <w:t xml:space="preserve">, </w:t>
            </w:r>
            <w:r w:rsidR="009243B7" w:rsidRPr="00900EA4">
              <w:rPr>
                <w:i/>
                <w:sz w:val="22"/>
                <w:szCs w:val="22"/>
                <w:lang w:val="en-US"/>
              </w:rPr>
              <w:t>China</w:t>
            </w:r>
            <w:r w:rsidR="009243B7" w:rsidRPr="00FF1447">
              <w:rPr>
                <w:i/>
                <w:sz w:val="22"/>
                <w:szCs w:val="22"/>
              </w:rPr>
              <w:t xml:space="preserve"> (</w:t>
            </w:r>
            <w:r w:rsidR="009243B7" w:rsidRPr="00900EA4">
              <w:rPr>
                <w:i/>
                <w:sz w:val="22"/>
                <w:szCs w:val="22"/>
              </w:rPr>
              <w:t>Китай</w:t>
            </w:r>
            <w:r w:rsidR="009243B7" w:rsidRPr="00FF1447">
              <w:rPr>
                <w:i/>
                <w:sz w:val="22"/>
                <w:szCs w:val="22"/>
              </w:rPr>
              <w:t>).</w:t>
            </w:r>
          </w:p>
          <w:p w14:paraId="691028CB" w14:textId="77777777" w:rsidR="009243B7" w:rsidRPr="00900EA4" w:rsidRDefault="009243B7" w:rsidP="00900EA4">
            <w:pPr>
              <w:spacing w:before="0" w:line="220" w:lineRule="exact"/>
              <w:jc w:val="both"/>
              <w:rPr>
                <w:sz w:val="22"/>
                <w:szCs w:val="22"/>
              </w:rPr>
            </w:pPr>
            <w:r w:rsidRPr="00900EA4">
              <w:rPr>
                <w:sz w:val="22"/>
                <w:szCs w:val="22"/>
              </w:rPr>
              <w:t>Поставщик</w:t>
            </w:r>
          </w:p>
          <w:p w14:paraId="2BF9EF14" w14:textId="77777777" w:rsidR="009243B7" w:rsidRPr="00900EA4" w:rsidRDefault="009243B7" w:rsidP="00900EA4">
            <w:pPr>
              <w:spacing w:before="0" w:line="220" w:lineRule="exact"/>
              <w:jc w:val="both"/>
              <w:rPr>
                <w:sz w:val="22"/>
                <w:szCs w:val="22"/>
              </w:rPr>
            </w:pPr>
            <w:r w:rsidRPr="00900EA4">
              <w:rPr>
                <w:sz w:val="22"/>
                <w:szCs w:val="22"/>
              </w:rPr>
              <w:t>в Республику Беларусь:</w:t>
            </w:r>
          </w:p>
          <w:p w14:paraId="2E55AB5B" w14:textId="77777777" w:rsidR="009243B7" w:rsidRPr="00900EA4" w:rsidRDefault="009243B7" w:rsidP="00900EA4">
            <w:pPr>
              <w:spacing w:before="0" w:line="220" w:lineRule="exact"/>
              <w:jc w:val="both"/>
              <w:rPr>
                <w:i/>
                <w:sz w:val="22"/>
                <w:szCs w:val="22"/>
              </w:rPr>
            </w:pPr>
            <w:r w:rsidRPr="00900EA4">
              <w:rPr>
                <w:b/>
                <w:sz w:val="22"/>
                <w:szCs w:val="22"/>
              </w:rPr>
              <w:t>ООО «</w:t>
            </w:r>
            <w:proofErr w:type="spellStart"/>
            <w:r w:rsidRPr="00900EA4">
              <w:rPr>
                <w:b/>
                <w:sz w:val="22"/>
                <w:szCs w:val="22"/>
              </w:rPr>
              <w:t>Фудлогистик</w:t>
            </w:r>
            <w:proofErr w:type="spellEnd"/>
            <w:r w:rsidRPr="00900EA4">
              <w:rPr>
                <w:b/>
                <w:sz w:val="22"/>
                <w:szCs w:val="22"/>
              </w:rPr>
              <w:t xml:space="preserve">»,                              </w:t>
            </w:r>
            <w:r w:rsidRPr="00900EA4">
              <w:rPr>
                <w:sz w:val="22"/>
                <w:szCs w:val="22"/>
              </w:rPr>
              <w:t xml:space="preserve"> </w:t>
            </w:r>
            <w:r w:rsidRPr="00900EA4">
              <w:rPr>
                <w:i/>
                <w:sz w:val="22"/>
                <w:szCs w:val="22"/>
              </w:rPr>
              <w:t xml:space="preserve">г. Минск, 220131, пер 4-й Кольцова,          д. 53, пом. 1, </w:t>
            </w:r>
            <w:proofErr w:type="spellStart"/>
            <w:r w:rsidRPr="00900EA4">
              <w:rPr>
                <w:i/>
                <w:sz w:val="22"/>
                <w:szCs w:val="22"/>
              </w:rPr>
              <w:t>каб</w:t>
            </w:r>
            <w:proofErr w:type="spellEnd"/>
            <w:r w:rsidRPr="00900EA4">
              <w:rPr>
                <w:i/>
                <w:sz w:val="22"/>
                <w:szCs w:val="22"/>
              </w:rPr>
              <w:t>. 30</w:t>
            </w:r>
          </w:p>
        </w:tc>
        <w:tc>
          <w:tcPr>
            <w:tcW w:w="572" w:type="pct"/>
          </w:tcPr>
          <w:p w14:paraId="279B9AC7" w14:textId="77777777" w:rsidR="00F01AA7" w:rsidRPr="00900EA4" w:rsidRDefault="00F01AA7" w:rsidP="00900EA4">
            <w:pPr>
              <w:pStyle w:val="ad"/>
              <w:widowControl w:val="0"/>
              <w:tabs>
                <w:tab w:val="left" w:pos="1334"/>
              </w:tabs>
              <w:spacing w:after="0" w:line="220" w:lineRule="exact"/>
              <w:jc w:val="both"/>
              <w:rPr>
                <w:rFonts w:eastAsia="Batang"/>
                <w:bCs/>
                <w:sz w:val="22"/>
                <w:szCs w:val="22"/>
              </w:rPr>
            </w:pPr>
            <w:r w:rsidRPr="00900EA4">
              <w:rPr>
                <w:sz w:val="22"/>
                <w:szCs w:val="22"/>
              </w:rPr>
              <w:t>Магазин «Соседи» ОАО «</w:t>
            </w:r>
            <w:proofErr w:type="spellStart"/>
            <w:r w:rsidRPr="00900EA4">
              <w:rPr>
                <w:sz w:val="22"/>
                <w:szCs w:val="22"/>
              </w:rPr>
              <w:t>Новаколле</w:t>
            </w:r>
            <w:proofErr w:type="spellEnd"/>
            <w:r w:rsidRPr="00900EA4">
              <w:rPr>
                <w:sz w:val="22"/>
                <w:szCs w:val="22"/>
              </w:rPr>
              <w:t xml:space="preserve">», </w:t>
            </w:r>
            <w:r w:rsidRPr="00900EA4">
              <w:rPr>
                <w:rFonts w:eastAsia="Batang"/>
                <w:bCs/>
                <w:sz w:val="22"/>
                <w:szCs w:val="22"/>
              </w:rPr>
              <w:t xml:space="preserve">расположенный по адресу:                            </w:t>
            </w:r>
          </w:p>
          <w:p w14:paraId="178D7A2B" w14:textId="77777777" w:rsidR="00F01AA7" w:rsidRPr="00900EA4" w:rsidRDefault="00F01AA7" w:rsidP="00900EA4">
            <w:pPr>
              <w:pStyle w:val="ad"/>
              <w:widowControl w:val="0"/>
              <w:tabs>
                <w:tab w:val="left" w:pos="1334"/>
              </w:tabs>
              <w:spacing w:after="0" w:line="220" w:lineRule="exact"/>
              <w:jc w:val="both"/>
              <w:rPr>
                <w:rFonts w:eastAsia="Batang"/>
                <w:bCs/>
                <w:sz w:val="22"/>
                <w:szCs w:val="22"/>
              </w:rPr>
            </w:pPr>
            <w:r w:rsidRPr="00900EA4">
              <w:rPr>
                <w:rFonts w:eastAsia="Batang"/>
                <w:bCs/>
                <w:sz w:val="22"/>
                <w:szCs w:val="22"/>
              </w:rPr>
              <w:t>г. Минск, пр. Рокоссовского, 62</w:t>
            </w:r>
          </w:p>
          <w:p w14:paraId="29948E1A" w14:textId="77777777" w:rsidR="00F01AA7" w:rsidRPr="00900EA4" w:rsidRDefault="00F01AA7" w:rsidP="00900EA4">
            <w:pPr>
              <w:pStyle w:val="ad"/>
              <w:widowControl w:val="0"/>
              <w:tabs>
                <w:tab w:val="left" w:pos="1334"/>
              </w:tabs>
              <w:spacing w:after="0" w:line="220" w:lineRule="exact"/>
              <w:jc w:val="both"/>
              <w:rPr>
                <w:sz w:val="22"/>
                <w:szCs w:val="22"/>
              </w:rPr>
            </w:pPr>
            <w:r w:rsidRPr="00900EA4">
              <w:rPr>
                <w:rFonts w:eastAsia="Batang"/>
                <w:bCs/>
                <w:sz w:val="22"/>
                <w:szCs w:val="22"/>
              </w:rPr>
              <w:t>(юридический адрес:</w:t>
            </w:r>
            <w:r w:rsidRPr="00900EA4">
              <w:rPr>
                <w:sz w:val="22"/>
                <w:szCs w:val="22"/>
              </w:rPr>
              <w:t xml:space="preserve">     </w:t>
            </w:r>
          </w:p>
          <w:p w14:paraId="431C440D" w14:textId="77777777" w:rsidR="00F01AA7" w:rsidRPr="00900EA4" w:rsidRDefault="00F01AA7" w:rsidP="00900EA4">
            <w:pPr>
              <w:pStyle w:val="ad"/>
              <w:widowControl w:val="0"/>
              <w:tabs>
                <w:tab w:val="left" w:pos="1334"/>
              </w:tabs>
              <w:spacing w:after="0" w:line="220" w:lineRule="exact"/>
              <w:jc w:val="both"/>
              <w:rPr>
                <w:sz w:val="22"/>
                <w:szCs w:val="22"/>
              </w:rPr>
            </w:pPr>
            <w:r w:rsidRPr="00900EA4">
              <w:rPr>
                <w:rFonts w:eastAsia="Batang"/>
                <w:bCs/>
                <w:sz w:val="22"/>
                <w:szCs w:val="22"/>
              </w:rPr>
              <w:t xml:space="preserve">г. Минск, 220131, пер. 4-й Кольцова, д. 53, пом. 1, </w:t>
            </w:r>
            <w:proofErr w:type="spellStart"/>
            <w:r w:rsidRPr="00900EA4">
              <w:rPr>
                <w:rFonts w:eastAsia="Batang"/>
                <w:bCs/>
                <w:sz w:val="22"/>
                <w:szCs w:val="22"/>
              </w:rPr>
              <w:t>каб</w:t>
            </w:r>
            <w:proofErr w:type="spellEnd"/>
            <w:r w:rsidRPr="00900EA4">
              <w:rPr>
                <w:rFonts w:eastAsia="Batang"/>
                <w:bCs/>
                <w:sz w:val="22"/>
                <w:szCs w:val="22"/>
              </w:rPr>
              <w:t>. 30</w:t>
            </w:r>
            <w:r w:rsidRPr="00900EA4">
              <w:rPr>
                <w:sz w:val="22"/>
                <w:szCs w:val="22"/>
              </w:rPr>
              <w:t>)</w:t>
            </w:r>
          </w:p>
        </w:tc>
        <w:tc>
          <w:tcPr>
            <w:tcW w:w="969" w:type="pct"/>
          </w:tcPr>
          <w:p w14:paraId="2E6B80F0" w14:textId="77777777" w:rsidR="00F01AA7" w:rsidRPr="00900EA4" w:rsidRDefault="00F01AA7" w:rsidP="00900EA4">
            <w:pPr>
              <w:pStyle w:val="111"/>
              <w:spacing w:line="220" w:lineRule="exact"/>
              <w:contextualSpacing/>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t>Не соответствует требованиям</w:t>
            </w:r>
          </w:p>
          <w:p w14:paraId="6D3E4556" w14:textId="77777777" w:rsidR="00F01AA7" w:rsidRPr="00900EA4" w:rsidRDefault="00F01AA7" w:rsidP="00900EA4">
            <w:pPr>
              <w:widowControl/>
              <w:autoSpaceDE w:val="0"/>
              <w:autoSpaceDN w:val="0"/>
              <w:adjustRightInd w:val="0"/>
              <w:snapToGrid/>
              <w:spacing w:before="0" w:line="220" w:lineRule="exact"/>
              <w:contextualSpacing/>
              <w:jc w:val="both"/>
              <w:rPr>
                <w:sz w:val="22"/>
                <w:szCs w:val="22"/>
              </w:rPr>
            </w:pPr>
            <w:r w:rsidRPr="00900EA4">
              <w:rPr>
                <w:sz w:val="22"/>
                <w:szCs w:val="22"/>
              </w:rPr>
              <w:t xml:space="preserve">Не соответствует </w:t>
            </w:r>
            <w:proofErr w:type="gramStart"/>
            <w:r w:rsidRPr="00900EA4">
              <w:rPr>
                <w:sz w:val="22"/>
                <w:szCs w:val="22"/>
              </w:rPr>
              <w:t xml:space="preserve">ЕСТ,   </w:t>
            </w:r>
            <w:proofErr w:type="gramEnd"/>
            <w:r w:rsidRPr="00900EA4">
              <w:rPr>
                <w:sz w:val="22"/>
                <w:szCs w:val="22"/>
              </w:rPr>
              <w:t xml:space="preserve">                         утв. решением Комиссии Таможенного союза </w:t>
            </w:r>
            <w:r w:rsidR="00945ED7">
              <w:rPr>
                <w:sz w:val="22"/>
                <w:szCs w:val="22"/>
              </w:rPr>
              <w:t xml:space="preserve">                               </w:t>
            </w:r>
            <w:r w:rsidRPr="00900EA4">
              <w:rPr>
                <w:sz w:val="22"/>
                <w:szCs w:val="22"/>
              </w:rPr>
              <w:t>от 28.05.2010 № 299,</w:t>
            </w:r>
            <w:r w:rsidR="00945ED7">
              <w:rPr>
                <w:sz w:val="22"/>
                <w:szCs w:val="22"/>
              </w:rPr>
              <w:t xml:space="preserve"> </w:t>
            </w:r>
            <w:r w:rsidRPr="00900EA4">
              <w:rPr>
                <w:rFonts w:eastAsia="Batang"/>
                <w:spacing w:val="-6"/>
                <w:sz w:val="22"/>
                <w:szCs w:val="22"/>
                <w:lang w:eastAsia="en-US"/>
              </w:rPr>
              <w:t>СанПин,</w:t>
            </w:r>
            <w:r w:rsidR="000A46CF">
              <w:rPr>
                <w:sz w:val="22"/>
                <w:szCs w:val="22"/>
              </w:rPr>
              <w:t xml:space="preserve"> </w:t>
            </w:r>
            <w:r w:rsidRPr="00900EA4">
              <w:rPr>
                <w:sz w:val="22"/>
                <w:szCs w:val="22"/>
              </w:rPr>
              <w:t>ГН утв.</w:t>
            </w:r>
            <w:r w:rsidR="00900EA4">
              <w:rPr>
                <w:sz w:val="22"/>
                <w:szCs w:val="22"/>
              </w:rPr>
              <w:t xml:space="preserve"> </w:t>
            </w:r>
            <w:r w:rsidR="00945ED7">
              <w:rPr>
                <w:sz w:val="22"/>
                <w:szCs w:val="22"/>
              </w:rPr>
              <w:t xml:space="preserve">постановлением Министерства </w:t>
            </w:r>
            <w:r w:rsidRPr="00900EA4">
              <w:rPr>
                <w:sz w:val="22"/>
                <w:szCs w:val="22"/>
              </w:rPr>
              <w:t>здравоохранения Республики Беларусь от 30.12.2014№ 119;</w:t>
            </w:r>
          </w:p>
          <w:p w14:paraId="08F6DF65" w14:textId="77777777" w:rsidR="000A46CF" w:rsidRDefault="00F01AA7" w:rsidP="00900EA4">
            <w:pPr>
              <w:pStyle w:val="111"/>
              <w:spacing w:line="220" w:lineRule="exact"/>
              <w:jc w:val="both"/>
              <w:rPr>
                <w:rFonts w:ascii="Times New Roman" w:eastAsia="Batang" w:hAnsi="Times New Roman" w:cs="Times New Roman"/>
                <w:spacing w:val="-6"/>
                <w:lang w:eastAsia="en-US"/>
              </w:rPr>
            </w:pPr>
            <w:r w:rsidRPr="00900EA4">
              <w:rPr>
                <w:rFonts w:ascii="Times New Roman" w:eastAsia="Batang" w:hAnsi="Times New Roman" w:cs="Times New Roman"/>
                <w:spacing w:val="-6"/>
                <w:lang w:eastAsia="en-US"/>
              </w:rPr>
              <w:t xml:space="preserve">ГН, утв. постановлением </w:t>
            </w:r>
            <w:r w:rsidRPr="00900EA4">
              <w:rPr>
                <w:rFonts w:ascii="Times New Roman" w:hAnsi="Times New Roman" w:cs="Times New Roman"/>
              </w:rPr>
              <w:t xml:space="preserve">Совета Министров Республики Беларусь                            </w:t>
            </w:r>
            <w:r w:rsidRPr="00900EA4">
              <w:rPr>
                <w:rFonts w:ascii="Times New Roman" w:eastAsia="Batang" w:hAnsi="Times New Roman" w:cs="Times New Roman"/>
                <w:spacing w:val="-6"/>
                <w:lang w:eastAsia="en-US"/>
              </w:rPr>
              <w:t>от 25.01.2021 № 37;</w:t>
            </w:r>
            <w:r w:rsidR="000A46CF">
              <w:rPr>
                <w:rFonts w:ascii="Times New Roman" w:eastAsia="Batang" w:hAnsi="Times New Roman" w:cs="Times New Roman"/>
                <w:spacing w:val="-6"/>
                <w:lang w:eastAsia="en-US"/>
              </w:rPr>
              <w:t xml:space="preserve"> </w:t>
            </w:r>
          </w:p>
          <w:p w14:paraId="01E4CF95" w14:textId="77777777" w:rsidR="00F01AA7" w:rsidRPr="00900EA4" w:rsidRDefault="00F01AA7" w:rsidP="00900EA4">
            <w:pPr>
              <w:pStyle w:val="111"/>
              <w:spacing w:line="220" w:lineRule="exact"/>
              <w:jc w:val="both"/>
              <w:rPr>
                <w:rFonts w:ascii="Times New Roman" w:eastAsia="Batang" w:hAnsi="Times New Roman" w:cs="Times New Roman"/>
                <w:spacing w:val="-6"/>
                <w:lang w:eastAsia="en-US"/>
              </w:rPr>
            </w:pPr>
            <w:r w:rsidRPr="00900EA4">
              <w:rPr>
                <w:rFonts w:ascii="Times New Roman" w:hAnsi="Times New Roman" w:cs="Times New Roman"/>
                <w:b/>
              </w:rPr>
              <w:t xml:space="preserve">по содержанию железа в 0,3% растворе молочной кислоты: </w:t>
            </w:r>
            <w:r w:rsidRPr="00900EA4">
              <w:rPr>
                <w:rFonts w:ascii="Times New Roman" w:hAnsi="Times New Roman" w:cs="Times New Roman"/>
              </w:rPr>
              <w:t>фактическое значение составило 0,875 мг/дм</w:t>
            </w:r>
            <w:r w:rsidRPr="00900EA4">
              <w:rPr>
                <w:rFonts w:ascii="Times New Roman" w:hAnsi="Times New Roman" w:cs="Times New Roman"/>
                <w:vertAlign w:val="superscript"/>
              </w:rPr>
              <w:t>3</w:t>
            </w:r>
            <w:r w:rsidRPr="00900EA4">
              <w:rPr>
                <w:rFonts w:ascii="Times New Roman" w:hAnsi="Times New Roman" w:cs="Times New Roman"/>
              </w:rPr>
              <w:t>, при норме: не более 0,3 мг/дм</w:t>
            </w:r>
            <w:r w:rsidRPr="00900EA4">
              <w:rPr>
                <w:rFonts w:ascii="Times New Roman" w:hAnsi="Times New Roman" w:cs="Times New Roman"/>
                <w:vertAlign w:val="superscript"/>
              </w:rPr>
              <w:t>3</w:t>
            </w:r>
            <w:r w:rsidRPr="00900EA4">
              <w:rPr>
                <w:rFonts w:ascii="Times New Roman" w:hAnsi="Times New Roman" w:cs="Times New Roman"/>
              </w:rPr>
              <w:t>(</w:t>
            </w:r>
            <w:r w:rsidRPr="00900EA4">
              <w:rPr>
                <w:rFonts w:ascii="Times New Roman" w:eastAsia="Batang" w:hAnsi="Times New Roman" w:cs="Times New Roman"/>
                <w:spacing w:val="-6"/>
                <w:lang w:eastAsia="en-US"/>
              </w:rPr>
              <w:t>протокол</w:t>
            </w:r>
            <w:r w:rsidRPr="00900EA4">
              <w:rPr>
                <w:rFonts w:ascii="Times New Roman" w:hAnsi="Times New Roman" w:cs="Times New Roman"/>
              </w:rPr>
              <w:t xml:space="preserve"> лабораторных испытаний</w:t>
            </w:r>
            <w:r w:rsidRPr="00900EA4">
              <w:rPr>
                <w:rFonts w:ascii="Times New Roman" w:eastAsia="Batang" w:hAnsi="Times New Roman" w:cs="Times New Roman"/>
                <w:spacing w:val="-6"/>
                <w:lang w:eastAsia="en-US"/>
              </w:rPr>
              <w:t xml:space="preserve"> Минского городского ЦГЭ                             от 21.06.2023 № 57-20/00303-00305)</w:t>
            </w:r>
          </w:p>
        </w:tc>
        <w:tc>
          <w:tcPr>
            <w:tcW w:w="936" w:type="pct"/>
          </w:tcPr>
          <w:p w14:paraId="41FC28D9" w14:textId="77777777" w:rsidR="00F01AA7" w:rsidRPr="00900EA4" w:rsidRDefault="00F01AA7" w:rsidP="00900EA4">
            <w:pPr>
              <w:spacing w:before="0" w:line="220" w:lineRule="exact"/>
              <w:jc w:val="both"/>
              <w:rPr>
                <w:sz w:val="22"/>
                <w:szCs w:val="22"/>
              </w:rPr>
            </w:pPr>
            <w:r w:rsidRPr="00900EA4">
              <w:rPr>
                <w:sz w:val="22"/>
                <w:szCs w:val="22"/>
              </w:rPr>
              <w:t>ТТН от 08.04.2023 серия ХШ № 3251062</w:t>
            </w:r>
          </w:p>
          <w:p w14:paraId="01B7DCA3" w14:textId="77777777" w:rsidR="00F01AA7" w:rsidRPr="00900EA4" w:rsidRDefault="00F01AA7" w:rsidP="00900EA4">
            <w:pPr>
              <w:spacing w:before="0" w:line="220" w:lineRule="exact"/>
              <w:jc w:val="both"/>
              <w:rPr>
                <w:sz w:val="22"/>
                <w:szCs w:val="22"/>
              </w:rPr>
            </w:pPr>
          </w:p>
        </w:tc>
        <w:tc>
          <w:tcPr>
            <w:tcW w:w="539" w:type="pct"/>
          </w:tcPr>
          <w:p w14:paraId="05980E7E" w14:textId="77777777" w:rsidR="00F01AA7" w:rsidRPr="00900EA4" w:rsidRDefault="00F01AA7" w:rsidP="00900EA4">
            <w:pPr>
              <w:shd w:val="clear" w:color="auto" w:fill="FFFFFF"/>
              <w:tabs>
                <w:tab w:val="num" w:pos="0"/>
                <w:tab w:val="left" w:pos="4678"/>
                <w:tab w:val="left" w:pos="4820"/>
                <w:tab w:val="left" w:pos="4962"/>
                <w:tab w:val="left" w:pos="9720"/>
              </w:tabs>
              <w:spacing w:before="0" w:line="220" w:lineRule="exact"/>
              <w:jc w:val="both"/>
              <w:rPr>
                <w:sz w:val="22"/>
                <w:szCs w:val="22"/>
              </w:rPr>
            </w:pPr>
            <w:r w:rsidRPr="00900EA4">
              <w:rPr>
                <w:sz w:val="22"/>
                <w:szCs w:val="22"/>
              </w:rPr>
              <w:t xml:space="preserve">ЦГЭ Ленинского района г. Минска              </w:t>
            </w:r>
            <w:proofErr w:type="gramStart"/>
            <w:r w:rsidRPr="00900EA4">
              <w:rPr>
                <w:sz w:val="22"/>
                <w:szCs w:val="22"/>
              </w:rPr>
              <w:t xml:space="preserve">   (</w:t>
            </w:r>
            <w:proofErr w:type="gramEnd"/>
            <w:r w:rsidRPr="00900EA4">
              <w:rPr>
                <w:sz w:val="22"/>
                <w:szCs w:val="22"/>
              </w:rPr>
              <w:t xml:space="preserve">исх.                       от </w:t>
            </w:r>
            <w:r w:rsidRPr="00900EA4">
              <w:rPr>
                <w:sz w:val="22"/>
                <w:szCs w:val="22"/>
                <w:lang w:val="be-BY"/>
              </w:rPr>
              <w:t>23.</w:t>
            </w:r>
            <w:r w:rsidRPr="00900EA4">
              <w:rPr>
                <w:sz w:val="22"/>
                <w:szCs w:val="22"/>
              </w:rPr>
              <w:t>06.2023                  № 31-3/152)</w:t>
            </w:r>
          </w:p>
          <w:p w14:paraId="3570B0DF" w14:textId="77777777" w:rsidR="00F01AA7" w:rsidRPr="00900EA4" w:rsidRDefault="00F01AA7" w:rsidP="00900EA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14:paraId="3F3E3537" w14:textId="77777777" w:rsidR="00F01AA7" w:rsidRPr="00900EA4" w:rsidRDefault="00F01AA7" w:rsidP="00900EA4">
            <w:pPr>
              <w:snapToGrid/>
              <w:spacing w:before="0" w:line="220" w:lineRule="exact"/>
              <w:jc w:val="both"/>
              <w:rPr>
                <w:sz w:val="22"/>
                <w:szCs w:val="22"/>
              </w:rPr>
            </w:pPr>
          </w:p>
        </w:tc>
      </w:tr>
    </w:tbl>
    <w:p w14:paraId="34ED2E4E" w14:textId="77777777" w:rsidR="00F836BA" w:rsidRPr="00900EA4" w:rsidRDefault="00F836BA" w:rsidP="00F836BA">
      <w:pPr>
        <w:tabs>
          <w:tab w:val="left" w:pos="8040"/>
        </w:tabs>
        <w:spacing w:before="0" w:line="220" w:lineRule="exact"/>
        <w:jc w:val="both"/>
        <w:rPr>
          <w:rFonts w:eastAsia="Batang"/>
          <w:sz w:val="22"/>
          <w:szCs w:val="22"/>
        </w:rPr>
      </w:pPr>
    </w:p>
    <w:sectPr w:rsidR="00F836BA" w:rsidRPr="00900EA4"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6C62" w14:textId="77777777" w:rsidR="003B1B4B" w:rsidRDefault="003B1B4B">
      <w:pPr>
        <w:widowControl/>
        <w:snapToGrid/>
        <w:spacing w:before="0" w:line="240" w:lineRule="auto"/>
        <w:jc w:val="left"/>
        <w:rPr>
          <w:sz w:val="24"/>
          <w:szCs w:val="24"/>
        </w:rPr>
      </w:pPr>
      <w:r>
        <w:rPr>
          <w:sz w:val="24"/>
          <w:szCs w:val="24"/>
        </w:rPr>
        <w:separator/>
      </w:r>
    </w:p>
  </w:endnote>
  <w:endnote w:type="continuationSeparator" w:id="0">
    <w:p w14:paraId="23F7158C" w14:textId="77777777" w:rsidR="003B1B4B" w:rsidRDefault="003B1B4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96A4" w14:textId="77777777" w:rsidR="00F25E7A" w:rsidRDefault="00F25E7A" w:rsidP="008E6D4B">
    <w:pPr>
      <w:pStyle w:val="a3"/>
      <w:framePr w:wrap="auto" w:vAnchor="text" w:hAnchor="margin" w:xAlign="right" w:y="1"/>
      <w:rPr>
        <w:rStyle w:val="a5"/>
      </w:rPr>
    </w:pPr>
  </w:p>
  <w:p w14:paraId="6B2CEDBD" w14:textId="77777777" w:rsidR="00F25E7A" w:rsidRDefault="00F25E7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3324" w14:textId="77777777" w:rsidR="003B1B4B" w:rsidRDefault="003B1B4B">
      <w:pPr>
        <w:widowControl/>
        <w:snapToGrid/>
        <w:spacing w:before="0" w:line="240" w:lineRule="auto"/>
        <w:jc w:val="left"/>
        <w:rPr>
          <w:sz w:val="24"/>
          <w:szCs w:val="24"/>
        </w:rPr>
      </w:pPr>
      <w:r>
        <w:rPr>
          <w:sz w:val="24"/>
          <w:szCs w:val="24"/>
        </w:rPr>
        <w:separator/>
      </w:r>
    </w:p>
  </w:footnote>
  <w:footnote w:type="continuationSeparator" w:id="0">
    <w:p w14:paraId="7D65303A" w14:textId="77777777" w:rsidR="003B1B4B" w:rsidRDefault="003B1B4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696277390">
    <w:abstractNumId w:val="6"/>
  </w:num>
  <w:num w:numId="2" w16cid:durableId="441148179">
    <w:abstractNumId w:val="1"/>
  </w:num>
  <w:num w:numId="3" w16cid:durableId="494417506">
    <w:abstractNumId w:val="9"/>
  </w:num>
  <w:num w:numId="4" w16cid:durableId="562713213">
    <w:abstractNumId w:val="8"/>
  </w:num>
  <w:num w:numId="5" w16cid:durableId="496118945">
    <w:abstractNumId w:val="4"/>
  </w:num>
  <w:num w:numId="6" w16cid:durableId="407962781">
    <w:abstractNumId w:val="7"/>
  </w:num>
  <w:num w:numId="7" w16cid:durableId="495221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184877">
    <w:abstractNumId w:val="2"/>
  </w:num>
  <w:num w:numId="9" w16cid:durableId="2047027424">
    <w:abstractNumId w:val="3"/>
  </w:num>
  <w:num w:numId="10" w16cid:durableId="861668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32E"/>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0D2A"/>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BAA"/>
    <w:rsid w:val="00061FD5"/>
    <w:rsid w:val="00062771"/>
    <w:rsid w:val="00062BB8"/>
    <w:rsid w:val="000630E9"/>
    <w:rsid w:val="00063356"/>
    <w:rsid w:val="00063C3B"/>
    <w:rsid w:val="00065409"/>
    <w:rsid w:val="0006540E"/>
    <w:rsid w:val="00065B62"/>
    <w:rsid w:val="000664D2"/>
    <w:rsid w:val="00066783"/>
    <w:rsid w:val="000677E9"/>
    <w:rsid w:val="000679AD"/>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2D45"/>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6CF"/>
    <w:rsid w:val="000A4FC6"/>
    <w:rsid w:val="000A52FA"/>
    <w:rsid w:val="000A5621"/>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3FE"/>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AAA"/>
    <w:rsid w:val="000F6C09"/>
    <w:rsid w:val="000F6DAF"/>
    <w:rsid w:val="000F7061"/>
    <w:rsid w:val="000F715C"/>
    <w:rsid w:val="000F7D39"/>
    <w:rsid w:val="00100075"/>
    <w:rsid w:val="0010063F"/>
    <w:rsid w:val="00100763"/>
    <w:rsid w:val="00100897"/>
    <w:rsid w:val="0010092C"/>
    <w:rsid w:val="00101059"/>
    <w:rsid w:val="001013BD"/>
    <w:rsid w:val="001019E2"/>
    <w:rsid w:val="00101A62"/>
    <w:rsid w:val="001024AA"/>
    <w:rsid w:val="00102E6A"/>
    <w:rsid w:val="00103211"/>
    <w:rsid w:val="00103778"/>
    <w:rsid w:val="00103B8E"/>
    <w:rsid w:val="00103EE2"/>
    <w:rsid w:val="00104220"/>
    <w:rsid w:val="00104974"/>
    <w:rsid w:val="00105616"/>
    <w:rsid w:val="00105876"/>
    <w:rsid w:val="00105C6B"/>
    <w:rsid w:val="00106837"/>
    <w:rsid w:val="00106975"/>
    <w:rsid w:val="0010729E"/>
    <w:rsid w:val="00110135"/>
    <w:rsid w:val="001101C4"/>
    <w:rsid w:val="00110382"/>
    <w:rsid w:val="00110595"/>
    <w:rsid w:val="00110908"/>
    <w:rsid w:val="001120FA"/>
    <w:rsid w:val="001129B6"/>
    <w:rsid w:val="00112E28"/>
    <w:rsid w:val="001130C0"/>
    <w:rsid w:val="0011366A"/>
    <w:rsid w:val="001137E4"/>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AA1"/>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85D"/>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ABE"/>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9B"/>
    <w:rsid w:val="001D3912"/>
    <w:rsid w:val="001D39AF"/>
    <w:rsid w:val="001D4965"/>
    <w:rsid w:val="001D5433"/>
    <w:rsid w:val="001D57F3"/>
    <w:rsid w:val="001D63FB"/>
    <w:rsid w:val="001D63FD"/>
    <w:rsid w:val="001D64ED"/>
    <w:rsid w:val="001D715D"/>
    <w:rsid w:val="001D7E18"/>
    <w:rsid w:val="001E03B8"/>
    <w:rsid w:val="001E055D"/>
    <w:rsid w:val="001E08AF"/>
    <w:rsid w:val="001E1547"/>
    <w:rsid w:val="001E15BB"/>
    <w:rsid w:val="001E17E1"/>
    <w:rsid w:val="001E2329"/>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0A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172"/>
    <w:rsid w:val="00205C08"/>
    <w:rsid w:val="00205C59"/>
    <w:rsid w:val="0020624C"/>
    <w:rsid w:val="00206953"/>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8A7"/>
    <w:rsid w:val="0023765E"/>
    <w:rsid w:val="00237716"/>
    <w:rsid w:val="00237BF0"/>
    <w:rsid w:val="00237E59"/>
    <w:rsid w:val="002401DD"/>
    <w:rsid w:val="00240559"/>
    <w:rsid w:val="002411D9"/>
    <w:rsid w:val="00241222"/>
    <w:rsid w:val="002416E6"/>
    <w:rsid w:val="00242163"/>
    <w:rsid w:val="002423C3"/>
    <w:rsid w:val="002426AB"/>
    <w:rsid w:val="00242E28"/>
    <w:rsid w:val="00243300"/>
    <w:rsid w:val="002434C8"/>
    <w:rsid w:val="0024360F"/>
    <w:rsid w:val="0024382A"/>
    <w:rsid w:val="00243854"/>
    <w:rsid w:val="002438E7"/>
    <w:rsid w:val="00243B6C"/>
    <w:rsid w:val="00243FEF"/>
    <w:rsid w:val="0024400A"/>
    <w:rsid w:val="00245027"/>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3D86"/>
    <w:rsid w:val="002640C1"/>
    <w:rsid w:val="0026474D"/>
    <w:rsid w:val="00264B91"/>
    <w:rsid w:val="0026554D"/>
    <w:rsid w:val="00265557"/>
    <w:rsid w:val="002668F3"/>
    <w:rsid w:val="0026781F"/>
    <w:rsid w:val="002678F5"/>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C56"/>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2B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63D4"/>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4E46"/>
    <w:rsid w:val="002A565A"/>
    <w:rsid w:val="002A5C7F"/>
    <w:rsid w:val="002A5CAA"/>
    <w:rsid w:val="002A5EB3"/>
    <w:rsid w:val="002A699C"/>
    <w:rsid w:val="002A6E66"/>
    <w:rsid w:val="002A7265"/>
    <w:rsid w:val="002A7A4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5D3B"/>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3DD0"/>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199"/>
    <w:rsid w:val="00316373"/>
    <w:rsid w:val="00317033"/>
    <w:rsid w:val="00317713"/>
    <w:rsid w:val="003178C3"/>
    <w:rsid w:val="00317983"/>
    <w:rsid w:val="00317E78"/>
    <w:rsid w:val="003205C0"/>
    <w:rsid w:val="00320D62"/>
    <w:rsid w:val="00320E7F"/>
    <w:rsid w:val="00321350"/>
    <w:rsid w:val="0032154C"/>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BC5"/>
    <w:rsid w:val="00333FFB"/>
    <w:rsid w:val="003343B1"/>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02"/>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66EDE"/>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8763E"/>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8B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1B4B"/>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B7F3C"/>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17F"/>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544"/>
    <w:rsid w:val="004116A0"/>
    <w:rsid w:val="004117E0"/>
    <w:rsid w:val="00411A00"/>
    <w:rsid w:val="00411B68"/>
    <w:rsid w:val="00411F4B"/>
    <w:rsid w:val="00412401"/>
    <w:rsid w:val="00412775"/>
    <w:rsid w:val="00412E6E"/>
    <w:rsid w:val="004134EC"/>
    <w:rsid w:val="0041366F"/>
    <w:rsid w:val="004136D0"/>
    <w:rsid w:val="004137A0"/>
    <w:rsid w:val="00413EBB"/>
    <w:rsid w:val="00414055"/>
    <w:rsid w:val="004145D5"/>
    <w:rsid w:val="00414705"/>
    <w:rsid w:val="00414C09"/>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4C0"/>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49"/>
    <w:rsid w:val="00426595"/>
    <w:rsid w:val="0042662F"/>
    <w:rsid w:val="004276CA"/>
    <w:rsid w:val="00427D67"/>
    <w:rsid w:val="00427D71"/>
    <w:rsid w:val="00427F45"/>
    <w:rsid w:val="00431383"/>
    <w:rsid w:val="00433092"/>
    <w:rsid w:val="004330C0"/>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6AA"/>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3993"/>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37F"/>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7AD"/>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1FF"/>
    <w:rsid w:val="004C2279"/>
    <w:rsid w:val="004C2489"/>
    <w:rsid w:val="004C2E40"/>
    <w:rsid w:val="004C399A"/>
    <w:rsid w:val="004C3AEF"/>
    <w:rsid w:val="004C3F47"/>
    <w:rsid w:val="004C4E08"/>
    <w:rsid w:val="004C4F4B"/>
    <w:rsid w:val="004C4FC0"/>
    <w:rsid w:val="004C527C"/>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7E8"/>
    <w:rsid w:val="004D7A67"/>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5F4F"/>
    <w:rsid w:val="00526D31"/>
    <w:rsid w:val="00526DA2"/>
    <w:rsid w:val="00526E80"/>
    <w:rsid w:val="00527136"/>
    <w:rsid w:val="0053039B"/>
    <w:rsid w:val="00530461"/>
    <w:rsid w:val="005306A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E8B"/>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2E05"/>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3A92"/>
    <w:rsid w:val="00564251"/>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5EF"/>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358"/>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979"/>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0DB6"/>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314D"/>
    <w:rsid w:val="005B463E"/>
    <w:rsid w:val="005B4A4C"/>
    <w:rsid w:val="005B4CB7"/>
    <w:rsid w:val="005B5184"/>
    <w:rsid w:val="005B5652"/>
    <w:rsid w:val="005B5AC7"/>
    <w:rsid w:val="005B641E"/>
    <w:rsid w:val="005B6917"/>
    <w:rsid w:val="005B6C00"/>
    <w:rsid w:val="005B6DA0"/>
    <w:rsid w:val="005B72EA"/>
    <w:rsid w:val="005B7316"/>
    <w:rsid w:val="005B7858"/>
    <w:rsid w:val="005B7AC5"/>
    <w:rsid w:val="005C0407"/>
    <w:rsid w:val="005C04FB"/>
    <w:rsid w:val="005C053D"/>
    <w:rsid w:val="005C083F"/>
    <w:rsid w:val="005C1671"/>
    <w:rsid w:val="005C19B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B56"/>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0A5D"/>
    <w:rsid w:val="005E0B0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5E7"/>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380"/>
    <w:rsid w:val="0062653A"/>
    <w:rsid w:val="00626AA3"/>
    <w:rsid w:val="00626D87"/>
    <w:rsid w:val="006273E4"/>
    <w:rsid w:val="006277C4"/>
    <w:rsid w:val="00627B8B"/>
    <w:rsid w:val="00627D17"/>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43C"/>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BFD"/>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057"/>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360"/>
    <w:rsid w:val="006B64B7"/>
    <w:rsid w:val="006B67B3"/>
    <w:rsid w:val="006B6BC7"/>
    <w:rsid w:val="006B6C17"/>
    <w:rsid w:val="006B7366"/>
    <w:rsid w:val="006B75F4"/>
    <w:rsid w:val="006B79B1"/>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3CF"/>
    <w:rsid w:val="0070571D"/>
    <w:rsid w:val="007057EF"/>
    <w:rsid w:val="00705897"/>
    <w:rsid w:val="007059AB"/>
    <w:rsid w:val="00705C06"/>
    <w:rsid w:val="00706311"/>
    <w:rsid w:val="007066A3"/>
    <w:rsid w:val="007072B2"/>
    <w:rsid w:val="00707B0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0F3"/>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050"/>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968"/>
    <w:rsid w:val="007B3A1C"/>
    <w:rsid w:val="007B4325"/>
    <w:rsid w:val="007B46F5"/>
    <w:rsid w:val="007B4E08"/>
    <w:rsid w:val="007B5166"/>
    <w:rsid w:val="007B53CA"/>
    <w:rsid w:val="007B5D01"/>
    <w:rsid w:val="007B5ECF"/>
    <w:rsid w:val="007B69D6"/>
    <w:rsid w:val="007B6ABD"/>
    <w:rsid w:val="007B75D9"/>
    <w:rsid w:val="007B78E9"/>
    <w:rsid w:val="007B7AF1"/>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1D6"/>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92F"/>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D77"/>
    <w:rsid w:val="00822E8B"/>
    <w:rsid w:val="00823CD8"/>
    <w:rsid w:val="00823F52"/>
    <w:rsid w:val="00823FA9"/>
    <w:rsid w:val="00824323"/>
    <w:rsid w:val="0082473F"/>
    <w:rsid w:val="008251B5"/>
    <w:rsid w:val="008259B5"/>
    <w:rsid w:val="00826281"/>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4AA4"/>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563"/>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35C"/>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0EA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AEA"/>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3B7"/>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5ED7"/>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DD7"/>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0465"/>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7E"/>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D7651"/>
    <w:rsid w:val="009E032C"/>
    <w:rsid w:val="009E0456"/>
    <w:rsid w:val="009E053E"/>
    <w:rsid w:val="009E0CBF"/>
    <w:rsid w:val="009E159E"/>
    <w:rsid w:val="009E1727"/>
    <w:rsid w:val="009E1EBC"/>
    <w:rsid w:val="009E1F45"/>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249"/>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804"/>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9E4"/>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4FF4"/>
    <w:rsid w:val="00A556D5"/>
    <w:rsid w:val="00A55D49"/>
    <w:rsid w:val="00A5672D"/>
    <w:rsid w:val="00A56DF1"/>
    <w:rsid w:val="00A56EC4"/>
    <w:rsid w:val="00A56F50"/>
    <w:rsid w:val="00A56F7A"/>
    <w:rsid w:val="00A57309"/>
    <w:rsid w:val="00A57CF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16A"/>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8D4"/>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073"/>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571"/>
    <w:rsid w:val="00AD387D"/>
    <w:rsid w:val="00AD4B39"/>
    <w:rsid w:val="00AD4EA7"/>
    <w:rsid w:val="00AD4FB0"/>
    <w:rsid w:val="00AD526B"/>
    <w:rsid w:val="00AD5374"/>
    <w:rsid w:val="00AD56F9"/>
    <w:rsid w:val="00AD5C39"/>
    <w:rsid w:val="00AD5E6E"/>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503"/>
    <w:rsid w:val="00AF372F"/>
    <w:rsid w:val="00AF3AEE"/>
    <w:rsid w:val="00AF3D4E"/>
    <w:rsid w:val="00AF49D2"/>
    <w:rsid w:val="00AF4A07"/>
    <w:rsid w:val="00AF592B"/>
    <w:rsid w:val="00AF5C54"/>
    <w:rsid w:val="00AF6086"/>
    <w:rsid w:val="00AF62DC"/>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23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858"/>
    <w:rsid w:val="00B12BB1"/>
    <w:rsid w:val="00B12D18"/>
    <w:rsid w:val="00B135B7"/>
    <w:rsid w:val="00B13931"/>
    <w:rsid w:val="00B13987"/>
    <w:rsid w:val="00B13F1D"/>
    <w:rsid w:val="00B13F34"/>
    <w:rsid w:val="00B1426B"/>
    <w:rsid w:val="00B14B37"/>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0"/>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691"/>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02A"/>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25B"/>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3B42"/>
    <w:rsid w:val="00BF4112"/>
    <w:rsid w:val="00BF4ABF"/>
    <w:rsid w:val="00BF5140"/>
    <w:rsid w:val="00BF57E5"/>
    <w:rsid w:val="00BF5BC9"/>
    <w:rsid w:val="00BF6C1B"/>
    <w:rsid w:val="00BF6E2B"/>
    <w:rsid w:val="00BF6E45"/>
    <w:rsid w:val="00BF7348"/>
    <w:rsid w:val="00BF78CF"/>
    <w:rsid w:val="00C0042D"/>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4EEF"/>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1F9"/>
    <w:rsid w:val="00C425D8"/>
    <w:rsid w:val="00C4289C"/>
    <w:rsid w:val="00C4307B"/>
    <w:rsid w:val="00C4316A"/>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4F"/>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0D9C"/>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6A0C"/>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342"/>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E2B"/>
    <w:rsid w:val="00D0473E"/>
    <w:rsid w:val="00D048CB"/>
    <w:rsid w:val="00D049CD"/>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4F6"/>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2F7"/>
    <w:rsid w:val="00D83352"/>
    <w:rsid w:val="00D836F8"/>
    <w:rsid w:val="00D837B0"/>
    <w:rsid w:val="00D839C7"/>
    <w:rsid w:val="00D83B5B"/>
    <w:rsid w:val="00D84877"/>
    <w:rsid w:val="00D84ED8"/>
    <w:rsid w:val="00D85BAF"/>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60B7"/>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654"/>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95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4F"/>
    <w:rsid w:val="00E50762"/>
    <w:rsid w:val="00E50D46"/>
    <w:rsid w:val="00E50F0F"/>
    <w:rsid w:val="00E518EC"/>
    <w:rsid w:val="00E523B0"/>
    <w:rsid w:val="00E52904"/>
    <w:rsid w:val="00E52BF1"/>
    <w:rsid w:val="00E53923"/>
    <w:rsid w:val="00E53A8F"/>
    <w:rsid w:val="00E53C52"/>
    <w:rsid w:val="00E53DA3"/>
    <w:rsid w:val="00E54041"/>
    <w:rsid w:val="00E54197"/>
    <w:rsid w:val="00E541B0"/>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827"/>
    <w:rsid w:val="00E72A8E"/>
    <w:rsid w:val="00E732E0"/>
    <w:rsid w:val="00E7393B"/>
    <w:rsid w:val="00E74675"/>
    <w:rsid w:val="00E74883"/>
    <w:rsid w:val="00E7497A"/>
    <w:rsid w:val="00E74CC2"/>
    <w:rsid w:val="00E75048"/>
    <w:rsid w:val="00E75304"/>
    <w:rsid w:val="00E75861"/>
    <w:rsid w:val="00E75A94"/>
    <w:rsid w:val="00E75DC0"/>
    <w:rsid w:val="00E7659A"/>
    <w:rsid w:val="00E77408"/>
    <w:rsid w:val="00E77A21"/>
    <w:rsid w:val="00E77CF5"/>
    <w:rsid w:val="00E80383"/>
    <w:rsid w:val="00E80688"/>
    <w:rsid w:val="00E80E7C"/>
    <w:rsid w:val="00E81400"/>
    <w:rsid w:val="00E815D2"/>
    <w:rsid w:val="00E8174A"/>
    <w:rsid w:val="00E81880"/>
    <w:rsid w:val="00E819C1"/>
    <w:rsid w:val="00E81E26"/>
    <w:rsid w:val="00E81E97"/>
    <w:rsid w:val="00E8214A"/>
    <w:rsid w:val="00E82368"/>
    <w:rsid w:val="00E8274C"/>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54D"/>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0C1E"/>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D94"/>
    <w:rsid w:val="00EF6E0C"/>
    <w:rsid w:val="00EF6E4B"/>
    <w:rsid w:val="00EF70E1"/>
    <w:rsid w:val="00F001A4"/>
    <w:rsid w:val="00F018C0"/>
    <w:rsid w:val="00F019EF"/>
    <w:rsid w:val="00F01AA7"/>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E7A"/>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6AC9"/>
    <w:rsid w:val="00F57369"/>
    <w:rsid w:val="00F57551"/>
    <w:rsid w:val="00F575C8"/>
    <w:rsid w:val="00F57B54"/>
    <w:rsid w:val="00F57C5F"/>
    <w:rsid w:val="00F57F68"/>
    <w:rsid w:val="00F57FC2"/>
    <w:rsid w:val="00F6077C"/>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17"/>
    <w:rsid w:val="00F80A81"/>
    <w:rsid w:val="00F80AFE"/>
    <w:rsid w:val="00F80BD3"/>
    <w:rsid w:val="00F81427"/>
    <w:rsid w:val="00F81699"/>
    <w:rsid w:val="00F8175C"/>
    <w:rsid w:val="00F81D2D"/>
    <w:rsid w:val="00F825C7"/>
    <w:rsid w:val="00F836BA"/>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428"/>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6DA6"/>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C7C"/>
    <w:rsid w:val="00FD2F95"/>
    <w:rsid w:val="00FD3119"/>
    <w:rsid w:val="00FD3158"/>
    <w:rsid w:val="00FD3539"/>
    <w:rsid w:val="00FD3B93"/>
    <w:rsid w:val="00FD3F47"/>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447"/>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90C63"/>
  <w15:docId w15:val="{88392168-4690-430A-81EF-D59A6D6E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4D67B9-9CD6-4654-B27E-09BA9D5F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28</cp:revision>
  <cp:lastPrinted>2023-06-26T12:01:00Z</cp:lastPrinted>
  <dcterms:created xsi:type="dcterms:W3CDTF">2023-06-26T09:24:00Z</dcterms:created>
  <dcterms:modified xsi:type="dcterms:W3CDTF">2023-06-28T12:26:00Z</dcterms:modified>
</cp:coreProperties>
</file>