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085C8C">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E860B9" w:rsidRPr="001E0220" w:rsidTr="00085C8C">
        <w:trPr>
          <w:trHeight w:val="404"/>
          <w:jc w:val="center"/>
        </w:trPr>
        <w:tc>
          <w:tcPr>
            <w:tcW w:w="170" w:type="pct"/>
          </w:tcPr>
          <w:p w:rsidR="00E860B9" w:rsidRPr="001E0220" w:rsidRDefault="001E0220" w:rsidP="001E0220">
            <w:pPr>
              <w:snapToGrid/>
              <w:spacing w:before="0" w:line="220" w:lineRule="exact"/>
              <w:jc w:val="both"/>
              <w:rPr>
                <w:sz w:val="22"/>
                <w:szCs w:val="22"/>
              </w:rPr>
            </w:pPr>
            <w:r w:rsidRPr="001E0220">
              <w:rPr>
                <w:sz w:val="22"/>
                <w:szCs w:val="22"/>
              </w:rPr>
              <w:t>1.</w:t>
            </w:r>
          </w:p>
        </w:tc>
        <w:tc>
          <w:tcPr>
            <w:tcW w:w="680" w:type="pct"/>
          </w:tcPr>
          <w:p w:rsidR="00AF3234" w:rsidRPr="001E0220" w:rsidRDefault="00006849" w:rsidP="001E0220">
            <w:pPr>
              <w:spacing w:before="0" w:line="220" w:lineRule="exact"/>
              <w:jc w:val="both"/>
              <w:rPr>
                <w:sz w:val="22"/>
                <w:szCs w:val="22"/>
              </w:rPr>
            </w:pPr>
            <w:r w:rsidRPr="001E0220">
              <w:rPr>
                <w:b/>
                <w:sz w:val="22"/>
                <w:szCs w:val="22"/>
              </w:rPr>
              <w:t>Смесь овощей «</w:t>
            </w:r>
            <w:r w:rsidRPr="001E0220">
              <w:rPr>
                <w:b/>
                <w:sz w:val="22"/>
                <w:szCs w:val="22"/>
                <w:lang w:val="en-US"/>
              </w:rPr>
              <w:t>Mexico</w:t>
            </w:r>
            <w:r w:rsidRPr="001E0220">
              <w:rPr>
                <w:b/>
                <w:sz w:val="22"/>
                <w:szCs w:val="22"/>
              </w:rPr>
              <w:t xml:space="preserve">» быстрозамороженная, </w:t>
            </w:r>
            <w:r w:rsidRPr="001E0220">
              <w:rPr>
                <w:sz w:val="22"/>
                <w:szCs w:val="22"/>
              </w:rPr>
              <w:t>торговая марка</w:t>
            </w:r>
            <w:r w:rsidRPr="001E0220">
              <w:rPr>
                <w:b/>
                <w:sz w:val="22"/>
                <w:szCs w:val="22"/>
              </w:rPr>
              <w:t xml:space="preserve"> «Зимняя радуга», </w:t>
            </w:r>
            <w:r w:rsidRPr="001E0220">
              <w:rPr>
                <w:sz w:val="22"/>
                <w:szCs w:val="22"/>
              </w:rPr>
              <w:t>изготовлена по                   ТУ В</w:t>
            </w:r>
            <w:r w:rsidRPr="001E0220">
              <w:rPr>
                <w:sz w:val="22"/>
                <w:szCs w:val="22"/>
                <w:lang w:val="en-US"/>
              </w:rPr>
              <w:t>Y</w:t>
            </w:r>
            <w:r w:rsidRPr="001E0220">
              <w:rPr>
                <w:sz w:val="22"/>
                <w:szCs w:val="22"/>
              </w:rPr>
              <w:t xml:space="preserve"> 590922274/005, упаковано в потребительскую упаковку –</w:t>
            </w:r>
            <w:proofErr w:type="spellStart"/>
            <w:r w:rsidRPr="001E0220">
              <w:rPr>
                <w:sz w:val="22"/>
                <w:szCs w:val="22"/>
              </w:rPr>
              <w:t>термоспаянный</w:t>
            </w:r>
            <w:proofErr w:type="spellEnd"/>
            <w:r w:rsidRPr="001E0220">
              <w:rPr>
                <w:sz w:val="22"/>
                <w:szCs w:val="22"/>
              </w:rPr>
              <w:t xml:space="preserve"> пакет из комбинированных материалов, масса нетто 400 г,</w:t>
            </w:r>
          </w:p>
          <w:p w:rsidR="00E860B9" w:rsidRPr="001E0220" w:rsidRDefault="0061561E" w:rsidP="001E0220">
            <w:pPr>
              <w:spacing w:before="0" w:line="220" w:lineRule="exact"/>
              <w:jc w:val="both"/>
              <w:rPr>
                <w:sz w:val="22"/>
                <w:szCs w:val="22"/>
              </w:rPr>
            </w:pPr>
            <w:r w:rsidRPr="001E0220">
              <w:rPr>
                <w:sz w:val="22"/>
                <w:szCs w:val="22"/>
              </w:rPr>
              <w:t>д</w:t>
            </w:r>
            <w:r w:rsidR="00AF3234" w:rsidRPr="001E0220">
              <w:rPr>
                <w:sz w:val="22"/>
                <w:szCs w:val="22"/>
              </w:rPr>
              <w:t xml:space="preserve">ата изготовления и упаковывания 31.03.2023 срок годности с даты изготовления при соблюдении условий хранения 12 месяцев, номер партии соответствует дате изготовления и </w:t>
            </w:r>
            <w:r w:rsidRPr="001E0220">
              <w:rPr>
                <w:sz w:val="22"/>
                <w:szCs w:val="22"/>
              </w:rPr>
              <w:t xml:space="preserve">упаковывания, </w:t>
            </w:r>
            <w:r w:rsidR="00006849" w:rsidRPr="001E0220">
              <w:rPr>
                <w:sz w:val="22"/>
                <w:szCs w:val="22"/>
              </w:rPr>
              <w:t>штриховой код 4814838</w:t>
            </w:r>
            <w:r w:rsidR="00445039" w:rsidRPr="001E0220">
              <w:rPr>
                <w:sz w:val="22"/>
                <w:szCs w:val="22"/>
              </w:rPr>
              <w:t>008147, условия хранения</w:t>
            </w:r>
            <w:r w:rsidR="009E398C">
              <w:rPr>
                <w:sz w:val="22"/>
                <w:szCs w:val="22"/>
              </w:rPr>
              <w:t xml:space="preserve"> </w:t>
            </w:r>
            <w:r w:rsidR="00445039" w:rsidRPr="001E0220">
              <w:rPr>
                <w:sz w:val="22"/>
                <w:szCs w:val="22"/>
              </w:rPr>
              <w:t xml:space="preserve">- хранить при температуре не выше (-18±1)°С. Размораживание и повторное замораживание в </w:t>
            </w:r>
            <w:r w:rsidR="00445039" w:rsidRPr="001E0220">
              <w:rPr>
                <w:sz w:val="22"/>
                <w:szCs w:val="22"/>
              </w:rPr>
              <w:lastRenderedPageBreak/>
              <w:t>процессе хранения не допускается. При отсутствии холода продукт хранению и реализации не подлежит</w:t>
            </w:r>
            <w:r w:rsidRPr="001E0220">
              <w:rPr>
                <w:sz w:val="22"/>
                <w:szCs w:val="22"/>
              </w:rPr>
              <w:t xml:space="preserve"> </w:t>
            </w:r>
          </w:p>
        </w:tc>
        <w:tc>
          <w:tcPr>
            <w:tcW w:w="708" w:type="pct"/>
          </w:tcPr>
          <w:p w:rsidR="00006849" w:rsidRPr="001E0220" w:rsidRDefault="00006849" w:rsidP="001E0220">
            <w:pPr>
              <w:spacing w:before="0" w:line="220" w:lineRule="exact"/>
              <w:jc w:val="both"/>
              <w:rPr>
                <w:sz w:val="22"/>
                <w:szCs w:val="22"/>
              </w:rPr>
            </w:pPr>
            <w:r w:rsidRPr="001E0220">
              <w:rPr>
                <w:sz w:val="22"/>
                <w:szCs w:val="22"/>
              </w:rPr>
              <w:lastRenderedPageBreak/>
              <w:t>Изготовитель:</w:t>
            </w:r>
          </w:p>
          <w:p w:rsidR="00E860B9" w:rsidRPr="001E0220" w:rsidRDefault="00006849" w:rsidP="001E0220">
            <w:pPr>
              <w:spacing w:before="0" w:line="220" w:lineRule="exact"/>
              <w:jc w:val="both"/>
              <w:rPr>
                <w:sz w:val="22"/>
                <w:szCs w:val="22"/>
              </w:rPr>
            </w:pPr>
            <w:r w:rsidRPr="001E0220">
              <w:rPr>
                <w:b/>
                <w:sz w:val="22"/>
                <w:szCs w:val="22"/>
              </w:rPr>
              <w:t>ООО «</w:t>
            </w:r>
            <w:proofErr w:type="spellStart"/>
            <w:r w:rsidRPr="001E0220">
              <w:rPr>
                <w:b/>
                <w:sz w:val="22"/>
                <w:szCs w:val="22"/>
              </w:rPr>
              <w:t>ПровитБел</w:t>
            </w:r>
            <w:proofErr w:type="spellEnd"/>
            <w:r w:rsidRPr="001E0220">
              <w:rPr>
                <w:b/>
                <w:sz w:val="22"/>
                <w:szCs w:val="22"/>
              </w:rPr>
              <w:t>»</w:t>
            </w:r>
            <w:r w:rsidRPr="001E0220">
              <w:rPr>
                <w:sz w:val="22"/>
                <w:szCs w:val="22"/>
              </w:rPr>
              <w:t xml:space="preserve">, </w:t>
            </w:r>
            <w:r w:rsidRPr="001E0220">
              <w:rPr>
                <w:i/>
                <w:sz w:val="22"/>
                <w:szCs w:val="22"/>
              </w:rPr>
              <w:t xml:space="preserve">Гродненская область, г. </w:t>
            </w:r>
            <w:proofErr w:type="spellStart"/>
            <w:r w:rsidRPr="001E0220">
              <w:rPr>
                <w:i/>
                <w:sz w:val="22"/>
                <w:szCs w:val="22"/>
              </w:rPr>
              <w:t>Новогрудок</w:t>
            </w:r>
            <w:proofErr w:type="spellEnd"/>
            <w:r w:rsidRPr="001E0220">
              <w:rPr>
                <w:i/>
                <w:sz w:val="22"/>
                <w:szCs w:val="22"/>
              </w:rPr>
              <w:t>, ул. Мицкевича, 57А</w:t>
            </w:r>
          </w:p>
        </w:tc>
        <w:tc>
          <w:tcPr>
            <w:tcW w:w="590" w:type="pct"/>
          </w:tcPr>
          <w:p w:rsidR="00E860B9" w:rsidRPr="001E0220" w:rsidRDefault="00E860B9" w:rsidP="001E0220">
            <w:pPr>
              <w:pStyle w:val="ad"/>
              <w:widowControl w:val="0"/>
              <w:tabs>
                <w:tab w:val="left" w:pos="1334"/>
              </w:tabs>
              <w:spacing w:after="0" w:line="220" w:lineRule="exact"/>
              <w:jc w:val="both"/>
              <w:rPr>
                <w:sz w:val="22"/>
                <w:szCs w:val="22"/>
              </w:rPr>
            </w:pPr>
            <w:r w:rsidRPr="001E0220">
              <w:rPr>
                <w:sz w:val="22"/>
                <w:szCs w:val="22"/>
              </w:rPr>
              <w:t>ООО «</w:t>
            </w:r>
            <w:proofErr w:type="spellStart"/>
            <w:r w:rsidRPr="001E0220">
              <w:rPr>
                <w:sz w:val="22"/>
                <w:szCs w:val="22"/>
              </w:rPr>
              <w:t>ПровитБел</w:t>
            </w:r>
            <w:proofErr w:type="spellEnd"/>
            <w:r w:rsidRPr="001E0220">
              <w:rPr>
                <w:sz w:val="22"/>
                <w:szCs w:val="22"/>
              </w:rPr>
              <w:t>»</w:t>
            </w:r>
          </w:p>
          <w:p w:rsidR="00E860B9" w:rsidRPr="001E0220" w:rsidRDefault="00006849" w:rsidP="001E0220">
            <w:pPr>
              <w:pStyle w:val="ad"/>
              <w:widowControl w:val="0"/>
              <w:tabs>
                <w:tab w:val="left" w:pos="1334"/>
              </w:tabs>
              <w:spacing w:after="0" w:line="220" w:lineRule="exact"/>
              <w:jc w:val="both"/>
              <w:rPr>
                <w:sz w:val="22"/>
                <w:szCs w:val="22"/>
              </w:rPr>
            </w:pPr>
            <w:r w:rsidRPr="001E0220">
              <w:rPr>
                <w:rFonts w:eastAsia="Batang"/>
                <w:bCs/>
                <w:sz w:val="22"/>
                <w:szCs w:val="22"/>
              </w:rPr>
              <w:t xml:space="preserve">(юридический адрес и адрес месторасположения: г. </w:t>
            </w:r>
            <w:proofErr w:type="spellStart"/>
            <w:r w:rsidRPr="001E0220">
              <w:rPr>
                <w:rFonts w:eastAsia="Batang"/>
                <w:bCs/>
                <w:sz w:val="22"/>
                <w:szCs w:val="22"/>
              </w:rPr>
              <w:t>Новогрудок</w:t>
            </w:r>
            <w:proofErr w:type="spellEnd"/>
            <w:r w:rsidRPr="001E0220">
              <w:rPr>
                <w:rFonts w:eastAsia="Batang"/>
                <w:bCs/>
                <w:sz w:val="22"/>
                <w:szCs w:val="22"/>
              </w:rPr>
              <w:t>, ул. Мицкевича, 57а)</w:t>
            </w:r>
          </w:p>
        </w:tc>
        <w:tc>
          <w:tcPr>
            <w:tcW w:w="969" w:type="pct"/>
          </w:tcPr>
          <w:p w:rsidR="00E860B9" w:rsidRPr="001E0220" w:rsidRDefault="00E860B9" w:rsidP="001E0220">
            <w:pPr>
              <w:pStyle w:val="111"/>
              <w:spacing w:line="220" w:lineRule="exact"/>
              <w:contextualSpacing/>
              <w:jc w:val="both"/>
              <w:rPr>
                <w:rFonts w:ascii="Times New Roman" w:hAnsi="Times New Roman" w:cs="Times New Roman"/>
              </w:rPr>
            </w:pPr>
            <w:r w:rsidRPr="001E0220">
              <w:rPr>
                <w:rFonts w:ascii="Times New Roman" w:eastAsia="Batang" w:hAnsi="Times New Roman" w:cs="Times New Roman"/>
                <w:spacing w:val="-6"/>
                <w:lang w:eastAsia="en-US"/>
              </w:rPr>
              <w:t xml:space="preserve">Не соответствует требованиям </w:t>
            </w:r>
            <w:r w:rsidRPr="001E0220">
              <w:rPr>
                <w:rFonts w:ascii="Times New Roman" w:hAnsi="Times New Roman" w:cs="Times New Roman"/>
              </w:rPr>
              <w:t xml:space="preserve">ГН, утвержденного постановлением Совета Министров Республики Беларусь от 25.01.2021                                  № 37; </w:t>
            </w:r>
            <w:r w:rsidRPr="001E0220">
              <w:rPr>
                <w:rFonts w:ascii="Times New Roman" w:eastAsia="Batang" w:hAnsi="Times New Roman" w:cs="Times New Roman"/>
                <w:spacing w:val="-6"/>
                <w:lang w:eastAsia="en-US"/>
              </w:rPr>
              <w:t>ГН,</w:t>
            </w:r>
            <w:r w:rsidRPr="001E0220">
              <w:rPr>
                <w:rStyle w:val="FontStyle17"/>
                <w:sz w:val="22"/>
                <w:szCs w:val="22"/>
              </w:rPr>
              <w:t xml:space="preserve"> утвержденного постановлением Министерства здравоохранения Республики Беларусь </w:t>
            </w:r>
            <w:r w:rsidRPr="001E0220">
              <w:rPr>
                <w:rFonts w:ascii="Times New Roman" w:hAnsi="Times New Roman" w:cs="Times New Roman"/>
              </w:rPr>
              <w:t>от 21.06.2012 № 52</w:t>
            </w:r>
            <w:r w:rsidRPr="001E0220">
              <w:rPr>
                <w:rStyle w:val="FontStyle17"/>
                <w:sz w:val="22"/>
                <w:szCs w:val="22"/>
              </w:rPr>
              <w:t>;</w:t>
            </w:r>
          </w:p>
          <w:p w:rsidR="00E860B9" w:rsidRPr="001E0220" w:rsidRDefault="00E860B9" w:rsidP="001E0220">
            <w:pPr>
              <w:pStyle w:val="111"/>
              <w:spacing w:line="220" w:lineRule="exact"/>
              <w:contextualSpacing/>
              <w:jc w:val="both"/>
              <w:rPr>
                <w:rFonts w:ascii="Times New Roman" w:eastAsia="Batang" w:hAnsi="Times New Roman" w:cs="Times New Roman"/>
                <w:spacing w:val="-6"/>
                <w:lang w:eastAsia="en-US"/>
              </w:rPr>
            </w:pPr>
            <w:r w:rsidRPr="001E0220">
              <w:rPr>
                <w:rFonts w:ascii="Times New Roman" w:hAnsi="Times New Roman" w:cs="Times New Roman"/>
              </w:rPr>
              <w:t xml:space="preserve">ТР ТС 021/2011, принятого Решением Комиссии Таможенного союза от                      09.12.2011 № 880 </w:t>
            </w:r>
            <w:r w:rsidRPr="001E0220">
              <w:rPr>
                <w:rFonts w:ascii="Times New Roman" w:hAnsi="Times New Roman" w:cs="Times New Roman"/>
                <w:b/>
              </w:rPr>
              <w:t>по микробиологическим показателям</w:t>
            </w:r>
            <w:r w:rsidRPr="001E0220">
              <w:rPr>
                <w:rFonts w:ascii="Times New Roman" w:hAnsi="Times New Roman" w:cs="Times New Roman"/>
              </w:rPr>
              <w:t>: обнаружены БГКП (</w:t>
            </w:r>
            <w:proofErr w:type="spellStart"/>
            <w:r w:rsidRPr="001E0220">
              <w:rPr>
                <w:rFonts w:ascii="Times New Roman" w:hAnsi="Times New Roman" w:cs="Times New Roman"/>
              </w:rPr>
              <w:t>колиформы</w:t>
            </w:r>
            <w:proofErr w:type="spellEnd"/>
            <w:r w:rsidRPr="001E0220">
              <w:rPr>
                <w:rFonts w:ascii="Times New Roman" w:hAnsi="Times New Roman" w:cs="Times New Roman"/>
              </w:rPr>
              <w:t xml:space="preserve">) в 0,01 г, при нормативе не допускается в 0,01 г (протоколы лабораторных испытаний </w:t>
            </w:r>
            <w:proofErr w:type="spellStart"/>
            <w:r w:rsidRPr="001E0220">
              <w:rPr>
                <w:rFonts w:ascii="Times New Roman" w:hAnsi="Times New Roman" w:cs="Times New Roman"/>
              </w:rPr>
              <w:t>Новогрудского</w:t>
            </w:r>
            <w:proofErr w:type="spellEnd"/>
            <w:r w:rsidRPr="001E0220">
              <w:rPr>
                <w:rFonts w:ascii="Times New Roman" w:hAnsi="Times New Roman" w:cs="Times New Roman"/>
              </w:rPr>
              <w:t xml:space="preserve"> зонального ЦГЭ от 25.05.2023 № 716/г; от 29.05.2023 № 733/г – </w:t>
            </w:r>
            <w:r w:rsidRPr="001E0220">
              <w:rPr>
                <w:rFonts w:ascii="Times New Roman" w:hAnsi="Times New Roman" w:cs="Times New Roman"/>
                <w:u w:val="single"/>
              </w:rPr>
              <w:t>контрольная проба</w:t>
            </w:r>
            <w:r w:rsidRPr="001E0220">
              <w:rPr>
                <w:rFonts w:ascii="Times New Roman" w:hAnsi="Times New Roman" w:cs="Times New Roman"/>
              </w:rPr>
              <w:t>)</w:t>
            </w:r>
          </w:p>
        </w:tc>
        <w:tc>
          <w:tcPr>
            <w:tcW w:w="936" w:type="pct"/>
          </w:tcPr>
          <w:p w:rsidR="00E860B9" w:rsidRPr="001E0220" w:rsidRDefault="00E860B9" w:rsidP="009E398C">
            <w:pPr>
              <w:pStyle w:val="27"/>
              <w:shd w:val="clear" w:color="auto" w:fill="auto"/>
              <w:tabs>
                <w:tab w:val="left" w:pos="1227"/>
              </w:tabs>
              <w:spacing w:before="0" w:line="220" w:lineRule="exact"/>
              <w:rPr>
                <w:b w:val="0"/>
                <w:sz w:val="22"/>
                <w:szCs w:val="22"/>
              </w:rPr>
            </w:pPr>
            <w:r w:rsidRPr="001E0220">
              <w:rPr>
                <w:b w:val="0"/>
                <w:sz w:val="22"/>
                <w:szCs w:val="22"/>
              </w:rPr>
              <w:t xml:space="preserve">Декларация о соответствии                 </w:t>
            </w:r>
          </w:p>
          <w:p w:rsidR="00E860B9" w:rsidRPr="001E0220" w:rsidRDefault="00E860B9" w:rsidP="00F970BA">
            <w:pPr>
              <w:spacing w:before="0" w:line="220" w:lineRule="exact"/>
              <w:jc w:val="both"/>
              <w:rPr>
                <w:sz w:val="22"/>
                <w:szCs w:val="22"/>
              </w:rPr>
            </w:pPr>
            <w:r w:rsidRPr="001E0220">
              <w:rPr>
                <w:sz w:val="22"/>
                <w:szCs w:val="22"/>
              </w:rPr>
              <w:t xml:space="preserve">ЕАЭС № </w:t>
            </w:r>
            <w:r w:rsidRPr="001E0220">
              <w:rPr>
                <w:sz w:val="22"/>
                <w:szCs w:val="22"/>
                <w:lang w:val="en-US"/>
              </w:rPr>
              <w:t>BY</w:t>
            </w:r>
            <w:r w:rsidRPr="001E0220">
              <w:rPr>
                <w:sz w:val="22"/>
                <w:szCs w:val="22"/>
              </w:rPr>
              <w:t>/112 11.01.</w:t>
            </w:r>
            <w:r w:rsidRPr="001E0220">
              <w:rPr>
                <w:sz w:val="22"/>
                <w:szCs w:val="22"/>
                <w:lang w:val="en-US"/>
              </w:rPr>
              <w:t>TP</w:t>
            </w:r>
            <w:r w:rsidRPr="001E0220">
              <w:rPr>
                <w:sz w:val="22"/>
                <w:szCs w:val="22"/>
              </w:rPr>
              <w:t>021 013.01.00770,</w:t>
            </w:r>
            <w:r w:rsidRPr="001E0220">
              <w:rPr>
                <w:rFonts w:eastAsia="Calibri"/>
                <w:spacing w:val="-6"/>
                <w:sz w:val="22"/>
                <w:szCs w:val="22"/>
                <w:lang w:eastAsia="en-US"/>
              </w:rPr>
              <w:t xml:space="preserve"> </w:t>
            </w:r>
            <w:r w:rsidRPr="001E0220">
              <w:rPr>
                <w:rFonts w:eastAsia="Batang"/>
                <w:sz w:val="22"/>
                <w:szCs w:val="22"/>
              </w:rPr>
              <w:t>дата регистрации декларации о соответствии</w:t>
            </w:r>
            <w:r w:rsidRPr="001E0220">
              <w:rPr>
                <w:sz w:val="22"/>
                <w:szCs w:val="22"/>
              </w:rPr>
              <w:t xml:space="preserve"> 14.03.2022 срок действия до 13.03.2027 включительно, удостоверение качества и безопасности № 226                               от 31.03.2023</w:t>
            </w:r>
          </w:p>
        </w:tc>
        <w:tc>
          <w:tcPr>
            <w:tcW w:w="539" w:type="pct"/>
          </w:tcPr>
          <w:p w:rsidR="00E860B9" w:rsidRPr="001E0220" w:rsidRDefault="00E860B9" w:rsidP="0088567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E0220">
              <w:rPr>
                <w:sz w:val="22"/>
                <w:szCs w:val="22"/>
              </w:rPr>
              <w:t>Новогрудский</w:t>
            </w:r>
            <w:proofErr w:type="spellEnd"/>
            <w:r w:rsidRPr="001E0220">
              <w:rPr>
                <w:sz w:val="22"/>
                <w:szCs w:val="22"/>
              </w:rPr>
              <w:t xml:space="preserve"> зональный ЦГЭ                 (исх.                       от </w:t>
            </w:r>
            <w:r w:rsidRPr="001E0220">
              <w:rPr>
                <w:sz w:val="22"/>
                <w:szCs w:val="22"/>
                <w:lang w:val="be-BY"/>
              </w:rPr>
              <w:t>31.05.2023 № 03-04-15/1497)</w:t>
            </w:r>
          </w:p>
          <w:p w:rsidR="00E860B9" w:rsidRPr="001E0220" w:rsidRDefault="00E860B9" w:rsidP="00910FD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860B9" w:rsidRPr="001E0220" w:rsidRDefault="00E860B9" w:rsidP="009443EF">
            <w:pPr>
              <w:snapToGrid/>
              <w:spacing w:before="0" w:line="220" w:lineRule="exact"/>
              <w:jc w:val="both"/>
              <w:rPr>
                <w:sz w:val="22"/>
                <w:szCs w:val="22"/>
              </w:rPr>
            </w:pPr>
          </w:p>
        </w:tc>
      </w:tr>
      <w:tr w:rsidR="00320660" w:rsidRPr="001E0220" w:rsidTr="00085C8C">
        <w:trPr>
          <w:trHeight w:val="404"/>
          <w:jc w:val="center"/>
        </w:trPr>
        <w:tc>
          <w:tcPr>
            <w:tcW w:w="170" w:type="pct"/>
          </w:tcPr>
          <w:p w:rsidR="00320660" w:rsidRPr="001E0220" w:rsidRDefault="001E0220" w:rsidP="001E0220">
            <w:pPr>
              <w:snapToGrid/>
              <w:spacing w:before="0" w:line="220" w:lineRule="exact"/>
              <w:jc w:val="both"/>
              <w:rPr>
                <w:sz w:val="22"/>
                <w:szCs w:val="22"/>
              </w:rPr>
            </w:pPr>
            <w:r w:rsidRPr="001E0220">
              <w:rPr>
                <w:sz w:val="22"/>
                <w:szCs w:val="22"/>
              </w:rPr>
              <w:lastRenderedPageBreak/>
              <w:t>2.</w:t>
            </w:r>
          </w:p>
        </w:tc>
        <w:tc>
          <w:tcPr>
            <w:tcW w:w="680" w:type="pct"/>
          </w:tcPr>
          <w:p w:rsidR="00320660" w:rsidRPr="001E0220" w:rsidRDefault="003743AE" w:rsidP="001E0220">
            <w:pPr>
              <w:spacing w:before="0" w:line="220" w:lineRule="exact"/>
              <w:jc w:val="both"/>
              <w:rPr>
                <w:b/>
                <w:sz w:val="22"/>
                <w:szCs w:val="22"/>
              </w:rPr>
            </w:pPr>
            <w:r w:rsidRPr="001E0220">
              <w:rPr>
                <w:b/>
                <w:sz w:val="22"/>
                <w:szCs w:val="22"/>
              </w:rPr>
              <w:t xml:space="preserve">Овощная смесь мексиканская быстрозамороженная </w:t>
            </w:r>
            <w:r w:rsidRPr="001E0220">
              <w:rPr>
                <w:b/>
                <w:sz w:val="22"/>
                <w:szCs w:val="22"/>
                <w:lang w:val="en-US"/>
              </w:rPr>
              <w:t>GUSTO</w:t>
            </w:r>
            <w:r w:rsidRPr="001E0220">
              <w:rPr>
                <w:b/>
                <w:sz w:val="22"/>
                <w:szCs w:val="22"/>
              </w:rPr>
              <w:t xml:space="preserve">, </w:t>
            </w:r>
            <w:r w:rsidRPr="001E0220">
              <w:rPr>
                <w:sz w:val="22"/>
                <w:szCs w:val="22"/>
              </w:rPr>
              <w:t>дата изготовления 22.04.2023,</w:t>
            </w:r>
            <w:r w:rsidRPr="001E0220">
              <w:rPr>
                <w:b/>
                <w:sz w:val="22"/>
                <w:szCs w:val="22"/>
              </w:rPr>
              <w:t xml:space="preserve"> </w:t>
            </w:r>
            <w:r w:rsidRPr="001E0220">
              <w:rPr>
                <w:sz w:val="22"/>
                <w:szCs w:val="22"/>
              </w:rPr>
              <w:t xml:space="preserve">годен до 22.04.2025, штриховой код 4813494022719, условия хранения – хранить при температуре не выше -18°С </w:t>
            </w:r>
            <w:r w:rsidRPr="001E0220">
              <w:rPr>
                <w:i/>
                <w:sz w:val="22"/>
                <w:szCs w:val="22"/>
              </w:rPr>
              <w:t>(объём партии 60 штук по 400 г)</w:t>
            </w:r>
          </w:p>
        </w:tc>
        <w:tc>
          <w:tcPr>
            <w:tcW w:w="708" w:type="pct"/>
          </w:tcPr>
          <w:p w:rsidR="006F1E9A" w:rsidRPr="001E0220" w:rsidRDefault="006F1E9A" w:rsidP="001E0220">
            <w:pPr>
              <w:spacing w:before="0" w:line="220" w:lineRule="exact"/>
              <w:jc w:val="both"/>
              <w:rPr>
                <w:sz w:val="22"/>
                <w:szCs w:val="22"/>
              </w:rPr>
            </w:pPr>
            <w:r w:rsidRPr="001E0220">
              <w:rPr>
                <w:sz w:val="22"/>
                <w:szCs w:val="22"/>
              </w:rPr>
              <w:t>Изготовитель:</w:t>
            </w:r>
          </w:p>
          <w:p w:rsidR="006F1E9A" w:rsidRPr="001E0220" w:rsidRDefault="006F1E9A" w:rsidP="001E0220">
            <w:pPr>
              <w:spacing w:before="0" w:line="220" w:lineRule="exact"/>
              <w:jc w:val="both"/>
              <w:rPr>
                <w:i/>
                <w:sz w:val="22"/>
                <w:szCs w:val="22"/>
              </w:rPr>
            </w:pPr>
            <w:proofErr w:type="spellStart"/>
            <w:r w:rsidRPr="001E0220">
              <w:rPr>
                <w:b/>
                <w:sz w:val="22"/>
                <w:szCs w:val="22"/>
                <w:lang w:val="en-US"/>
              </w:rPr>
              <w:t>Oerlemans</w:t>
            </w:r>
            <w:proofErr w:type="spellEnd"/>
            <w:r w:rsidRPr="001E0220">
              <w:rPr>
                <w:b/>
                <w:sz w:val="22"/>
                <w:szCs w:val="22"/>
              </w:rPr>
              <w:t xml:space="preserve"> </w:t>
            </w:r>
            <w:r w:rsidRPr="001E0220">
              <w:rPr>
                <w:b/>
                <w:sz w:val="22"/>
                <w:szCs w:val="22"/>
                <w:lang w:val="en-US"/>
              </w:rPr>
              <w:t>Foods</w:t>
            </w:r>
            <w:r w:rsidRPr="001E0220">
              <w:rPr>
                <w:b/>
                <w:sz w:val="22"/>
                <w:szCs w:val="22"/>
              </w:rPr>
              <w:t xml:space="preserve"> </w:t>
            </w:r>
            <w:proofErr w:type="spellStart"/>
            <w:r w:rsidRPr="001E0220">
              <w:rPr>
                <w:b/>
                <w:sz w:val="22"/>
                <w:szCs w:val="22"/>
                <w:lang w:val="en-US"/>
              </w:rPr>
              <w:t>Siemiatycze</w:t>
            </w:r>
            <w:proofErr w:type="spellEnd"/>
            <w:r w:rsidRPr="001E0220">
              <w:rPr>
                <w:b/>
                <w:sz w:val="22"/>
                <w:szCs w:val="22"/>
              </w:rPr>
              <w:t xml:space="preserve"> </w:t>
            </w:r>
            <w:proofErr w:type="spellStart"/>
            <w:r w:rsidRPr="001E0220">
              <w:rPr>
                <w:i/>
                <w:sz w:val="22"/>
                <w:szCs w:val="22"/>
                <w:lang w:val="en-US"/>
              </w:rPr>
              <w:t>Sp</w:t>
            </w:r>
            <w:proofErr w:type="spellEnd"/>
            <w:r w:rsidRPr="001E0220">
              <w:rPr>
                <w:i/>
                <w:sz w:val="22"/>
                <w:szCs w:val="22"/>
              </w:rPr>
              <w:t xml:space="preserve">. </w:t>
            </w:r>
            <w:r w:rsidRPr="001E0220">
              <w:rPr>
                <w:i/>
                <w:sz w:val="22"/>
                <w:szCs w:val="22"/>
                <w:lang w:val="en-US"/>
              </w:rPr>
              <w:t>z</w:t>
            </w:r>
            <w:r w:rsidRPr="001E0220">
              <w:rPr>
                <w:i/>
                <w:sz w:val="22"/>
                <w:szCs w:val="22"/>
              </w:rPr>
              <w:t>.</w:t>
            </w:r>
            <w:r w:rsidRPr="001E0220">
              <w:rPr>
                <w:i/>
                <w:sz w:val="22"/>
                <w:szCs w:val="22"/>
                <w:lang w:val="en-US"/>
              </w:rPr>
              <w:t>o</w:t>
            </w:r>
            <w:r w:rsidRPr="001E0220">
              <w:rPr>
                <w:i/>
                <w:sz w:val="22"/>
                <w:szCs w:val="22"/>
              </w:rPr>
              <w:t>.</w:t>
            </w:r>
            <w:r w:rsidRPr="001E0220">
              <w:rPr>
                <w:i/>
                <w:sz w:val="22"/>
                <w:szCs w:val="22"/>
                <w:lang w:val="en-US"/>
              </w:rPr>
              <w:t>o</w:t>
            </w:r>
            <w:r w:rsidRPr="001E0220">
              <w:rPr>
                <w:i/>
                <w:sz w:val="22"/>
                <w:szCs w:val="22"/>
              </w:rPr>
              <w:t xml:space="preserve">, ул. Армии </w:t>
            </w:r>
            <w:proofErr w:type="spellStart"/>
            <w:r w:rsidRPr="001E0220">
              <w:rPr>
                <w:i/>
                <w:sz w:val="22"/>
                <w:szCs w:val="22"/>
              </w:rPr>
              <w:t>Краёвой</w:t>
            </w:r>
            <w:proofErr w:type="spellEnd"/>
            <w:r w:rsidRPr="001E0220">
              <w:rPr>
                <w:i/>
                <w:sz w:val="22"/>
                <w:szCs w:val="22"/>
              </w:rPr>
              <w:t xml:space="preserve"> 31, 17-300, </w:t>
            </w:r>
            <w:proofErr w:type="spellStart"/>
            <w:r w:rsidRPr="001E0220">
              <w:rPr>
                <w:i/>
                <w:sz w:val="22"/>
                <w:szCs w:val="22"/>
              </w:rPr>
              <w:t>Семятыче</w:t>
            </w:r>
            <w:proofErr w:type="spellEnd"/>
            <w:r w:rsidRPr="001E0220">
              <w:rPr>
                <w:i/>
                <w:sz w:val="22"/>
                <w:szCs w:val="22"/>
              </w:rPr>
              <w:t>, Польша.</w:t>
            </w:r>
          </w:p>
          <w:p w:rsidR="006F1E9A" w:rsidRPr="001E0220" w:rsidRDefault="006F1E9A" w:rsidP="001E0220">
            <w:pPr>
              <w:spacing w:before="0" w:line="220" w:lineRule="exact"/>
              <w:jc w:val="both"/>
              <w:rPr>
                <w:sz w:val="22"/>
                <w:szCs w:val="22"/>
              </w:rPr>
            </w:pPr>
            <w:r w:rsidRPr="001E0220">
              <w:rPr>
                <w:sz w:val="22"/>
                <w:szCs w:val="22"/>
              </w:rPr>
              <w:t>Импортёр</w:t>
            </w:r>
          </w:p>
          <w:p w:rsidR="006F1E9A" w:rsidRPr="001E0220" w:rsidRDefault="006F1E9A" w:rsidP="001E0220">
            <w:pPr>
              <w:spacing w:before="0" w:line="220" w:lineRule="exact"/>
              <w:jc w:val="both"/>
              <w:rPr>
                <w:sz w:val="22"/>
                <w:szCs w:val="22"/>
              </w:rPr>
            </w:pPr>
            <w:r w:rsidRPr="001E0220">
              <w:rPr>
                <w:sz w:val="22"/>
                <w:szCs w:val="22"/>
              </w:rPr>
              <w:t xml:space="preserve">в Республику Беларусь: </w:t>
            </w:r>
          </w:p>
          <w:p w:rsidR="00320660" w:rsidRPr="001E0220" w:rsidRDefault="006F1E9A" w:rsidP="001E0220">
            <w:pPr>
              <w:spacing w:before="0" w:line="220" w:lineRule="exact"/>
              <w:jc w:val="both"/>
              <w:rPr>
                <w:i/>
                <w:sz w:val="22"/>
                <w:szCs w:val="22"/>
              </w:rPr>
            </w:pPr>
            <w:r w:rsidRPr="001E0220">
              <w:rPr>
                <w:i/>
                <w:sz w:val="22"/>
                <w:szCs w:val="22"/>
              </w:rPr>
              <w:t xml:space="preserve">г. Минск, ул. </w:t>
            </w:r>
            <w:proofErr w:type="spellStart"/>
            <w:r w:rsidRPr="001E0220">
              <w:rPr>
                <w:i/>
                <w:sz w:val="22"/>
                <w:szCs w:val="22"/>
              </w:rPr>
              <w:t>Казинца</w:t>
            </w:r>
            <w:proofErr w:type="spellEnd"/>
            <w:r w:rsidRPr="001E0220">
              <w:rPr>
                <w:i/>
                <w:sz w:val="22"/>
                <w:szCs w:val="22"/>
              </w:rPr>
              <w:t>, 52А, к. 22.</w:t>
            </w:r>
          </w:p>
        </w:tc>
        <w:tc>
          <w:tcPr>
            <w:tcW w:w="590" w:type="pct"/>
          </w:tcPr>
          <w:p w:rsidR="006F1E9A" w:rsidRPr="001E0220" w:rsidRDefault="006F1E9A" w:rsidP="001E0220">
            <w:pPr>
              <w:pStyle w:val="ad"/>
              <w:widowControl w:val="0"/>
              <w:tabs>
                <w:tab w:val="left" w:pos="1334"/>
              </w:tabs>
              <w:spacing w:after="0" w:line="220" w:lineRule="exact"/>
              <w:jc w:val="both"/>
              <w:rPr>
                <w:sz w:val="22"/>
                <w:szCs w:val="22"/>
              </w:rPr>
            </w:pPr>
            <w:r w:rsidRPr="001E0220">
              <w:rPr>
                <w:sz w:val="22"/>
                <w:szCs w:val="22"/>
              </w:rPr>
              <w:t>Магазин «</w:t>
            </w:r>
            <w:proofErr w:type="spellStart"/>
            <w:r w:rsidRPr="001E0220">
              <w:rPr>
                <w:sz w:val="22"/>
                <w:szCs w:val="22"/>
              </w:rPr>
              <w:t>Евроопт</w:t>
            </w:r>
            <w:proofErr w:type="spellEnd"/>
            <w:r w:rsidRPr="001E0220">
              <w:rPr>
                <w:sz w:val="22"/>
                <w:szCs w:val="22"/>
              </w:rPr>
              <w:t>» ООО «</w:t>
            </w:r>
            <w:proofErr w:type="spellStart"/>
            <w:r w:rsidRPr="001E0220">
              <w:rPr>
                <w:sz w:val="22"/>
                <w:szCs w:val="22"/>
              </w:rPr>
              <w:t>Евроторг</w:t>
            </w:r>
            <w:proofErr w:type="spellEnd"/>
            <w:r w:rsidRPr="001E0220">
              <w:rPr>
                <w:sz w:val="22"/>
                <w:szCs w:val="22"/>
              </w:rPr>
              <w:t xml:space="preserve">», </w:t>
            </w:r>
          </w:p>
          <w:p w:rsidR="006F1E9A" w:rsidRPr="001E0220" w:rsidRDefault="006F1E9A" w:rsidP="001E0220">
            <w:pPr>
              <w:pStyle w:val="ad"/>
              <w:widowControl w:val="0"/>
              <w:tabs>
                <w:tab w:val="left" w:pos="1334"/>
              </w:tabs>
              <w:spacing w:after="0" w:line="220" w:lineRule="exact"/>
              <w:jc w:val="both"/>
              <w:rPr>
                <w:rFonts w:eastAsia="Batang"/>
                <w:bCs/>
                <w:sz w:val="22"/>
                <w:szCs w:val="22"/>
              </w:rPr>
            </w:pPr>
            <w:r w:rsidRPr="001E0220">
              <w:rPr>
                <w:rFonts w:eastAsia="Batang"/>
                <w:bCs/>
                <w:sz w:val="22"/>
                <w:szCs w:val="22"/>
              </w:rPr>
              <w:t xml:space="preserve">расположенный по адресу:                            </w:t>
            </w:r>
          </w:p>
          <w:p w:rsidR="006F1E9A" w:rsidRPr="001E0220" w:rsidRDefault="006F1E9A" w:rsidP="001E0220">
            <w:pPr>
              <w:pStyle w:val="ad"/>
              <w:widowControl w:val="0"/>
              <w:tabs>
                <w:tab w:val="left" w:pos="1334"/>
              </w:tabs>
              <w:spacing w:after="0" w:line="220" w:lineRule="exact"/>
              <w:jc w:val="both"/>
              <w:rPr>
                <w:rFonts w:eastAsia="Batang"/>
                <w:bCs/>
                <w:sz w:val="22"/>
                <w:szCs w:val="22"/>
              </w:rPr>
            </w:pPr>
            <w:r w:rsidRPr="001E0220">
              <w:rPr>
                <w:rFonts w:eastAsia="Batang"/>
                <w:bCs/>
                <w:sz w:val="22"/>
                <w:szCs w:val="22"/>
              </w:rPr>
              <w:t>г. Марьина Горка, ул. Новая Заря, 6</w:t>
            </w:r>
          </w:p>
          <w:p w:rsidR="00320660" w:rsidRPr="001E0220" w:rsidRDefault="006F1E9A" w:rsidP="001E0220">
            <w:pPr>
              <w:pStyle w:val="ad"/>
              <w:widowControl w:val="0"/>
              <w:tabs>
                <w:tab w:val="left" w:pos="1334"/>
              </w:tabs>
              <w:spacing w:after="0" w:line="220" w:lineRule="exact"/>
              <w:jc w:val="both"/>
              <w:rPr>
                <w:sz w:val="22"/>
                <w:szCs w:val="22"/>
              </w:rPr>
            </w:pPr>
            <w:r w:rsidRPr="001E0220">
              <w:rPr>
                <w:rFonts w:eastAsia="Batang"/>
                <w:bCs/>
                <w:sz w:val="22"/>
                <w:szCs w:val="22"/>
              </w:rPr>
              <w:t>(юридический адрес:</w:t>
            </w:r>
            <w:r w:rsidRPr="001E0220">
              <w:rPr>
                <w:sz w:val="22"/>
                <w:szCs w:val="22"/>
              </w:rPr>
              <w:t xml:space="preserve">                                    г. Минск, ул. </w:t>
            </w:r>
            <w:proofErr w:type="spellStart"/>
            <w:r w:rsidRPr="001E0220">
              <w:rPr>
                <w:sz w:val="22"/>
                <w:szCs w:val="22"/>
              </w:rPr>
              <w:t>Казинца</w:t>
            </w:r>
            <w:proofErr w:type="spellEnd"/>
            <w:r w:rsidRPr="001E0220">
              <w:rPr>
                <w:sz w:val="22"/>
                <w:szCs w:val="22"/>
              </w:rPr>
              <w:t>, 52А,                     к. 22)</w:t>
            </w:r>
          </w:p>
        </w:tc>
        <w:tc>
          <w:tcPr>
            <w:tcW w:w="969" w:type="pct"/>
          </w:tcPr>
          <w:p w:rsidR="00577001" w:rsidRPr="001E0220" w:rsidRDefault="00577001" w:rsidP="001E0220">
            <w:pPr>
              <w:pStyle w:val="111"/>
              <w:spacing w:line="220" w:lineRule="exact"/>
              <w:contextualSpacing/>
              <w:jc w:val="both"/>
              <w:rPr>
                <w:rFonts w:ascii="Times New Roman" w:hAnsi="Times New Roman" w:cs="Times New Roman"/>
              </w:rPr>
            </w:pPr>
            <w:r w:rsidRPr="001E0220">
              <w:rPr>
                <w:rFonts w:ascii="Times New Roman" w:eastAsia="Batang" w:hAnsi="Times New Roman" w:cs="Times New Roman"/>
                <w:spacing w:val="-6"/>
                <w:lang w:eastAsia="en-US"/>
              </w:rPr>
              <w:t>Не соответствует требованиям СанПиН;</w:t>
            </w:r>
          </w:p>
          <w:p w:rsidR="00577001" w:rsidRPr="001E0220" w:rsidRDefault="00577001" w:rsidP="001E0220">
            <w:pPr>
              <w:pStyle w:val="111"/>
              <w:spacing w:line="220" w:lineRule="exact"/>
              <w:contextualSpacing/>
              <w:jc w:val="both"/>
              <w:rPr>
                <w:rFonts w:ascii="Times New Roman" w:hAnsi="Times New Roman" w:cs="Times New Roman"/>
              </w:rPr>
            </w:pPr>
            <w:r w:rsidRPr="001E0220">
              <w:rPr>
                <w:rFonts w:ascii="Times New Roman" w:eastAsia="Batang" w:hAnsi="Times New Roman" w:cs="Times New Roman"/>
                <w:spacing w:val="-6"/>
                <w:lang w:eastAsia="en-US"/>
              </w:rPr>
              <w:t>ГН,</w:t>
            </w:r>
            <w:r w:rsidRPr="001E0220">
              <w:rPr>
                <w:rStyle w:val="FontStyle17"/>
                <w:sz w:val="22"/>
                <w:szCs w:val="22"/>
              </w:rPr>
              <w:t xml:space="preserve"> утвержденного постановлением Министерства здравоохранения Республики Беларусь </w:t>
            </w:r>
            <w:r w:rsidRPr="001E0220">
              <w:rPr>
                <w:rFonts w:ascii="Times New Roman" w:hAnsi="Times New Roman" w:cs="Times New Roman"/>
              </w:rPr>
              <w:t>от 21.06.2012 № 52</w:t>
            </w:r>
            <w:r w:rsidRPr="001E0220">
              <w:rPr>
                <w:rStyle w:val="FontStyle17"/>
                <w:sz w:val="22"/>
                <w:szCs w:val="22"/>
              </w:rPr>
              <w:t>;</w:t>
            </w:r>
          </w:p>
          <w:p w:rsidR="00320660" w:rsidRPr="001E0220" w:rsidRDefault="00577001" w:rsidP="001E0220">
            <w:pPr>
              <w:pStyle w:val="111"/>
              <w:spacing w:line="220" w:lineRule="exact"/>
              <w:contextualSpacing/>
              <w:jc w:val="both"/>
              <w:rPr>
                <w:rFonts w:ascii="Times New Roman" w:eastAsia="Batang" w:hAnsi="Times New Roman" w:cs="Times New Roman"/>
                <w:spacing w:val="-6"/>
                <w:lang w:eastAsia="en-US"/>
              </w:rPr>
            </w:pPr>
            <w:r w:rsidRPr="001E0220">
              <w:rPr>
                <w:rFonts w:ascii="Times New Roman" w:hAnsi="Times New Roman" w:cs="Times New Roman"/>
              </w:rPr>
              <w:t xml:space="preserve">ГН, утвержденного постановлением Совета Министров Республики Беларусь от 25.01.2021                                  № 37 </w:t>
            </w:r>
            <w:r w:rsidRPr="001E0220">
              <w:rPr>
                <w:rFonts w:ascii="Times New Roman" w:hAnsi="Times New Roman" w:cs="Times New Roman"/>
                <w:b/>
              </w:rPr>
              <w:t>по микробиологическому показателю</w:t>
            </w:r>
            <w:r w:rsidRPr="001E0220">
              <w:rPr>
                <w:rFonts w:ascii="Times New Roman" w:hAnsi="Times New Roman" w:cs="Times New Roman"/>
              </w:rPr>
              <w:t>: обнаружены БГКП (</w:t>
            </w:r>
            <w:proofErr w:type="spellStart"/>
            <w:r w:rsidRPr="001E0220">
              <w:rPr>
                <w:rFonts w:ascii="Times New Roman" w:hAnsi="Times New Roman" w:cs="Times New Roman"/>
              </w:rPr>
              <w:t>колиформы</w:t>
            </w:r>
            <w:proofErr w:type="spellEnd"/>
            <w:r w:rsidRPr="001E0220">
              <w:rPr>
                <w:rFonts w:ascii="Times New Roman" w:hAnsi="Times New Roman" w:cs="Times New Roman"/>
              </w:rPr>
              <w:t xml:space="preserve">) в 0,1 г, при норме не допускается в 0,1 г продукта (протокол лабораторных испытаний </w:t>
            </w:r>
            <w:proofErr w:type="spellStart"/>
            <w:r w:rsidR="006F1E9A" w:rsidRPr="001E0220">
              <w:rPr>
                <w:rFonts w:ascii="Times New Roman" w:hAnsi="Times New Roman" w:cs="Times New Roman"/>
              </w:rPr>
              <w:t>Пуховичского</w:t>
            </w:r>
            <w:proofErr w:type="spellEnd"/>
            <w:r w:rsidR="006F1E9A" w:rsidRPr="001E0220">
              <w:rPr>
                <w:rFonts w:ascii="Times New Roman" w:hAnsi="Times New Roman" w:cs="Times New Roman"/>
              </w:rPr>
              <w:t xml:space="preserve"> </w:t>
            </w:r>
            <w:r w:rsidRPr="001E0220">
              <w:rPr>
                <w:rFonts w:ascii="Times New Roman" w:hAnsi="Times New Roman" w:cs="Times New Roman"/>
              </w:rPr>
              <w:t>зонального ЦГЭ от 2</w:t>
            </w:r>
            <w:r w:rsidR="006F1E9A" w:rsidRPr="001E0220">
              <w:rPr>
                <w:rFonts w:ascii="Times New Roman" w:hAnsi="Times New Roman" w:cs="Times New Roman"/>
              </w:rPr>
              <w:t>7</w:t>
            </w:r>
            <w:r w:rsidRPr="001E0220">
              <w:rPr>
                <w:rFonts w:ascii="Times New Roman" w:hAnsi="Times New Roman" w:cs="Times New Roman"/>
              </w:rPr>
              <w:t xml:space="preserve">.05.2023 № </w:t>
            </w:r>
            <w:r w:rsidR="006F1E9A" w:rsidRPr="001E0220">
              <w:rPr>
                <w:rFonts w:ascii="Times New Roman" w:hAnsi="Times New Roman" w:cs="Times New Roman"/>
              </w:rPr>
              <w:t>96</w:t>
            </w:r>
            <w:r w:rsidR="009E398C">
              <w:rPr>
                <w:rFonts w:ascii="Times New Roman" w:hAnsi="Times New Roman" w:cs="Times New Roman"/>
              </w:rPr>
              <w:t xml:space="preserve"> –</w:t>
            </w:r>
            <w:r w:rsidR="009E398C" w:rsidRPr="009E398C">
              <w:rPr>
                <w:rFonts w:ascii="Times New Roman" w:hAnsi="Times New Roman" w:cs="Times New Roman"/>
                <w:u w:val="single"/>
              </w:rPr>
              <w:t>контрольная проба</w:t>
            </w:r>
            <w:r w:rsidRPr="001E0220">
              <w:rPr>
                <w:rFonts w:ascii="Times New Roman" w:hAnsi="Times New Roman" w:cs="Times New Roman"/>
              </w:rPr>
              <w:t>)</w:t>
            </w:r>
          </w:p>
        </w:tc>
        <w:tc>
          <w:tcPr>
            <w:tcW w:w="936" w:type="pct"/>
          </w:tcPr>
          <w:p w:rsidR="00577001" w:rsidRPr="001E0220" w:rsidRDefault="00577001" w:rsidP="00320660">
            <w:pPr>
              <w:pStyle w:val="27"/>
              <w:shd w:val="clear" w:color="auto" w:fill="auto"/>
              <w:tabs>
                <w:tab w:val="left" w:pos="1227"/>
              </w:tabs>
              <w:spacing w:before="0" w:line="220" w:lineRule="exact"/>
              <w:rPr>
                <w:b w:val="0"/>
                <w:sz w:val="22"/>
                <w:szCs w:val="22"/>
              </w:rPr>
            </w:pPr>
            <w:r w:rsidRPr="001E0220">
              <w:rPr>
                <w:b w:val="0"/>
                <w:sz w:val="22"/>
                <w:szCs w:val="22"/>
              </w:rPr>
              <w:t>ТТН-1 № 002-4813494900000-01001297895 от 11.05.2023, ТТН-1 №002-4813494900000-01001320478 от 15.05.2023,</w:t>
            </w:r>
          </w:p>
          <w:p w:rsidR="00320660" w:rsidRPr="001E0220" w:rsidRDefault="00577001" w:rsidP="00320660">
            <w:pPr>
              <w:pStyle w:val="27"/>
              <w:shd w:val="clear" w:color="auto" w:fill="auto"/>
              <w:tabs>
                <w:tab w:val="left" w:pos="1227"/>
              </w:tabs>
              <w:spacing w:before="0" w:line="220" w:lineRule="exact"/>
              <w:rPr>
                <w:b w:val="0"/>
                <w:sz w:val="22"/>
                <w:szCs w:val="22"/>
              </w:rPr>
            </w:pPr>
            <w:r w:rsidRPr="001E0220">
              <w:rPr>
                <w:b w:val="0"/>
                <w:sz w:val="22"/>
                <w:szCs w:val="22"/>
              </w:rPr>
              <w:t>д</w:t>
            </w:r>
            <w:r w:rsidR="00320660" w:rsidRPr="001E0220">
              <w:rPr>
                <w:b w:val="0"/>
                <w:sz w:val="22"/>
                <w:szCs w:val="22"/>
              </w:rPr>
              <w:t xml:space="preserve">екларация о соответствии                 </w:t>
            </w:r>
          </w:p>
          <w:p w:rsidR="00320660" w:rsidRPr="001E0220" w:rsidRDefault="00320660" w:rsidP="00577001">
            <w:pPr>
              <w:pStyle w:val="27"/>
              <w:shd w:val="clear" w:color="auto" w:fill="auto"/>
              <w:tabs>
                <w:tab w:val="left" w:pos="1227"/>
              </w:tabs>
              <w:spacing w:before="0" w:line="220" w:lineRule="exact"/>
              <w:rPr>
                <w:b w:val="0"/>
                <w:sz w:val="22"/>
                <w:szCs w:val="22"/>
              </w:rPr>
            </w:pPr>
            <w:r w:rsidRPr="001E0220">
              <w:rPr>
                <w:b w:val="0"/>
                <w:sz w:val="22"/>
                <w:szCs w:val="22"/>
              </w:rPr>
              <w:t xml:space="preserve">ЕАЭС № </w:t>
            </w:r>
            <w:r w:rsidRPr="001E0220">
              <w:rPr>
                <w:b w:val="0"/>
                <w:sz w:val="22"/>
                <w:szCs w:val="22"/>
                <w:lang w:val="en-US"/>
              </w:rPr>
              <w:t>BY</w:t>
            </w:r>
            <w:r w:rsidRPr="001E0220">
              <w:rPr>
                <w:b w:val="0"/>
                <w:sz w:val="22"/>
                <w:szCs w:val="22"/>
              </w:rPr>
              <w:t>/112 11.01.</w:t>
            </w:r>
            <w:r w:rsidRPr="001E0220">
              <w:rPr>
                <w:b w:val="0"/>
                <w:sz w:val="22"/>
                <w:szCs w:val="22"/>
                <w:lang w:val="en-US"/>
              </w:rPr>
              <w:t>TP</w:t>
            </w:r>
            <w:r w:rsidRPr="001E0220">
              <w:rPr>
                <w:b w:val="0"/>
                <w:sz w:val="22"/>
                <w:szCs w:val="22"/>
              </w:rPr>
              <w:t>021 000.00 15155,</w:t>
            </w:r>
            <w:r w:rsidRPr="001E0220">
              <w:rPr>
                <w:rFonts w:eastAsia="Calibri"/>
                <w:b w:val="0"/>
                <w:spacing w:val="-6"/>
                <w:sz w:val="22"/>
                <w:szCs w:val="22"/>
                <w:lang w:eastAsia="en-US"/>
              </w:rPr>
              <w:t xml:space="preserve"> </w:t>
            </w:r>
            <w:r w:rsidRPr="001E0220">
              <w:rPr>
                <w:rFonts w:eastAsia="Batang"/>
                <w:b w:val="0"/>
                <w:sz w:val="22"/>
                <w:szCs w:val="22"/>
              </w:rPr>
              <w:t>дата регистрации декларации о соответствии</w:t>
            </w:r>
            <w:r w:rsidRPr="001E0220">
              <w:rPr>
                <w:b w:val="0"/>
                <w:sz w:val="22"/>
                <w:szCs w:val="22"/>
              </w:rPr>
              <w:t xml:space="preserve"> 01.02.2023 срок действия до 31.01.2026</w:t>
            </w:r>
          </w:p>
        </w:tc>
        <w:tc>
          <w:tcPr>
            <w:tcW w:w="539" w:type="pct"/>
          </w:tcPr>
          <w:p w:rsidR="00320660" w:rsidRPr="001E0220" w:rsidRDefault="00320660" w:rsidP="0032066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E0220">
              <w:rPr>
                <w:sz w:val="22"/>
                <w:szCs w:val="22"/>
              </w:rPr>
              <w:t>Пуховичский</w:t>
            </w:r>
            <w:proofErr w:type="spellEnd"/>
            <w:r w:rsidRPr="001E0220">
              <w:rPr>
                <w:sz w:val="22"/>
                <w:szCs w:val="22"/>
              </w:rPr>
              <w:t xml:space="preserve"> районный ЦГЭ                 (исх.                       от </w:t>
            </w:r>
            <w:r w:rsidRPr="001E0220">
              <w:rPr>
                <w:sz w:val="22"/>
                <w:szCs w:val="22"/>
                <w:lang w:val="be-BY"/>
              </w:rPr>
              <w:t>29.05.2023 № 1265)</w:t>
            </w:r>
          </w:p>
          <w:p w:rsidR="00320660" w:rsidRPr="001E0220" w:rsidRDefault="00320660" w:rsidP="0088567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20660" w:rsidRPr="001E0220" w:rsidRDefault="00320660" w:rsidP="009443EF">
            <w:pPr>
              <w:snapToGrid/>
              <w:spacing w:before="0" w:line="220" w:lineRule="exact"/>
              <w:jc w:val="both"/>
              <w:rPr>
                <w:sz w:val="22"/>
                <w:szCs w:val="22"/>
              </w:rPr>
            </w:pPr>
          </w:p>
        </w:tc>
      </w:tr>
      <w:tr w:rsidR="00C924A3" w:rsidRPr="001E0220" w:rsidTr="00085C8C">
        <w:trPr>
          <w:trHeight w:val="404"/>
          <w:jc w:val="center"/>
        </w:trPr>
        <w:tc>
          <w:tcPr>
            <w:tcW w:w="170" w:type="pct"/>
          </w:tcPr>
          <w:p w:rsidR="00C924A3" w:rsidRPr="001E0220" w:rsidRDefault="001E0220" w:rsidP="001E0220">
            <w:pPr>
              <w:snapToGrid/>
              <w:spacing w:before="0" w:line="220" w:lineRule="exact"/>
              <w:jc w:val="both"/>
              <w:rPr>
                <w:sz w:val="22"/>
                <w:szCs w:val="22"/>
              </w:rPr>
            </w:pPr>
            <w:r w:rsidRPr="001E0220">
              <w:rPr>
                <w:sz w:val="22"/>
                <w:szCs w:val="22"/>
              </w:rPr>
              <w:t>3.</w:t>
            </w:r>
          </w:p>
        </w:tc>
        <w:tc>
          <w:tcPr>
            <w:tcW w:w="680" w:type="pct"/>
          </w:tcPr>
          <w:p w:rsidR="00C924A3" w:rsidRPr="001E0220" w:rsidRDefault="00C924A3" w:rsidP="001E0220">
            <w:pPr>
              <w:spacing w:before="0" w:line="220" w:lineRule="exact"/>
              <w:jc w:val="both"/>
              <w:rPr>
                <w:b/>
                <w:sz w:val="22"/>
                <w:szCs w:val="22"/>
              </w:rPr>
            </w:pPr>
            <w:r w:rsidRPr="001E0220">
              <w:rPr>
                <w:b/>
                <w:sz w:val="22"/>
                <w:szCs w:val="22"/>
              </w:rPr>
              <w:t xml:space="preserve">Лечо овощная свесь быстрозамороженная, </w:t>
            </w:r>
            <w:r w:rsidRPr="001E0220">
              <w:rPr>
                <w:sz w:val="22"/>
                <w:szCs w:val="22"/>
              </w:rPr>
              <w:t>массой 400 г,</w:t>
            </w:r>
            <w:r w:rsidRPr="001E0220">
              <w:rPr>
                <w:b/>
                <w:sz w:val="22"/>
                <w:szCs w:val="22"/>
              </w:rPr>
              <w:t xml:space="preserve"> </w:t>
            </w:r>
            <w:r w:rsidRPr="001E0220">
              <w:rPr>
                <w:sz w:val="22"/>
                <w:szCs w:val="22"/>
              </w:rPr>
              <w:t xml:space="preserve">дата изготовления 03.02.2023, годен до 03.02.2025, штриховой код 4607191650425 </w:t>
            </w:r>
            <w:r w:rsidRPr="001E0220">
              <w:rPr>
                <w:i/>
                <w:sz w:val="22"/>
                <w:szCs w:val="22"/>
              </w:rPr>
              <w:t>(объём партии                      5,6 кг)</w:t>
            </w:r>
          </w:p>
        </w:tc>
        <w:tc>
          <w:tcPr>
            <w:tcW w:w="708" w:type="pct"/>
          </w:tcPr>
          <w:p w:rsidR="00C924A3" w:rsidRPr="001E0220" w:rsidRDefault="00C924A3" w:rsidP="001E0220">
            <w:pPr>
              <w:spacing w:before="0" w:line="220" w:lineRule="exact"/>
              <w:jc w:val="both"/>
              <w:rPr>
                <w:sz w:val="22"/>
                <w:szCs w:val="22"/>
              </w:rPr>
            </w:pPr>
            <w:r w:rsidRPr="001E0220">
              <w:rPr>
                <w:sz w:val="22"/>
                <w:szCs w:val="22"/>
              </w:rPr>
              <w:t>Изготовитель:</w:t>
            </w:r>
          </w:p>
          <w:p w:rsidR="00C924A3" w:rsidRPr="001E0220" w:rsidRDefault="00C924A3" w:rsidP="001E0220">
            <w:pPr>
              <w:spacing w:before="0" w:line="220" w:lineRule="exact"/>
              <w:jc w:val="both"/>
              <w:rPr>
                <w:sz w:val="22"/>
                <w:szCs w:val="22"/>
              </w:rPr>
            </w:pPr>
            <w:r w:rsidRPr="001E0220">
              <w:rPr>
                <w:b/>
                <w:sz w:val="22"/>
                <w:szCs w:val="22"/>
              </w:rPr>
              <w:t>ООО «МН-</w:t>
            </w:r>
            <w:proofErr w:type="spellStart"/>
            <w:r w:rsidRPr="001E0220">
              <w:rPr>
                <w:b/>
                <w:sz w:val="22"/>
                <w:szCs w:val="22"/>
              </w:rPr>
              <w:t>Продакт</w:t>
            </w:r>
            <w:proofErr w:type="spellEnd"/>
            <w:r w:rsidRPr="001E0220">
              <w:rPr>
                <w:b/>
                <w:sz w:val="22"/>
                <w:szCs w:val="22"/>
              </w:rPr>
              <w:t>»</w:t>
            </w:r>
            <w:r w:rsidRPr="001E0220">
              <w:rPr>
                <w:i/>
                <w:sz w:val="22"/>
                <w:szCs w:val="22"/>
              </w:rPr>
              <w:t xml:space="preserve">, Россия, 142100, Московская область, г. Подольск, ул. Комсомольская, д. 1, стр. 22, </w:t>
            </w:r>
            <w:proofErr w:type="spellStart"/>
            <w:r w:rsidRPr="001E0220">
              <w:rPr>
                <w:i/>
                <w:sz w:val="22"/>
                <w:szCs w:val="22"/>
              </w:rPr>
              <w:t>эт</w:t>
            </w:r>
            <w:proofErr w:type="spellEnd"/>
            <w:r w:rsidRPr="001E0220">
              <w:rPr>
                <w:i/>
                <w:sz w:val="22"/>
                <w:szCs w:val="22"/>
              </w:rPr>
              <w:t>/</w:t>
            </w:r>
            <w:proofErr w:type="spellStart"/>
            <w:r w:rsidRPr="001E0220">
              <w:rPr>
                <w:i/>
                <w:sz w:val="22"/>
                <w:szCs w:val="22"/>
              </w:rPr>
              <w:t>пом</w:t>
            </w:r>
            <w:proofErr w:type="spellEnd"/>
            <w:r w:rsidRPr="001E0220">
              <w:rPr>
                <w:i/>
                <w:sz w:val="22"/>
                <w:szCs w:val="22"/>
              </w:rPr>
              <w:t>/ком 5/1/10,</w:t>
            </w:r>
            <w:r w:rsidRPr="001E0220">
              <w:rPr>
                <w:b/>
                <w:sz w:val="22"/>
                <w:szCs w:val="22"/>
              </w:rPr>
              <w:t xml:space="preserve"> </w:t>
            </w:r>
            <w:r w:rsidRPr="001E0220">
              <w:rPr>
                <w:sz w:val="22"/>
                <w:szCs w:val="22"/>
              </w:rPr>
              <w:t xml:space="preserve">адрес производства: </w:t>
            </w:r>
            <w:r w:rsidRPr="001E0220">
              <w:rPr>
                <w:i/>
                <w:sz w:val="22"/>
                <w:szCs w:val="22"/>
              </w:rPr>
              <w:t>Россия, 144001, Московская область, г. Электросталь, Строительный переулок, д. 12</w:t>
            </w:r>
            <w:r w:rsidRPr="001E0220">
              <w:rPr>
                <w:sz w:val="22"/>
                <w:szCs w:val="22"/>
              </w:rPr>
              <w:t>.</w:t>
            </w:r>
          </w:p>
          <w:p w:rsidR="00C924A3" w:rsidRPr="001E0220" w:rsidRDefault="00C924A3" w:rsidP="001E0220">
            <w:pPr>
              <w:spacing w:before="0" w:line="220" w:lineRule="exact"/>
              <w:jc w:val="both"/>
              <w:rPr>
                <w:sz w:val="22"/>
                <w:szCs w:val="22"/>
              </w:rPr>
            </w:pPr>
            <w:r w:rsidRPr="001E0220">
              <w:rPr>
                <w:sz w:val="22"/>
                <w:szCs w:val="22"/>
              </w:rPr>
              <w:t>Импортёр</w:t>
            </w:r>
          </w:p>
          <w:p w:rsidR="00C924A3" w:rsidRPr="001E0220" w:rsidRDefault="00C924A3" w:rsidP="001E0220">
            <w:pPr>
              <w:spacing w:before="0" w:line="220" w:lineRule="exact"/>
              <w:jc w:val="both"/>
              <w:rPr>
                <w:sz w:val="22"/>
                <w:szCs w:val="22"/>
              </w:rPr>
            </w:pPr>
            <w:r w:rsidRPr="001E0220">
              <w:rPr>
                <w:sz w:val="22"/>
                <w:szCs w:val="22"/>
              </w:rPr>
              <w:lastRenderedPageBreak/>
              <w:t xml:space="preserve">в Республику Беларусь: </w:t>
            </w:r>
          </w:p>
          <w:p w:rsidR="00C924A3" w:rsidRPr="001E0220" w:rsidRDefault="00C924A3" w:rsidP="001E0220">
            <w:pPr>
              <w:spacing w:before="0" w:line="220" w:lineRule="exact"/>
              <w:jc w:val="both"/>
              <w:rPr>
                <w:sz w:val="22"/>
                <w:szCs w:val="22"/>
              </w:rPr>
            </w:pPr>
            <w:r w:rsidRPr="001E0220">
              <w:rPr>
                <w:b/>
                <w:sz w:val="22"/>
                <w:szCs w:val="22"/>
              </w:rPr>
              <w:t xml:space="preserve">СП «Санта </w:t>
            </w:r>
            <w:proofErr w:type="spellStart"/>
            <w:r w:rsidRPr="001E0220">
              <w:rPr>
                <w:b/>
                <w:sz w:val="22"/>
                <w:szCs w:val="22"/>
              </w:rPr>
              <w:t>Импэкс</w:t>
            </w:r>
            <w:proofErr w:type="spellEnd"/>
            <w:r w:rsidRPr="001E0220">
              <w:rPr>
                <w:b/>
                <w:sz w:val="22"/>
                <w:szCs w:val="22"/>
              </w:rPr>
              <w:t xml:space="preserve"> Брест» ООО</w:t>
            </w:r>
            <w:r w:rsidRPr="001E0220">
              <w:rPr>
                <w:sz w:val="22"/>
                <w:szCs w:val="22"/>
              </w:rPr>
              <w:t xml:space="preserve">,                                  </w:t>
            </w:r>
            <w:r w:rsidRPr="001E0220">
              <w:rPr>
                <w:i/>
                <w:sz w:val="22"/>
                <w:szCs w:val="22"/>
              </w:rPr>
              <w:t>г. Брест, 224701, ул. Катин Бор, д. 106А</w:t>
            </w:r>
          </w:p>
        </w:tc>
        <w:tc>
          <w:tcPr>
            <w:tcW w:w="590" w:type="pct"/>
          </w:tcPr>
          <w:p w:rsidR="00C924A3" w:rsidRPr="001E0220" w:rsidRDefault="00C924A3" w:rsidP="001E0220">
            <w:pPr>
              <w:pStyle w:val="ad"/>
              <w:widowControl w:val="0"/>
              <w:tabs>
                <w:tab w:val="left" w:pos="1334"/>
              </w:tabs>
              <w:spacing w:after="0" w:line="220" w:lineRule="exact"/>
              <w:jc w:val="both"/>
              <w:rPr>
                <w:sz w:val="22"/>
                <w:szCs w:val="22"/>
              </w:rPr>
            </w:pPr>
            <w:r w:rsidRPr="001E0220">
              <w:rPr>
                <w:sz w:val="22"/>
                <w:szCs w:val="22"/>
              </w:rPr>
              <w:lastRenderedPageBreak/>
              <w:t>Магазин «Дионис-18» ООО «</w:t>
            </w:r>
            <w:proofErr w:type="spellStart"/>
            <w:r w:rsidRPr="001E0220">
              <w:rPr>
                <w:sz w:val="22"/>
                <w:szCs w:val="22"/>
              </w:rPr>
              <w:t>Ресттрэйд</w:t>
            </w:r>
            <w:proofErr w:type="spellEnd"/>
            <w:r w:rsidRPr="001E0220">
              <w:rPr>
                <w:sz w:val="22"/>
                <w:szCs w:val="22"/>
              </w:rPr>
              <w:t xml:space="preserve">», </w:t>
            </w:r>
          </w:p>
          <w:p w:rsidR="00C924A3" w:rsidRPr="001E0220" w:rsidRDefault="00C924A3" w:rsidP="001E0220">
            <w:pPr>
              <w:pStyle w:val="ad"/>
              <w:widowControl w:val="0"/>
              <w:tabs>
                <w:tab w:val="left" w:pos="1334"/>
              </w:tabs>
              <w:spacing w:after="0" w:line="220" w:lineRule="exact"/>
              <w:jc w:val="both"/>
              <w:rPr>
                <w:rFonts w:eastAsia="Batang"/>
                <w:bCs/>
                <w:sz w:val="22"/>
                <w:szCs w:val="22"/>
              </w:rPr>
            </w:pPr>
            <w:r w:rsidRPr="001E0220">
              <w:rPr>
                <w:rFonts w:eastAsia="Batang"/>
                <w:bCs/>
                <w:sz w:val="22"/>
                <w:szCs w:val="22"/>
              </w:rPr>
              <w:t xml:space="preserve">расположенный по адресу:                            </w:t>
            </w:r>
          </w:p>
          <w:p w:rsidR="00C924A3" w:rsidRPr="001E0220" w:rsidRDefault="00C924A3" w:rsidP="001E0220">
            <w:pPr>
              <w:pStyle w:val="ad"/>
              <w:widowControl w:val="0"/>
              <w:tabs>
                <w:tab w:val="left" w:pos="1334"/>
              </w:tabs>
              <w:spacing w:after="0" w:line="220" w:lineRule="exact"/>
              <w:jc w:val="both"/>
              <w:rPr>
                <w:rFonts w:eastAsia="Batang"/>
                <w:bCs/>
                <w:sz w:val="22"/>
                <w:szCs w:val="22"/>
              </w:rPr>
            </w:pPr>
            <w:r w:rsidRPr="001E0220">
              <w:rPr>
                <w:rFonts w:eastAsia="Batang"/>
                <w:bCs/>
                <w:sz w:val="22"/>
                <w:szCs w:val="22"/>
              </w:rPr>
              <w:t>г. Гомель, пр. Космонавтов, 61а</w:t>
            </w:r>
          </w:p>
          <w:p w:rsidR="00C924A3" w:rsidRPr="001E0220" w:rsidRDefault="00C924A3" w:rsidP="001E0220">
            <w:pPr>
              <w:pStyle w:val="ad"/>
              <w:widowControl w:val="0"/>
              <w:tabs>
                <w:tab w:val="left" w:pos="1334"/>
              </w:tabs>
              <w:spacing w:after="0" w:line="220" w:lineRule="exact"/>
              <w:jc w:val="both"/>
              <w:rPr>
                <w:sz w:val="22"/>
                <w:szCs w:val="22"/>
              </w:rPr>
            </w:pPr>
            <w:r w:rsidRPr="001E0220">
              <w:rPr>
                <w:rFonts w:eastAsia="Batang"/>
                <w:bCs/>
                <w:sz w:val="22"/>
                <w:szCs w:val="22"/>
              </w:rPr>
              <w:t>(юридический адрес:</w:t>
            </w:r>
            <w:r w:rsidRPr="001E0220">
              <w:rPr>
                <w:sz w:val="22"/>
                <w:szCs w:val="22"/>
              </w:rPr>
              <w:t xml:space="preserve">                                    Витебская область, г. Полоцк, ул. Октябрьская, 25/1-6)</w:t>
            </w:r>
          </w:p>
        </w:tc>
        <w:tc>
          <w:tcPr>
            <w:tcW w:w="969" w:type="pct"/>
          </w:tcPr>
          <w:p w:rsidR="00C924A3" w:rsidRPr="001E0220" w:rsidRDefault="00C924A3" w:rsidP="001E0220">
            <w:pPr>
              <w:pStyle w:val="111"/>
              <w:spacing w:line="220" w:lineRule="exact"/>
              <w:contextualSpacing/>
              <w:jc w:val="both"/>
              <w:rPr>
                <w:rFonts w:ascii="Times New Roman" w:hAnsi="Times New Roman" w:cs="Times New Roman"/>
              </w:rPr>
            </w:pPr>
            <w:r w:rsidRPr="001E0220">
              <w:rPr>
                <w:rFonts w:ascii="Times New Roman" w:eastAsia="Batang" w:hAnsi="Times New Roman" w:cs="Times New Roman"/>
                <w:spacing w:val="-6"/>
                <w:lang w:eastAsia="en-US"/>
              </w:rPr>
              <w:t>Не соответствует требованиям ГН,</w:t>
            </w:r>
            <w:r w:rsidRPr="001E0220">
              <w:rPr>
                <w:rStyle w:val="FontStyle17"/>
                <w:sz w:val="22"/>
                <w:szCs w:val="22"/>
              </w:rPr>
              <w:t xml:space="preserve"> утвержденного постановлением Министерства здравоохранения Республики Беларусь </w:t>
            </w:r>
            <w:r w:rsidRPr="001E0220">
              <w:rPr>
                <w:rFonts w:ascii="Times New Roman" w:hAnsi="Times New Roman" w:cs="Times New Roman"/>
              </w:rPr>
              <w:t>от 21.06.2012 № 52</w:t>
            </w:r>
            <w:r w:rsidRPr="001E0220">
              <w:rPr>
                <w:rStyle w:val="FontStyle17"/>
                <w:sz w:val="22"/>
                <w:szCs w:val="22"/>
              </w:rPr>
              <w:t>;</w:t>
            </w:r>
          </w:p>
          <w:p w:rsidR="00C924A3" w:rsidRPr="001E0220" w:rsidRDefault="00C924A3" w:rsidP="001E0220">
            <w:pPr>
              <w:pStyle w:val="111"/>
              <w:spacing w:line="220" w:lineRule="exact"/>
              <w:contextualSpacing/>
              <w:jc w:val="both"/>
              <w:rPr>
                <w:rFonts w:ascii="Times New Roman" w:eastAsia="Batang" w:hAnsi="Times New Roman" w:cs="Times New Roman"/>
                <w:spacing w:val="-6"/>
                <w:lang w:eastAsia="en-US"/>
              </w:rPr>
            </w:pPr>
            <w:r w:rsidRPr="001E0220">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1E0220">
              <w:rPr>
                <w:rFonts w:ascii="Times New Roman" w:hAnsi="Times New Roman" w:cs="Times New Roman"/>
                <w:b/>
              </w:rPr>
              <w:t>по микробиологическому показателю</w:t>
            </w:r>
            <w:r w:rsidRPr="001E0220">
              <w:rPr>
                <w:rFonts w:ascii="Times New Roman" w:hAnsi="Times New Roman" w:cs="Times New Roman"/>
              </w:rPr>
              <w:t xml:space="preserve">: обнаружены </w:t>
            </w:r>
            <w:r w:rsidRPr="001E0220">
              <w:rPr>
                <w:rFonts w:ascii="Times New Roman" w:hAnsi="Times New Roman" w:cs="Times New Roman"/>
              </w:rPr>
              <w:lastRenderedPageBreak/>
              <w:t>БГКП (</w:t>
            </w:r>
            <w:proofErr w:type="spellStart"/>
            <w:r w:rsidRPr="001E0220">
              <w:rPr>
                <w:rFonts w:ascii="Times New Roman" w:hAnsi="Times New Roman" w:cs="Times New Roman"/>
              </w:rPr>
              <w:t>колиформы</w:t>
            </w:r>
            <w:proofErr w:type="spellEnd"/>
            <w:r w:rsidRPr="001E0220">
              <w:rPr>
                <w:rFonts w:ascii="Times New Roman" w:hAnsi="Times New Roman" w:cs="Times New Roman"/>
              </w:rPr>
              <w:t xml:space="preserve">) в 0,01 г, при норме не допускается в 0,01 г продукта (протокол лабораторных испытаний Гомельского областного </w:t>
            </w:r>
            <w:proofErr w:type="spellStart"/>
            <w:r w:rsidRPr="001E0220">
              <w:rPr>
                <w:rFonts w:ascii="Times New Roman" w:hAnsi="Times New Roman" w:cs="Times New Roman"/>
              </w:rPr>
              <w:t>ЦГЭиОЗ</w:t>
            </w:r>
            <w:proofErr w:type="spellEnd"/>
            <w:r w:rsidRPr="001E0220">
              <w:rPr>
                <w:rFonts w:ascii="Times New Roman" w:hAnsi="Times New Roman" w:cs="Times New Roman"/>
              </w:rPr>
              <w:t xml:space="preserve"> от 29.05.2023                      № 8.5/3779 – </w:t>
            </w:r>
            <w:r w:rsidRPr="001E0220">
              <w:rPr>
                <w:rFonts w:ascii="Times New Roman" w:hAnsi="Times New Roman" w:cs="Times New Roman"/>
                <w:u w:val="single"/>
              </w:rPr>
              <w:t>контрольная проба</w:t>
            </w:r>
            <w:r w:rsidRPr="001E0220">
              <w:rPr>
                <w:rFonts w:ascii="Times New Roman" w:hAnsi="Times New Roman" w:cs="Times New Roman"/>
              </w:rPr>
              <w:t>)</w:t>
            </w:r>
          </w:p>
        </w:tc>
        <w:tc>
          <w:tcPr>
            <w:tcW w:w="936" w:type="pct"/>
          </w:tcPr>
          <w:p w:rsidR="00C924A3" w:rsidRPr="001E0220" w:rsidRDefault="00C924A3" w:rsidP="005D161E">
            <w:pPr>
              <w:spacing w:before="0" w:line="220" w:lineRule="exact"/>
              <w:jc w:val="both"/>
              <w:rPr>
                <w:sz w:val="22"/>
                <w:szCs w:val="22"/>
              </w:rPr>
            </w:pPr>
            <w:r w:rsidRPr="001E0220">
              <w:rPr>
                <w:sz w:val="22"/>
                <w:szCs w:val="22"/>
              </w:rPr>
              <w:lastRenderedPageBreak/>
              <w:t xml:space="preserve">Электронная ТТН                                      № 001-4812787900000-2001718582 от 28.03.2023; </w:t>
            </w:r>
          </w:p>
          <w:p w:rsidR="00C924A3" w:rsidRPr="001E0220" w:rsidRDefault="00C924A3" w:rsidP="005D161E">
            <w:pPr>
              <w:pStyle w:val="27"/>
              <w:shd w:val="clear" w:color="auto" w:fill="auto"/>
              <w:tabs>
                <w:tab w:val="left" w:pos="1227"/>
              </w:tabs>
              <w:spacing w:before="0" w:line="220" w:lineRule="exact"/>
              <w:rPr>
                <w:b w:val="0"/>
                <w:sz w:val="22"/>
                <w:szCs w:val="22"/>
              </w:rPr>
            </w:pPr>
            <w:r w:rsidRPr="001E0220">
              <w:rPr>
                <w:b w:val="0"/>
                <w:sz w:val="22"/>
                <w:szCs w:val="22"/>
              </w:rPr>
              <w:t xml:space="preserve">декларация о соответствии                 </w:t>
            </w:r>
          </w:p>
          <w:p w:rsidR="00C924A3" w:rsidRPr="001E0220" w:rsidRDefault="00C924A3" w:rsidP="005D161E">
            <w:pPr>
              <w:spacing w:before="0" w:line="220" w:lineRule="exact"/>
              <w:jc w:val="both"/>
              <w:rPr>
                <w:sz w:val="22"/>
                <w:szCs w:val="22"/>
              </w:rPr>
            </w:pPr>
            <w:r w:rsidRPr="001E0220">
              <w:rPr>
                <w:sz w:val="22"/>
                <w:szCs w:val="22"/>
              </w:rPr>
              <w:t xml:space="preserve">ЕАЭС № </w:t>
            </w:r>
            <w:r w:rsidRPr="001E0220">
              <w:rPr>
                <w:sz w:val="22"/>
                <w:szCs w:val="22"/>
                <w:lang w:val="en-US"/>
              </w:rPr>
              <w:t>RU</w:t>
            </w:r>
            <w:r w:rsidRPr="001E0220">
              <w:rPr>
                <w:sz w:val="22"/>
                <w:szCs w:val="22"/>
              </w:rPr>
              <w:t xml:space="preserve"> Д – </w:t>
            </w:r>
            <w:r w:rsidRPr="001E0220">
              <w:rPr>
                <w:sz w:val="22"/>
                <w:szCs w:val="22"/>
                <w:lang w:val="en-US"/>
              </w:rPr>
              <w:t>RU</w:t>
            </w:r>
            <w:r w:rsidRPr="001E0220">
              <w:rPr>
                <w:sz w:val="22"/>
                <w:szCs w:val="22"/>
              </w:rPr>
              <w:t>.РА 09.В.05053/22,</w:t>
            </w:r>
            <w:r w:rsidRPr="001E0220">
              <w:rPr>
                <w:rFonts w:eastAsia="Calibri"/>
                <w:spacing w:val="-6"/>
                <w:sz w:val="22"/>
                <w:szCs w:val="22"/>
                <w:lang w:eastAsia="en-US"/>
              </w:rPr>
              <w:t xml:space="preserve"> </w:t>
            </w:r>
            <w:r w:rsidRPr="001E0220">
              <w:rPr>
                <w:rFonts w:eastAsia="Batang"/>
                <w:sz w:val="22"/>
                <w:szCs w:val="22"/>
              </w:rPr>
              <w:t>дата регистрации декларации о соответствии</w:t>
            </w:r>
            <w:r w:rsidRPr="001E0220">
              <w:rPr>
                <w:sz w:val="22"/>
                <w:szCs w:val="22"/>
              </w:rPr>
              <w:t xml:space="preserve"> 13.12.2022 срок действия до 12.12.2025</w:t>
            </w:r>
          </w:p>
        </w:tc>
        <w:tc>
          <w:tcPr>
            <w:tcW w:w="539" w:type="pct"/>
          </w:tcPr>
          <w:p w:rsidR="00C924A3" w:rsidRPr="001E0220" w:rsidRDefault="00C924A3" w:rsidP="003743AE">
            <w:pPr>
              <w:shd w:val="clear" w:color="auto" w:fill="FFFFFF"/>
              <w:tabs>
                <w:tab w:val="num" w:pos="0"/>
                <w:tab w:val="left" w:pos="4678"/>
                <w:tab w:val="left" w:pos="4820"/>
                <w:tab w:val="left" w:pos="4962"/>
                <w:tab w:val="left" w:pos="9720"/>
              </w:tabs>
              <w:spacing w:before="0" w:line="220" w:lineRule="exact"/>
              <w:jc w:val="both"/>
              <w:rPr>
                <w:sz w:val="22"/>
                <w:szCs w:val="22"/>
              </w:rPr>
            </w:pPr>
            <w:r w:rsidRPr="001E0220">
              <w:rPr>
                <w:sz w:val="22"/>
                <w:szCs w:val="22"/>
              </w:rPr>
              <w:t xml:space="preserve">Гомельский городской ЦГЭ                 (исх.                       от </w:t>
            </w:r>
            <w:r w:rsidRPr="001E0220">
              <w:rPr>
                <w:sz w:val="22"/>
                <w:szCs w:val="22"/>
                <w:lang w:val="be-BY"/>
              </w:rPr>
              <w:t>31.05.2023 № 22/6755)</w:t>
            </w:r>
          </w:p>
          <w:p w:rsidR="00C924A3" w:rsidRPr="001E0220" w:rsidRDefault="00C924A3" w:rsidP="0032066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C924A3" w:rsidRPr="001E0220" w:rsidRDefault="00C924A3" w:rsidP="009443EF">
            <w:pPr>
              <w:snapToGrid/>
              <w:spacing w:before="0" w:line="220" w:lineRule="exact"/>
              <w:jc w:val="both"/>
              <w:rPr>
                <w:sz w:val="22"/>
                <w:szCs w:val="22"/>
              </w:rPr>
            </w:pPr>
          </w:p>
        </w:tc>
      </w:tr>
      <w:tr w:rsidR="00E57CDC" w:rsidRPr="001E0220" w:rsidTr="00085C8C">
        <w:trPr>
          <w:trHeight w:val="404"/>
          <w:jc w:val="center"/>
        </w:trPr>
        <w:tc>
          <w:tcPr>
            <w:tcW w:w="170" w:type="pct"/>
          </w:tcPr>
          <w:p w:rsidR="00E57CDC" w:rsidRPr="001E0220" w:rsidRDefault="001E0220" w:rsidP="001E0220">
            <w:pPr>
              <w:snapToGrid/>
              <w:spacing w:before="0" w:line="220" w:lineRule="exact"/>
              <w:jc w:val="both"/>
              <w:rPr>
                <w:sz w:val="22"/>
                <w:szCs w:val="22"/>
              </w:rPr>
            </w:pPr>
            <w:r w:rsidRPr="001E0220">
              <w:rPr>
                <w:sz w:val="22"/>
                <w:szCs w:val="22"/>
              </w:rPr>
              <w:lastRenderedPageBreak/>
              <w:t>4.</w:t>
            </w:r>
          </w:p>
        </w:tc>
        <w:tc>
          <w:tcPr>
            <w:tcW w:w="680" w:type="pct"/>
          </w:tcPr>
          <w:p w:rsidR="00E57CDC" w:rsidRPr="001E0220" w:rsidRDefault="007B1A34" w:rsidP="001E0220">
            <w:pPr>
              <w:spacing w:before="0" w:line="220" w:lineRule="exact"/>
              <w:jc w:val="both"/>
              <w:rPr>
                <w:b/>
                <w:sz w:val="22"/>
                <w:szCs w:val="22"/>
              </w:rPr>
            </w:pPr>
            <w:r w:rsidRPr="001E0220">
              <w:rPr>
                <w:b/>
                <w:sz w:val="22"/>
                <w:szCs w:val="22"/>
              </w:rPr>
              <w:t xml:space="preserve">Шампур угловой из нержавеющей стали </w:t>
            </w:r>
            <w:r w:rsidRPr="001E0220">
              <w:rPr>
                <w:sz w:val="22"/>
                <w:szCs w:val="22"/>
              </w:rPr>
              <w:t>(размер 450×10×1,0), дата изготовления 3 квартал 2021, срок годности не ограничен, штриховой код 461274550209</w:t>
            </w:r>
          </w:p>
        </w:tc>
        <w:tc>
          <w:tcPr>
            <w:tcW w:w="708" w:type="pct"/>
          </w:tcPr>
          <w:p w:rsidR="00E57CDC" w:rsidRPr="001E0220" w:rsidRDefault="00E57CDC" w:rsidP="001E0220">
            <w:pPr>
              <w:spacing w:before="0" w:line="220" w:lineRule="exact"/>
              <w:jc w:val="both"/>
              <w:rPr>
                <w:sz w:val="22"/>
                <w:szCs w:val="22"/>
              </w:rPr>
            </w:pPr>
            <w:r w:rsidRPr="001E0220">
              <w:rPr>
                <w:sz w:val="22"/>
                <w:szCs w:val="22"/>
              </w:rPr>
              <w:t>Изготовитель:</w:t>
            </w:r>
          </w:p>
          <w:p w:rsidR="00E57CDC" w:rsidRPr="001E0220" w:rsidRDefault="00E57CDC" w:rsidP="001E0220">
            <w:pPr>
              <w:spacing w:before="0" w:line="220" w:lineRule="exact"/>
              <w:jc w:val="both"/>
              <w:rPr>
                <w:sz w:val="22"/>
                <w:szCs w:val="22"/>
              </w:rPr>
            </w:pPr>
            <w:r w:rsidRPr="001E0220">
              <w:rPr>
                <w:b/>
                <w:sz w:val="22"/>
                <w:szCs w:val="22"/>
              </w:rPr>
              <w:t>ООО ТПФ «Бастион-</w:t>
            </w:r>
            <w:proofErr w:type="spellStart"/>
            <w:r w:rsidRPr="001E0220">
              <w:rPr>
                <w:b/>
                <w:sz w:val="22"/>
                <w:szCs w:val="22"/>
              </w:rPr>
              <w:t>Пром</w:t>
            </w:r>
            <w:proofErr w:type="spellEnd"/>
            <w:r w:rsidRPr="001E0220">
              <w:rPr>
                <w:b/>
                <w:sz w:val="22"/>
                <w:szCs w:val="22"/>
              </w:rPr>
              <w:t>»</w:t>
            </w:r>
            <w:r w:rsidRPr="001E0220">
              <w:rPr>
                <w:b/>
                <w:i/>
                <w:sz w:val="22"/>
                <w:szCs w:val="22"/>
              </w:rPr>
              <w:t>,</w:t>
            </w:r>
            <w:r w:rsidRPr="001E0220">
              <w:rPr>
                <w:i/>
                <w:sz w:val="22"/>
                <w:szCs w:val="22"/>
              </w:rPr>
              <w:t xml:space="preserve"> Россия, 142100, Ярославская область, г. Рыбинск, Шекснинское шоссе, 13 Л.</w:t>
            </w:r>
          </w:p>
          <w:p w:rsidR="007B1A34" w:rsidRPr="001E0220" w:rsidRDefault="007B1A34" w:rsidP="001E0220">
            <w:pPr>
              <w:spacing w:before="0" w:line="220" w:lineRule="exact"/>
              <w:jc w:val="both"/>
              <w:rPr>
                <w:sz w:val="22"/>
                <w:szCs w:val="22"/>
              </w:rPr>
            </w:pPr>
            <w:r w:rsidRPr="001E0220">
              <w:rPr>
                <w:sz w:val="22"/>
                <w:szCs w:val="22"/>
              </w:rPr>
              <w:t>Импортёр</w:t>
            </w:r>
          </w:p>
          <w:p w:rsidR="007B1A34" w:rsidRPr="001E0220" w:rsidRDefault="007B1A34" w:rsidP="001E0220">
            <w:pPr>
              <w:spacing w:before="0" w:line="220" w:lineRule="exact"/>
              <w:jc w:val="both"/>
              <w:rPr>
                <w:sz w:val="22"/>
                <w:szCs w:val="22"/>
              </w:rPr>
            </w:pPr>
            <w:r w:rsidRPr="001E0220">
              <w:rPr>
                <w:sz w:val="22"/>
                <w:szCs w:val="22"/>
              </w:rPr>
              <w:t xml:space="preserve">в Республику Беларусь: </w:t>
            </w:r>
          </w:p>
          <w:p w:rsidR="00E57CDC" w:rsidRPr="001E0220" w:rsidRDefault="007B1A34" w:rsidP="001E0220">
            <w:pPr>
              <w:spacing w:before="0" w:line="220" w:lineRule="exact"/>
              <w:jc w:val="both"/>
              <w:rPr>
                <w:sz w:val="22"/>
                <w:szCs w:val="22"/>
              </w:rPr>
            </w:pPr>
            <w:r w:rsidRPr="001E0220">
              <w:rPr>
                <w:i/>
                <w:sz w:val="22"/>
                <w:szCs w:val="22"/>
              </w:rPr>
              <w:t xml:space="preserve">г. Минск, ул. </w:t>
            </w:r>
            <w:proofErr w:type="spellStart"/>
            <w:r w:rsidRPr="001E0220">
              <w:rPr>
                <w:i/>
                <w:sz w:val="22"/>
                <w:szCs w:val="22"/>
              </w:rPr>
              <w:t>Казинца</w:t>
            </w:r>
            <w:proofErr w:type="spellEnd"/>
            <w:r w:rsidRPr="001E0220">
              <w:rPr>
                <w:i/>
                <w:sz w:val="22"/>
                <w:szCs w:val="22"/>
              </w:rPr>
              <w:t>, 52А, к. 22.</w:t>
            </w:r>
          </w:p>
        </w:tc>
        <w:tc>
          <w:tcPr>
            <w:tcW w:w="590" w:type="pct"/>
          </w:tcPr>
          <w:p w:rsidR="00E57CDC" w:rsidRPr="001E0220" w:rsidRDefault="00E57CDC" w:rsidP="001E0220">
            <w:pPr>
              <w:pStyle w:val="ad"/>
              <w:widowControl w:val="0"/>
              <w:tabs>
                <w:tab w:val="left" w:pos="1334"/>
              </w:tabs>
              <w:spacing w:after="0" w:line="220" w:lineRule="exact"/>
              <w:jc w:val="both"/>
              <w:rPr>
                <w:sz w:val="22"/>
                <w:szCs w:val="22"/>
              </w:rPr>
            </w:pPr>
            <w:r w:rsidRPr="001E0220">
              <w:rPr>
                <w:sz w:val="22"/>
                <w:szCs w:val="22"/>
              </w:rPr>
              <w:t>Магазин «</w:t>
            </w:r>
            <w:proofErr w:type="spellStart"/>
            <w:r w:rsidRPr="001E0220">
              <w:rPr>
                <w:sz w:val="22"/>
                <w:szCs w:val="22"/>
              </w:rPr>
              <w:t>Евроопт</w:t>
            </w:r>
            <w:proofErr w:type="spellEnd"/>
            <w:r w:rsidRPr="001E0220">
              <w:rPr>
                <w:sz w:val="22"/>
                <w:szCs w:val="22"/>
              </w:rPr>
              <w:t>» ООО «</w:t>
            </w:r>
            <w:proofErr w:type="spellStart"/>
            <w:r w:rsidRPr="001E0220">
              <w:rPr>
                <w:sz w:val="22"/>
                <w:szCs w:val="22"/>
              </w:rPr>
              <w:t>Евроторг</w:t>
            </w:r>
            <w:proofErr w:type="spellEnd"/>
            <w:r w:rsidRPr="001E0220">
              <w:rPr>
                <w:sz w:val="22"/>
                <w:szCs w:val="22"/>
              </w:rPr>
              <w:t xml:space="preserve">», </w:t>
            </w:r>
          </w:p>
          <w:p w:rsidR="00E57CDC" w:rsidRPr="001E0220" w:rsidRDefault="00E57CDC" w:rsidP="001E0220">
            <w:pPr>
              <w:pStyle w:val="ad"/>
              <w:widowControl w:val="0"/>
              <w:tabs>
                <w:tab w:val="left" w:pos="1334"/>
              </w:tabs>
              <w:spacing w:after="0" w:line="220" w:lineRule="exact"/>
              <w:jc w:val="both"/>
              <w:rPr>
                <w:rFonts w:eastAsia="Batang"/>
                <w:bCs/>
                <w:sz w:val="22"/>
                <w:szCs w:val="22"/>
              </w:rPr>
            </w:pPr>
            <w:r w:rsidRPr="001E0220">
              <w:rPr>
                <w:rFonts w:eastAsia="Batang"/>
                <w:bCs/>
                <w:sz w:val="22"/>
                <w:szCs w:val="22"/>
              </w:rPr>
              <w:t xml:space="preserve">расположенный по адресу:                            </w:t>
            </w:r>
          </w:p>
          <w:p w:rsidR="00E57CDC" w:rsidRPr="001E0220" w:rsidRDefault="00E57CDC" w:rsidP="001E0220">
            <w:pPr>
              <w:pStyle w:val="ad"/>
              <w:widowControl w:val="0"/>
              <w:tabs>
                <w:tab w:val="left" w:pos="1334"/>
              </w:tabs>
              <w:spacing w:after="0" w:line="220" w:lineRule="exact"/>
              <w:jc w:val="both"/>
              <w:rPr>
                <w:rFonts w:eastAsia="Batang"/>
                <w:bCs/>
                <w:sz w:val="22"/>
                <w:szCs w:val="22"/>
              </w:rPr>
            </w:pPr>
            <w:r w:rsidRPr="001E0220">
              <w:rPr>
                <w:rFonts w:eastAsia="Batang"/>
                <w:bCs/>
                <w:sz w:val="22"/>
                <w:szCs w:val="22"/>
              </w:rPr>
              <w:t xml:space="preserve">Минская область, Минский район, </w:t>
            </w:r>
            <w:proofErr w:type="spellStart"/>
            <w:r w:rsidRPr="001E0220">
              <w:rPr>
                <w:rFonts w:eastAsia="Batang"/>
                <w:bCs/>
                <w:sz w:val="22"/>
                <w:szCs w:val="22"/>
              </w:rPr>
              <w:t>Боровлянский</w:t>
            </w:r>
            <w:proofErr w:type="spellEnd"/>
            <w:r w:rsidRPr="001E0220">
              <w:rPr>
                <w:rFonts w:eastAsia="Batang"/>
                <w:bCs/>
                <w:sz w:val="22"/>
                <w:szCs w:val="22"/>
              </w:rPr>
              <w:t xml:space="preserve"> с/с, д. </w:t>
            </w:r>
            <w:proofErr w:type="spellStart"/>
            <w:r w:rsidRPr="001E0220">
              <w:rPr>
                <w:rFonts w:eastAsia="Batang"/>
                <w:bCs/>
                <w:sz w:val="22"/>
                <w:szCs w:val="22"/>
              </w:rPr>
              <w:t>Боровляны</w:t>
            </w:r>
            <w:proofErr w:type="spellEnd"/>
            <w:r w:rsidRPr="001E0220">
              <w:rPr>
                <w:rFonts w:eastAsia="Batang"/>
                <w:bCs/>
                <w:sz w:val="22"/>
                <w:szCs w:val="22"/>
              </w:rPr>
              <w:t>, ул. 40 лет Победы, д. 43</w:t>
            </w:r>
          </w:p>
          <w:p w:rsidR="00E57CDC" w:rsidRPr="001E0220" w:rsidRDefault="00E57CDC" w:rsidP="001E0220">
            <w:pPr>
              <w:pStyle w:val="ad"/>
              <w:widowControl w:val="0"/>
              <w:tabs>
                <w:tab w:val="left" w:pos="1334"/>
              </w:tabs>
              <w:spacing w:after="0" w:line="220" w:lineRule="exact"/>
              <w:jc w:val="both"/>
              <w:rPr>
                <w:sz w:val="22"/>
                <w:szCs w:val="22"/>
              </w:rPr>
            </w:pPr>
            <w:r w:rsidRPr="001E0220">
              <w:rPr>
                <w:rFonts w:eastAsia="Batang"/>
                <w:bCs/>
                <w:sz w:val="22"/>
                <w:szCs w:val="22"/>
              </w:rPr>
              <w:t>(юридический адрес:</w:t>
            </w:r>
            <w:r w:rsidRPr="001E0220">
              <w:rPr>
                <w:sz w:val="22"/>
                <w:szCs w:val="22"/>
              </w:rPr>
              <w:t xml:space="preserve">                                    г. Минск, ул. </w:t>
            </w:r>
            <w:proofErr w:type="spellStart"/>
            <w:r w:rsidRPr="001E0220">
              <w:rPr>
                <w:sz w:val="22"/>
                <w:szCs w:val="22"/>
              </w:rPr>
              <w:t>Казинца</w:t>
            </w:r>
            <w:proofErr w:type="spellEnd"/>
            <w:r w:rsidRPr="001E0220">
              <w:rPr>
                <w:sz w:val="22"/>
                <w:szCs w:val="22"/>
              </w:rPr>
              <w:t>, 52А,                     к. 22 )</w:t>
            </w:r>
          </w:p>
        </w:tc>
        <w:tc>
          <w:tcPr>
            <w:tcW w:w="969" w:type="pct"/>
          </w:tcPr>
          <w:p w:rsidR="00E57CDC" w:rsidRPr="001E0220" w:rsidRDefault="00E57CDC" w:rsidP="001E0220">
            <w:pPr>
              <w:widowControl/>
              <w:autoSpaceDE w:val="0"/>
              <w:autoSpaceDN w:val="0"/>
              <w:adjustRightInd w:val="0"/>
              <w:snapToGrid/>
              <w:spacing w:before="0" w:line="220" w:lineRule="exact"/>
              <w:contextualSpacing/>
              <w:jc w:val="both"/>
              <w:rPr>
                <w:sz w:val="22"/>
                <w:szCs w:val="22"/>
              </w:rPr>
            </w:pPr>
            <w:r w:rsidRPr="001E0220">
              <w:rPr>
                <w:sz w:val="22"/>
                <w:szCs w:val="22"/>
              </w:rPr>
              <w:t>Не соответствует ЕСТ, утв. решением Комиссии Таможенного союза от 28.05.2010 № 299;</w:t>
            </w:r>
          </w:p>
          <w:p w:rsidR="00E57CDC" w:rsidRPr="001E0220" w:rsidRDefault="00E57CDC" w:rsidP="001E0220">
            <w:pPr>
              <w:pStyle w:val="111"/>
              <w:spacing w:line="220" w:lineRule="exact"/>
              <w:jc w:val="both"/>
              <w:rPr>
                <w:rFonts w:ascii="Times New Roman" w:eastAsia="Batang" w:hAnsi="Times New Roman" w:cs="Times New Roman"/>
                <w:spacing w:val="-6"/>
                <w:lang w:eastAsia="en-US"/>
              </w:rPr>
            </w:pPr>
            <w:r w:rsidRPr="001E0220">
              <w:rPr>
                <w:rFonts w:ascii="Times New Roman" w:eastAsia="Batang" w:hAnsi="Times New Roman" w:cs="Times New Roman"/>
                <w:spacing w:val="-6"/>
                <w:lang w:eastAsia="en-US"/>
              </w:rPr>
              <w:t xml:space="preserve">ГН, утв. постановлением </w:t>
            </w:r>
            <w:r w:rsidRPr="001E0220">
              <w:rPr>
                <w:rFonts w:ascii="Times New Roman" w:hAnsi="Times New Roman" w:cs="Times New Roman"/>
              </w:rPr>
              <w:t xml:space="preserve">Совета Министров Республики Беларусь </w:t>
            </w:r>
            <w:r w:rsidRPr="001E0220">
              <w:rPr>
                <w:rFonts w:ascii="Times New Roman" w:eastAsia="Batang" w:hAnsi="Times New Roman" w:cs="Times New Roman"/>
                <w:spacing w:val="-6"/>
                <w:lang w:eastAsia="en-US"/>
              </w:rPr>
              <w:t>от 25.01.2021 № 37</w:t>
            </w:r>
          </w:p>
          <w:p w:rsidR="00E57CDC" w:rsidRPr="001E0220" w:rsidRDefault="00E57CDC" w:rsidP="001E0220">
            <w:pPr>
              <w:pStyle w:val="111"/>
              <w:spacing w:line="220" w:lineRule="exact"/>
              <w:contextualSpacing/>
              <w:jc w:val="both"/>
              <w:rPr>
                <w:rFonts w:ascii="Times New Roman" w:eastAsia="Batang" w:hAnsi="Times New Roman" w:cs="Times New Roman"/>
                <w:spacing w:val="-6"/>
                <w:lang w:eastAsia="en-US"/>
              </w:rPr>
            </w:pPr>
            <w:r w:rsidRPr="001E0220">
              <w:rPr>
                <w:rStyle w:val="FontStyle17"/>
                <w:b/>
                <w:sz w:val="22"/>
                <w:szCs w:val="22"/>
              </w:rPr>
              <w:t xml:space="preserve">по показателю железа в модельной среде: </w:t>
            </w:r>
            <w:r w:rsidRPr="001E0220">
              <w:rPr>
                <w:rStyle w:val="FontStyle17"/>
                <w:sz w:val="22"/>
                <w:szCs w:val="22"/>
              </w:rPr>
              <w:t>0,3 % раствора молочной кислоты - 0,554 мг/дм</w:t>
            </w:r>
            <w:r w:rsidRPr="001E0220">
              <w:rPr>
                <w:rStyle w:val="FontStyle17"/>
                <w:sz w:val="22"/>
                <w:szCs w:val="22"/>
                <w:vertAlign w:val="superscript"/>
              </w:rPr>
              <w:t xml:space="preserve">3 </w:t>
            </w:r>
            <w:r w:rsidRPr="001E0220">
              <w:rPr>
                <w:rStyle w:val="FontStyle17"/>
                <w:sz w:val="22"/>
                <w:szCs w:val="22"/>
              </w:rPr>
              <w:t>при нормируемом значении не более 0,3 мг/дм</w:t>
            </w:r>
            <w:r w:rsidRPr="001E0220">
              <w:rPr>
                <w:rStyle w:val="FontStyle17"/>
                <w:sz w:val="22"/>
                <w:szCs w:val="22"/>
                <w:vertAlign w:val="superscript"/>
              </w:rPr>
              <w:t xml:space="preserve">3 </w:t>
            </w:r>
            <w:r w:rsidRPr="001E0220">
              <w:rPr>
                <w:rFonts w:ascii="Times New Roman" w:hAnsi="Times New Roman" w:cs="Times New Roman"/>
              </w:rPr>
              <w:t xml:space="preserve">(протокол лабораторных испытаний Республиканского </w:t>
            </w:r>
            <w:proofErr w:type="spellStart"/>
            <w:r w:rsidRPr="001E0220">
              <w:rPr>
                <w:rFonts w:ascii="Times New Roman" w:hAnsi="Times New Roman" w:cs="Times New Roman"/>
              </w:rPr>
              <w:t>ЦГЭиОЗ</w:t>
            </w:r>
            <w:proofErr w:type="spellEnd"/>
            <w:r w:rsidRPr="001E0220">
              <w:rPr>
                <w:rFonts w:ascii="Times New Roman" w:hAnsi="Times New Roman" w:cs="Times New Roman"/>
              </w:rPr>
              <w:t xml:space="preserve"> от 26.05.2023 № 99 ГН/5.2-6-246)</w:t>
            </w:r>
          </w:p>
        </w:tc>
        <w:tc>
          <w:tcPr>
            <w:tcW w:w="936" w:type="pct"/>
          </w:tcPr>
          <w:p w:rsidR="00E57CDC" w:rsidRPr="001E0220" w:rsidRDefault="00E57CDC" w:rsidP="0061561E">
            <w:pPr>
              <w:spacing w:before="0" w:line="220" w:lineRule="exact"/>
              <w:jc w:val="both"/>
              <w:rPr>
                <w:sz w:val="22"/>
                <w:szCs w:val="22"/>
              </w:rPr>
            </w:pPr>
            <w:r w:rsidRPr="001E0220">
              <w:rPr>
                <w:sz w:val="22"/>
                <w:szCs w:val="22"/>
              </w:rPr>
              <w:t>ТТН серии БХ № 0944953                              от 14.07.2022</w:t>
            </w:r>
          </w:p>
          <w:p w:rsidR="00E57CDC" w:rsidRPr="001E0220" w:rsidRDefault="00E57CDC" w:rsidP="0061561E">
            <w:pPr>
              <w:pStyle w:val="27"/>
              <w:shd w:val="clear" w:color="auto" w:fill="auto"/>
              <w:tabs>
                <w:tab w:val="left" w:pos="1227"/>
              </w:tabs>
              <w:spacing w:before="0" w:line="220" w:lineRule="exact"/>
              <w:rPr>
                <w:b w:val="0"/>
                <w:sz w:val="22"/>
                <w:szCs w:val="22"/>
              </w:rPr>
            </w:pPr>
          </w:p>
        </w:tc>
        <w:tc>
          <w:tcPr>
            <w:tcW w:w="539" w:type="pct"/>
          </w:tcPr>
          <w:p w:rsidR="00E57CDC" w:rsidRPr="001E0220" w:rsidRDefault="00E57CDC" w:rsidP="009E398C">
            <w:pPr>
              <w:shd w:val="clear" w:color="auto" w:fill="FFFFFF"/>
              <w:tabs>
                <w:tab w:val="num" w:pos="0"/>
                <w:tab w:val="left" w:pos="4678"/>
                <w:tab w:val="left" w:pos="4820"/>
                <w:tab w:val="left" w:pos="4962"/>
                <w:tab w:val="left" w:pos="9720"/>
              </w:tabs>
              <w:spacing w:before="0" w:line="220" w:lineRule="exact"/>
              <w:jc w:val="both"/>
              <w:rPr>
                <w:sz w:val="22"/>
                <w:szCs w:val="22"/>
              </w:rPr>
            </w:pPr>
            <w:r w:rsidRPr="001E0220">
              <w:rPr>
                <w:sz w:val="22"/>
                <w:szCs w:val="22"/>
              </w:rPr>
              <w:t xml:space="preserve">Минский зональный ЦГЭ                 (исх.                       от </w:t>
            </w:r>
            <w:r w:rsidRPr="001E0220">
              <w:rPr>
                <w:sz w:val="22"/>
                <w:szCs w:val="22"/>
                <w:lang w:val="be-BY"/>
              </w:rPr>
              <w:t>29.05.2023 № 7-58/2297)</w:t>
            </w:r>
          </w:p>
          <w:p w:rsidR="00E57CDC" w:rsidRPr="001E0220" w:rsidRDefault="00E57CDC" w:rsidP="009E398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57CDC" w:rsidRPr="001E0220" w:rsidRDefault="00E57CDC" w:rsidP="009443EF">
            <w:pPr>
              <w:snapToGrid/>
              <w:spacing w:before="0" w:line="220" w:lineRule="exact"/>
              <w:jc w:val="both"/>
              <w:rPr>
                <w:sz w:val="22"/>
                <w:szCs w:val="22"/>
              </w:rPr>
            </w:pPr>
          </w:p>
        </w:tc>
      </w:tr>
      <w:tr w:rsidR="007B1A34" w:rsidRPr="001E0220" w:rsidTr="00085C8C">
        <w:trPr>
          <w:trHeight w:val="404"/>
          <w:jc w:val="center"/>
        </w:trPr>
        <w:tc>
          <w:tcPr>
            <w:tcW w:w="170" w:type="pct"/>
          </w:tcPr>
          <w:p w:rsidR="007B1A34" w:rsidRPr="001E0220" w:rsidRDefault="001E0220" w:rsidP="001E0220">
            <w:pPr>
              <w:snapToGrid/>
              <w:spacing w:before="0" w:line="220" w:lineRule="exact"/>
              <w:jc w:val="both"/>
              <w:rPr>
                <w:sz w:val="22"/>
                <w:szCs w:val="22"/>
              </w:rPr>
            </w:pPr>
            <w:r w:rsidRPr="001E0220">
              <w:rPr>
                <w:sz w:val="22"/>
                <w:szCs w:val="22"/>
              </w:rPr>
              <w:t>5.</w:t>
            </w:r>
          </w:p>
        </w:tc>
        <w:tc>
          <w:tcPr>
            <w:tcW w:w="680" w:type="pct"/>
          </w:tcPr>
          <w:p w:rsidR="007B1A34" w:rsidRPr="001E0220" w:rsidRDefault="00553507" w:rsidP="002E0FB0">
            <w:pPr>
              <w:spacing w:before="0" w:line="220" w:lineRule="exact"/>
              <w:jc w:val="both"/>
              <w:rPr>
                <w:b/>
                <w:sz w:val="22"/>
                <w:szCs w:val="22"/>
              </w:rPr>
            </w:pPr>
            <w:r w:rsidRPr="001E0220">
              <w:rPr>
                <w:b/>
                <w:sz w:val="22"/>
                <w:szCs w:val="22"/>
              </w:rPr>
              <w:t xml:space="preserve">Фольга алюминиевая универсальная </w:t>
            </w:r>
            <w:r w:rsidR="002E0FB0" w:rsidRPr="002E0FB0">
              <w:rPr>
                <w:sz w:val="22"/>
                <w:szCs w:val="22"/>
              </w:rPr>
              <w:t>торговой марки</w:t>
            </w:r>
            <w:r w:rsidR="002E0FB0">
              <w:rPr>
                <w:b/>
                <w:sz w:val="22"/>
                <w:szCs w:val="22"/>
              </w:rPr>
              <w:t xml:space="preserve"> </w:t>
            </w:r>
            <w:r w:rsidRPr="001E0220">
              <w:rPr>
                <w:b/>
                <w:sz w:val="22"/>
                <w:szCs w:val="22"/>
                <w:lang w:val="en-US"/>
              </w:rPr>
              <w:t>BIGBONUSEVERYDAY</w:t>
            </w:r>
            <w:r w:rsidRPr="001E0220">
              <w:rPr>
                <w:b/>
                <w:sz w:val="22"/>
                <w:szCs w:val="22"/>
              </w:rPr>
              <w:t xml:space="preserve">, </w:t>
            </w:r>
            <w:r w:rsidRPr="001E0220">
              <w:rPr>
                <w:sz w:val="22"/>
                <w:szCs w:val="22"/>
              </w:rPr>
              <w:t xml:space="preserve">длина 10 м, ширина 280 мм, толщина 9 мкм, штриховой код 4620005732315, </w:t>
            </w:r>
            <w:r w:rsidR="001E0220" w:rsidRPr="001E0220">
              <w:rPr>
                <w:sz w:val="22"/>
                <w:szCs w:val="22"/>
              </w:rPr>
              <w:t xml:space="preserve">                      </w:t>
            </w:r>
            <w:r w:rsidRPr="001E0220">
              <w:rPr>
                <w:sz w:val="22"/>
                <w:szCs w:val="22"/>
              </w:rPr>
              <w:t xml:space="preserve">ТУ 24.42.25-003-62649225-2018, материал: алюминий, дата изготовления 26.07.2022, срок годности 5 лет </w:t>
            </w:r>
            <w:r w:rsidRPr="001E0220">
              <w:rPr>
                <w:i/>
                <w:sz w:val="22"/>
                <w:szCs w:val="22"/>
              </w:rPr>
              <w:t>(объём партии 10 штук)</w:t>
            </w:r>
          </w:p>
        </w:tc>
        <w:tc>
          <w:tcPr>
            <w:tcW w:w="708" w:type="pct"/>
          </w:tcPr>
          <w:p w:rsidR="00553507" w:rsidRPr="001E0220" w:rsidRDefault="00553507" w:rsidP="001E0220">
            <w:pPr>
              <w:spacing w:before="0" w:line="220" w:lineRule="exact"/>
              <w:jc w:val="both"/>
              <w:rPr>
                <w:i/>
                <w:sz w:val="22"/>
                <w:szCs w:val="22"/>
              </w:rPr>
            </w:pPr>
            <w:proofErr w:type="gramStart"/>
            <w:r w:rsidRPr="001E0220">
              <w:rPr>
                <w:spacing w:val="-6"/>
                <w:sz w:val="22"/>
                <w:szCs w:val="22"/>
              </w:rPr>
              <w:t xml:space="preserve">Изготовитель:   </w:t>
            </w:r>
            <w:proofErr w:type="gramEnd"/>
            <w:r w:rsidRPr="001E0220">
              <w:rPr>
                <w:spacing w:val="-6"/>
                <w:sz w:val="22"/>
                <w:szCs w:val="22"/>
              </w:rPr>
              <w:t xml:space="preserve">      </w:t>
            </w:r>
            <w:r w:rsidRPr="001E0220">
              <w:rPr>
                <w:b/>
                <w:sz w:val="22"/>
                <w:szCs w:val="22"/>
              </w:rPr>
              <w:t>ООО «Биосфера Полимер»</w:t>
            </w:r>
            <w:r w:rsidRPr="001E0220">
              <w:rPr>
                <w:sz w:val="22"/>
                <w:szCs w:val="22"/>
              </w:rPr>
              <w:t xml:space="preserve">, </w:t>
            </w:r>
            <w:r w:rsidRPr="001E0220">
              <w:rPr>
                <w:i/>
                <w:sz w:val="22"/>
                <w:szCs w:val="22"/>
              </w:rPr>
              <w:t>308504, Россия, Белгородская обл., Белгородский район, с.</w:t>
            </w:r>
            <w:r w:rsidRPr="001E0220">
              <w:rPr>
                <w:i/>
                <w:color w:val="FF0000"/>
                <w:sz w:val="22"/>
                <w:szCs w:val="22"/>
              </w:rPr>
              <w:t> </w:t>
            </w:r>
            <w:proofErr w:type="spellStart"/>
            <w:r w:rsidRPr="001E0220">
              <w:rPr>
                <w:i/>
                <w:sz w:val="22"/>
                <w:szCs w:val="22"/>
              </w:rPr>
              <w:t>Таврово</w:t>
            </w:r>
            <w:proofErr w:type="spellEnd"/>
            <w:r w:rsidRPr="001E0220">
              <w:rPr>
                <w:i/>
                <w:sz w:val="22"/>
                <w:szCs w:val="22"/>
              </w:rPr>
              <w:t>, ул. Комсомольская, д. 1, литер Г2, офис 7.</w:t>
            </w:r>
          </w:p>
          <w:p w:rsidR="00553507" w:rsidRPr="001E0220" w:rsidRDefault="00553507" w:rsidP="001E0220">
            <w:pPr>
              <w:spacing w:before="0" w:line="220" w:lineRule="exact"/>
              <w:jc w:val="both"/>
              <w:rPr>
                <w:i/>
                <w:sz w:val="22"/>
                <w:szCs w:val="22"/>
              </w:rPr>
            </w:pPr>
            <w:r w:rsidRPr="001E0220">
              <w:rPr>
                <w:sz w:val="22"/>
                <w:szCs w:val="22"/>
              </w:rPr>
              <w:t xml:space="preserve">Импортер в Республику Беларусь:                       </w:t>
            </w:r>
            <w:r w:rsidRPr="001E0220">
              <w:rPr>
                <w:rFonts w:eastAsia="Arial Unicode MS"/>
                <w:b/>
                <w:sz w:val="22"/>
                <w:szCs w:val="22"/>
              </w:rPr>
              <w:t xml:space="preserve">ООО «Торговая компания </w:t>
            </w:r>
            <w:proofErr w:type="spellStart"/>
            <w:r w:rsidRPr="001E0220">
              <w:rPr>
                <w:rFonts w:eastAsia="Arial Unicode MS"/>
                <w:b/>
                <w:sz w:val="22"/>
                <w:szCs w:val="22"/>
              </w:rPr>
              <w:t>Ромакс</w:t>
            </w:r>
            <w:proofErr w:type="spellEnd"/>
            <w:r w:rsidRPr="001E0220">
              <w:rPr>
                <w:rFonts w:eastAsia="Arial Unicode MS"/>
                <w:b/>
                <w:sz w:val="22"/>
                <w:szCs w:val="22"/>
              </w:rPr>
              <w:t>»</w:t>
            </w:r>
            <w:r w:rsidRPr="001E0220">
              <w:rPr>
                <w:rFonts w:eastAsia="Arial Unicode MS"/>
                <w:sz w:val="22"/>
                <w:szCs w:val="22"/>
              </w:rPr>
              <w:t xml:space="preserve">, </w:t>
            </w:r>
            <w:r w:rsidRPr="001E0220">
              <w:rPr>
                <w:rFonts w:eastAsia="Arial Unicode MS"/>
                <w:i/>
                <w:sz w:val="22"/>
                <w:szCs w:val="22"/>
              </w:rPr>
              <w:t>220100, г. Минск, ул. Кульман, д. 35А, пом. 8.</w:t>
            </w:r>
          </w:p>
          <w:p w:rsidR="007B1A34" w:rsidRPr="001E0220" w:rsidRDefault="007B1A34" w:rsidP="001E0220">
            <w:pPr>
              <w:spacing w:before="0" w:line="220" w:lineRule="exact"/>
              <w:jc w:val="both"/>
              <w:rPr>
                <w:sz w:val="22"/>
                <w:szCs w:val="22"/>
              </w:rPr>
            </w:pPr>
          </w:p>
        </w:tc>
        <w:tc>
          <w:tcPr>
            <w:tcW w:w="590" w:type="pct"/>
          </w:tcPr>
          <w:p w:rsidR="007B1A34" w:rsidRPr="001E0220" w:rsidRDefault="007B1A34" w:rsidP="001E0220">
            <w:pPr>
              <w:pStyle w:val="ad"/>
              <w:widowControl w:val="0"/>
              <w:tabs>
                <w:tab w:val="left" w:pos="1334"/>
              </w:tabs>
              <w:spacing w:after="0" w:line="220" w:lineRule="exact"/>
              <w:jc w:val="both"/>
              <w:rPr>
                <w:sz w:val="22"/>
                <w:szCs w:val="22"/>
              </w:rPr>
            </w:pPr>
            <w:r w:rsidRPr="001E0220">
              <w:rPr>
                <w:sz w:val="22"/>
                <w:szCs w:val="22"/>
              </w:rPr>
              <w:t>Торговый объект</w:t>
            </w:r>
          </w:p>
          <w:p w:rsidR="007B1A34" w:rsidRPr="001E0220" w:rsidRDefault="00097406" w:rsidP="001E0220">
            <w:pPr>
              <w:pStyle w:val="ad"/>
              <w:widowControl w:val="0"/>
              <w:tabs>
                <w:tab w:val="left" w:pos="1334"/>
              </w:tabs>
              <w:spacing w:after="0" w:line="220" w:lineRule="exact"/>
              <w:jc w:val="both"/>
              <w:rPr>
                <w:sz w:val="22"/>
                <w:szCs w:val="22"/>
              </w:rPr>
            </w:pPr>
            <w:r w:rsidRPr="001E0220">
              <w:rPr>
                <w:sz w:val="22"/>
                <w:szCs w:val="22"/>
              </w:rPr>
              <w:t>«</w:t>
            </w:r>
            <w:r w:rsidR="007B1A34" w:rsidRPr="001E0220">
              <w:rPr>
                <w:sz w:val="22"/>
                <w:szCs w:val="22"/>
              </w:rPr>
              <w:t xml:space="preserve">Остров чистоты и </w:t>
            </w:r>
            <w:proofErr w:type="gramStart"/>
            <w:r w:rsidR="007B1A34" w:rsidRPr="001E0220">
              <w:rPr>
                <w:sz w:val="22"/>
                <w:szCs w:val="22"/>
              </w:rPr>
              <w:t xml:space="preserve">вкуса» </w:t>
            </w:r>
            <w:r w:rsidR="00553507" w:rsidRPr="001E0220">
              <w:rPr>
                <w:sz w:val="22"/>
                <w:szCs w:val="22"/>
              </w:rPr>
              <w:t xml:space="preserve">  </w:t>
            </w:r>
            <w:proofErr w:type="gramEnd"/>
            <w:r w:rsidR="00553507" w:rsidRPr="001E0220">
              <w:rPr>
                <w:sz w:val="22"/>
                <w:szCs w:val="22"/>
              </w:rPr>
              <w:t xml:space="preserve">                     </w:t>
            </w:r>
            <w:r w:rsidR="007B1A34" w:rsidRPr="001E0220">
              <w:rPr>
                <w:sz w:val="22"/>
                <w:szCs w:val="22"/>
              </w:rPr>
              <w:t>ЧТУП «</w:t>
            </w:r>
            <w:proofErr w:type="spellStart"/>
            <w:r w:rsidR="007B1A34" w:rsidRPr="001E0220">
              <w:rPr>
                <w:sz w:val="22"/>
                <w:szCs w:val="22"/>
              </w:rPr>
              <w:t>ЗападХим</w:t>
            </w:r>
            <w:r w:rsidR="00553507" w:rsidRPr="001E0220">
              <w:rPr>
                <w:sz w:val="22"/>
                <w:szCs w:val="22"/>
              </w:rPr>
              <w:t>Торг»</w:t>
            </w:r>
            <w:r w:rsidR="007B1A34" w:rsidRPr="001E0220">
              <w:rPr>
                <w:sz w:val="22"/>
                <w:szCs w:val="22"/>
              </w:rPr>
              <w:t>расположенный</w:t>
            </w:r>
            <w:proofErr w:type="spellEnd"/>
            <w:r w:rsidR="007B1A34" w:rsidRPr="001E0220">
              <w:rPr>
                <w:sz w:val="22"/>
                <w:szCs w:val="22"/>
              </w:rPr>
              <w:t xml:space="preserve"> по адресу, г. Барановичи, пр-т Советский, 5</w:t>
            </w:r>
            <w:r w:rsidR="00553507" w:rsidRPr="001E0220">
              <w:rPr>
                <w:sz w:val="22"/>
                <w:szCs w:val="22"/>
              </w:rPr>
              <w:t xml:space="preserve"> </w:t>
            </w:r>
            <w:r w:rsidR="007B1A34" w:rsidRPr="001E0220">
              <w:rPr>
                <w:sz w:val="22"/>
                <w:szCs w:val="22"/>
              </w:rPr>
              <w:t>(юридический адрес:</w:t>
            </w:r>
            <w:r w:rsidR="00553507" w:rsidRPr="001E0220">
              <w:rPr>
                <w:sz w:val="22"/>
                <w:szCs w:val="22"/>
              </w:rPr>
              <w:t xml:space="preserve"> </w:t>
            </w:r>
            <w:r w:rsidR="007B1A34" w:rsidRPr="001E0220">
              <w:rPr>
                <w:sz w:val="22"/>
                <w:szCs w:val="22"/>
              </w:rPr>
              <w:t xml:space="preserve">Гродненская область, </w:t>
            </w:r>
            <w:proofErr w:type="spellStart"/>
            <w:r w:rsidR="007B1A34" w:rsidRPr="001E0220">
              <w:rPr>
                <w:sz w:val="22"/>
                <w:szCs w:val="22"/>
              </w:rPr>
              <w:t>Ивьевский</w:t>
            </w:r>
            <w:proofErr w:type="spellEnd"/>
            <w:r w:rsidR="007B1A34" w:rsidRPr="001E0220">
              <w:rPr>
                <w:sz w:val="22"/>
                <w:szCs w:val="22"/>
              </w:rPr>
              <w:t xml:space="preserve"> район, с/с </w:t>
            </w:r>
            <w:proofErr w:type="spellStart"/>
            <w:r w:rsidR="007B1A34" w:rsidRPr="001E0220">
              <w:rPr>
                <w:sz w:val="22"/>
                <w:szCs w:val="22"/>
              </w:rPr>
              <w:t>Липнишковский</w:t>
            </w:r>
            <w:proofErr w:type="spellEnd"/>
            <w:r w:rsidR="007B1A34" w:rsidRPr="001E0220">
              <w:rPr>
                <w:sz w:val="22"/>
                <w:szCs w:val="22"/>
              </w:rPr>
              <w:t xml:space="preserve">, </w:t>
            </w:r>
            <w:proofErr w:type="spellStart"/>
            <w:r w:rsidR="007B1A34" w:rsidRPr="001E0220">
              <w:rPr>
                <w:sz w:val="22"/>
                <w:szCs w:val="22"/>
              </w:rPr>
              <w:t>аг</w:t>
            </w:r>
            <w:proofErr w:type="spellEnd"/>
            <w:r w:rsidR="007B1A34" w:rsidRPr="001E0220">
              <w:rPr>
                <w:sz w:val="22"/>
                <w:szCs w:val="22"/>
              </w:rPr>
              <w:t xml:space="preserve">. Липнишки, ул. </w:t>
            </w:r>
            <w:proofErr w:type="spellStart"/>
            <w:r w:rsidR="007B1A34" w:rsidRPr="001E0220">
              <w:rPr>
                <w:sz w:val="22"/>
                <w:szCs w:val="22"/>
              </w:rPr>
              <w:t>Виленская</w:t>
            </w:r>
            <w:proofErr w:type="spellEnd"/>
            <w:r w:rsidR="007B1A34" w:rsidRPr="001E0220">
              <w:rPr>
                <w:sz w:val="22"/>
                <w:szCs w:val="22"/>
              </w:rPr>
              <w:t>,</w:t>
            </w:r>
            <w:r w:rsidR="00553507" w:rsidRPr="001E0220">
              <w:rPr>
                <w:sz w:val="22"/>
                <w:szCs w:val="22"/>
              </w:rPr>
              <w:t xml:space="preserve">                          </w:t>
            </w:r>
            <w:r w:rsidR="007B1A34" w:rsidRPr="001E0220">
              <w:rPr>
                <w:sz w:val="22"/>
                <w:szCs w:val="22"/>
              </w:rPr>
              <w:t xml:space="preserve"> д. 12А, корпус</w:t>
            </w:r>
            <w:r w:rsidR="00553507" w:rsidRPr="001E0220">
              <w:rPr>
                <w:sz w:val="22"/>
                <w:szCs w:val="22"/>
              </w:rPr>
              <w:t xml:space="preserve"> 1, </w:t>
            </w:r>
            <w:r w:rsidR="00553507" w:rsidRPr="001E0220">
              <w:rPr>
                <w:sz w:val="22"/>
                <w:szCs w:val="22"/>
              </w:rPr>
              <w:lastRenderedPageBreak/>
              <w:t>ком. 6)</w:t>
            </w:r>
          </w:p>
        </w:tc>
        <w:tc>
          <w:tcPr>
            <w:tcW w:w="969" w:type="pct"/>
          </w:tcPr>
          <w:p w:rsidR="007C65EE" w:rsidRPr="001E0220" w:rsidRDefault="007C65EE" w:rsidP="001E0220">
            <w:pPr>
              <w:widowControl/>
              <w:autoSpaceDE w:val="0"/>
              <w:autoSpaceDN w:val="0"/>
              <w:adjustRightInd w:val="0"/>
              <w:snapToGrid/>
              <w:spacing w:before="0" w:line="220" w:lineRule="exact"/>
              <w:contextualSpacing/>
              <w:jc w:val="both"/>
              <w:rPr>
                <w:sz w:val="22"/>
                <w:szCs w:val="22"/>
              </w:rPr>
            </w:pPr>
            <w:r w:rsidRPr="001E0220">
              <w:rPr>
                <w:sz w:val="22"/>
                <w:szCs w:val="22"/>
              </w:rPr>
              <w:lastRenderedPageBreak/>
              <w:t>Не соответствует ЕСТ, утв. решением Комиссии Таможенного союза от 28.05.2010 № 299;</w:t>
            </w:r>
          </w:p>
          <w:p w:rsidR="007C65EE" w:rsidRPr="001E0220" w:rsidRDefault="007C65EE" w:rsidP="001E0220">
            <w:pPr>
              <w:pStyle w:val="111"/>
              <w:spacing w:line="220" w:lineRule="exact"/>
              <w:jc w:val="both"/>
              <w:rPr>
                <w:rFonts w:ascii="Times New Roman" w:eastAsia="Batang" w:hAnsi="Times New Roman" w:cs="Times New Roman"/>
                <w:spacing w:val="-6"/>
                <w:lang w:eastAsia="en-US"/>
              </w:rPr>
            </w:pPr>
            <w:r w:rsidRPr="001E0220">
              <w:rPr>
                <w:rFonts w:ascii="Times New Roman" w:eastAsia="Batang" w:hAnsi="Times New Roman" w:cs="Times New Roman"/>
                <w:spacing w:val="-6"/>
                <w:lang w:eastAsia="en-US"/>
              </w:rPr>
              <w:t xml:space="preserve">ГН, утв. постановлением </w:t>
            </w:r>
            <w:r w:rsidRPr="001E0220">
              <w:rPr>
                <w:rFonts w:ascii="Times New Roman" w:hAnsi="Times New Roman" w:cs="Times New Roman"/>
              </w:rPr>
              <w:t xml:space="preserve">Совета Министров Республики Беларусь </w:t>
            </w:r>
            <w:r w:rsidRPr="001E0220">
              <w:rPr>
                <w:rFonts w:ascii="Times New Roman" w:eastAsia="Batang" w:hAnsi="Times New Roman" w:cs="Times New Roman"/>
                <w:spacing w:val="-6"/>
                <w:lang w:eastAsia="en-US"/>
              </w:rPr>
              <w:t>от 25.01.2021 № 37;</w:t>
            </w:r>
          </w:p>
          <w:p w:rsidR="007C65EE" w:rsidRPr="001E0220" w:rsidRDefault="007C65EE" w:rsidP="001E0220">
            <w:pPr>
              <w:widowControl/>
              <w:autoSpaceDE w:val="0"/>
              <w:autoSpaceDN w:val="0"/>
              <w:adjustRightInd w:val="0"/>
              <w:snapToGrid/>
              <w:spacing w:before="0" w:line="220" w:lineRule="exact"/>
              <w:contextualSpacing/>
              <w:jc w:val="both"/>
              <w:rPr>
                <w:sz w:val="22"/>
                <w:szCs w:val="22"/>
              </w:rPr>
            </w:pPr>
            <w:r w:rsidRPr="001E0220">
              <w:rPr>
                <w:sz w:val="22"/>
                <w:szCs w:val="22"/>
              </w:rPr>
              <w:t>Санитарных норм и правил;</w:t>
            </w:r>
          </w:p>
          <w:p w:rsidR="007C65EE" w:rsidRPr="001E0220" w:rsidRDefault="007C65EE" w:rsidP="001E0220">
            <w:pPr>
              <w:widowControl/>
              <w:autoSpaceDE w:val="0"/>
              <w:autoSpaceDN w:val="0"/>
              <w:adjustRightInd w:val="0"/>
              <w:snapToGrid/>
              <w:spacing w:before="0" w:line="220" w:lineRule="exact"/>
              <w:contextualSpacing/>
              <w:jc w:val="both"/>
              <w:rPr>
                <w:sz w:val="22"/>
                <w:szCs w:val="22"/>
              </w:rPr>
            </w:pPr>
            <w:r w:rsidRPr="001E0220">
              <w:rPr>
                <w:sz w:val="22"/>
                <w:szCs w:val="22"/>
              </w:rPr>
              <w:t>ГН, утв.</w:t>
            </w:r>
          </w:p>
          <w:p w:rsidR="007B1A34" w:rsidRPr="001E0220" w:rsidRDefault="007C65EE" w:rsidP="001E0220">
            <w:pPr>
              <w:widowControl/>
              <w:autoSpaceDE w:val="0"/>
              <w:autoSpaceDN w:val="0"/>
              <w:adjustRightInd w:val="0"/>
              <w:snapToGrid/>
              <w:spacing w:before="0" w:line="220" w:lineRule="exact"/>
              <w:contextualSpacing/>
              <w:jc w:val="both"/>
              <w:rPr>
                <w:sz w:val="22"/>
                <w:szCs w:val="22"/>
              </w:rPr>
            </w:pPr>
            <w:r w:rsidRPr="001E0220">
              <w:rPr>
                <w:sz w:val="22"/>
                <w:szCs w:val="22"/>
              </w:rPr>
              <w:t>постановлением Министерства здравоохранения Республики Беларусь от 30.12.2014                           № 119;</w:t>
            </w:r>
          </w:p>
          <w:p w:rsidR="007C65EE" w:rsidRPr="001E0220" w:rsidRDefault="007C65EE" w:rsidP="001E0220">
            <w:pPr>
              <w:widowControl/>
              <w:autoSpaceDE w:val="0"/>
              <w:autoSpaceDN w:val="0"/>
              <w:adjustRightInd w:val="0"/>
              <w:snapToGrid/>
              <w:spacing w:before="0" w:line="220" w:lineRule="exact"/>
              <w:contextualSpacing/>
              <w:jc w:val="both"/>
              <w:rPr>
                <w:sz w:val="22"/>
                <w:szCs w:val="22"/>
              </w:rPr>
            </w:pPr>
            <w:r w:rsidRPr="001E0220">
              <w:rPr>
                <w:sz w:val="22"/>
                <w:szCs w:val="22"/>
              </w:rPr>
              <w:t xml:space="preserve">ТР ТС 005/2011, утв. решением Комиссии Таможенного союза от 16.08.2011 № 769 </w:t>
            </w:r>
            <w:r w:rsidRPr="001E0220">
              <w:rPr>
                <w:b/>
                <w:sz w:val="22"/>
                <w:szCs w:val="22"/>
              </w:rPr>
              <w:t xml:space="preserve">по </w:t>
            </w:r>
            <w:r w:rsidRPr="001E0220">
              <w:rPr>
                <w:b/>
                <w:sz w:val="22"/>
                <w:szCs w:val="22"/>
              </w:rPr>
              <w:lastRenderedPageBreak/>
              <w:t xml:space="preserve">показателю «содержание алюминия в 0,3 % растворе молочной кислоты» </w:t>
            </w:r>
            <w:r w:rsidRPr="001E0220">
              <w:rPr>
                <w:sz w:val="22"/>
                <w:szCs w:val="22"/>
              </w:rPr>
              <w:t>(заливка кипящим модельным раствором, кипячение в течение 30 минут)</w:t>
            </w:r>
            <w:r w:rsidRPr="001E0220">
              <w:rPr>
                <w:b/>
                <w:sz w:val="22"/>
                <w:szCs w:val="22"/>
              </w:rPr>
              <w:t xml:space="preserve"> – </w:t>
            </w:r>
            <w:r w:rsidRPr="001E0220">
              <w:rPr>
                <w:sz w:val="22"/>
                <w:szCs w:val="22"/>
              </w:rPr>
              <w:t>составляет 3,648±0,730 мг/дм³ при допустимом количестве миграции не более                           0,500 мг/дм³;</w:t>
            </w:r>
          </w:p>
          <w:p w:rsidR="007C65EE" w:rsidRPr="001E0220" w:rsidRDefault="007C65EE" w:rsidP="001E0220">
            <w:pPr>
              <w:widowControl/>
              <w:autoSpaceDE w:val="0"/>
              <w:autoSpaceDN w:val="0"/>
              <w:adjustRightInd w:val="0"/>
              <w:snapToGrid/>
              <w:spacing w:before="0" w:line="220" w:lineRule="exact"/>
              <w:contextualSpacing/>
              <w:jc w:val="both"/>
              <w:rPr>
                <w:sz w:val="22"/>
                <w:szCs w:val="22"/>
              </w:rPr>
            </w:pPr>
            <w:r w:rsidRPr="001E0220">
              <w:rPr>
                <w:b/>
                <w:sz w:val="22"/>
                <w:szCs w:val="22"/>
              </w:rPr>
              <w:t xml:space="preserve">по показателю «содержание алюминия в 1,0 % растворе уксусной кислоты» </w:t>
            </w:r>
            <w:r w:rsidRPr="001E0220">
              <w:rPr>
                <w:sz w:val="22"/>
                <w:szCs w:val="22"/>
              </w:rPr>
              <w:t xml:space="preserve">(заливка модельным раствором комнатной температуры, экспозиция 3 суток при комнатной температуре) –составляет 3,845±0,769 мг/дм³ при допустимом количестве миграции не более 0,500 мг/дм³ (протокол лабораторных испытаний </w:t>
            </w:r>
            <w:proofErr w:type="spellStart"/>
            <w:r w:rsidRPr="001E0220">
              <w:rPr>
                <w:sz w:val="22"/>
                <w:szCs w:val="22"/>
              </w:rPr>
              <w:t>Барановичского</w:t>
            </w:r>
            <w:proofErr w:type="spellEnd"/>
            <w:r w:rsidRPr="001E0220">
              <w:rPr>
                <w:sz w:val="22"/>
                <w:szCs w:val="22"/>
              </w:rPr>
              <w:t xml:space="preserve"> зонального </w:t>
            </w:r>
            <w:proofErr w:type="spellStart"/>
            <w:r w:rsidRPr="001E0220">
              <w:rPr>
                <w:sz w:val="22"/>
                <w:szCs w:val="22"/>
              </w:rPr>
              <w:t>ЦГиЭ</w:t>
            </w:r>
            <w:proofErr w:type="spellEnd"/>
            <w:r w:rsidRPr="001E0220">
              <w:rPr>
                <w:sz w:val="22"/>
                <w:szCs w:val="22"/>
              </w:rPr>
              <w:t xml:space="preserve"> от 29.05.2023 № 1809)</w:t>
            </w:r>
          </w:p>
        </w:tc>
        <w:tc>
          <w:tcPr>
            <w:tcW w:w="936" w:type="pct"/>
          </w:tcPr>
          <w:p w:rsidR="007B1A34" w:rsidRPr="001E0220" w:rsidRDefault="00553507" w:rsidP="00553507">
            <w:pPr>
              <w:spacing w:before="0" w:line="220" w:lineRule="exact"/>
              <w:jc w:val="both"/>
              <w:rPr>
                <w:sz w:val="22"/>
                <w:szCs w:val="22"/>
              </w:rPr>
            </w:pPr>
            <w:r w:rsidRPr="001E0220">
              <w:rPr>
                <w:sz w:val="22"/>
                <w:szCs w:val="22"/>
              </w:rPr>
              <w:lastRenderedPageBreak/>
              <w:t>ТТН серии ХЭ                                          от 01.05.2023 № 0175039</w:t>
            </w:r>
            <w:r w:rsidRPr="001E0220">
              <w:rPr>
                <w:spacing w:val="-6"/>
                <w:sz w:val="22"/>
                <w:szCs w:val="22"/>
              </w:rPr>
              <w:t xml:space="preserve">, </w:t>
            </w:r>
            <w:r w:rsidRPr="001E0220">
              <w:rPr>
                <w:sz w:val="22"/>
                <w:szCs w:val="22"/>
              </w:rPr>
              <w:t xml:space="preserve">декларация о соответствии ДС ЕАЭС № </w:t>
            </w:r>
            <w:r w:rsidRPr="001E0220">
              <w:rPr>
                <w:sz w:val="22"/>
                <w:szCs w:val="22"/>
                <w:lang w:val="en-US"/>
              </w:rPr>
              <w:t>RU</w:t>
            </w:r>
            <w:r w:rsidRPr="001E0220">
              <w:rPr>
                <w:sz w:val="22"/>
                <w:szCs w:val="22"/>
              </w:rPr>
              <w:t xml:space="preserve"> Д-</w:t>
            </w:r>
            <w:r w:rsidRPr="001E0220">
              <w:rPr>
                <w:sz w:val="22"/>
                <w:szCs w:val="22"/>
                <w:lang w:val="en-US"/>
              </w:rPr>
              <w:t>RU</w:t>
            </w:r>
            <w:r w:rsidRPr="001E0220">
              <w:rPr>
                <w:sz w:val="22"/>
                <w:szCs w:val="22"/>
              </w:rPr>
              <w:t>.</w:t>
            </w:r>
            <w:r w:rsidRPr="001E0220">
              <w:rPr>
                <w:sz w:val="22"/>
                <w:szCs w:val="22"/>
                <w:lang w:val="en-US"/>
              </w:rPr>
              <w:t>PA</w:t>
            </w:r>
            <w:r w:rsidRPr="001E0220">
              <w:rPr>
                <w:sz w:val="22"/>
                <w:szCs w:val="22"/>
              </w:rPr>
              <w:t>04.В.24888/22, дата регистрации декларации 15.06.2022, срок действия до 14.06.2027 включительно</w:t>
            </w:r>
          </w:p>
        </w:tc>
        <w:tc>
          <w:tcPr>
            <w:tcW w:w="539" w:type="pct"/>
          </w:tcPr>
          <w:p w:rsidR="007B1A34" w:rsidRPr="001E0220" w:rsidRDefault="007B1A34" w:rsidP="007B1A34">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E0220">
              <w:rPr>
                <w:sz w:val="22"/>
                <w:szCs w:val="22"/>
              </w:rPr>
              <w:t>Барановичский</w:t>
            </w:r>
            <w:proofErr w:type="spellEnd"/>
            <w:r w:rsidRPr="001E0220">
              <w:rPr>
                <w:sz w:val="22"/>
                <w:szCs w:val="22"/>
              </w:rPr>
              <w:t xml:space="preserve"> зональный ЦГЭ                 (исх.                       от </w:t>
            </w:r>
            <w:r w:rsidRPr="001E0220">
              <w:rPr>
                <w:sz w:val="22"/>
                <w:szCs w:val="22"/>
                <w:lang w:val="be-BY"/>
              </w:rPr>
              <w:t>31.05.2023 № 04.6-04/3599)</w:t>
            </w:r>
          </w:p>
          <w:p w:rsidR="007B1A34" w:rsidRPr="001E0220" w:rsidRDefault="007B1A34" w:rsidP="009E398C">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B1A34" w:rsidRPr="001E0220" w:rsidRDefault="007B1A34" w:rsidP="009443EF">
            <w:pPr>
              <w:snapToGrid/>
              <w:spacing w:before="0" w:line="220" w:lineRule="exact"/>
              <w:jc w:val="both"/>
              <w:rPr>
                <w:sz w:val="22"/>
                <w:szCs w:val="22"/>
              </w:rPr>
            </w:pPr>
          </w:p>
        </w:tc>
      </w:tr>
      <w:tr w:rsidR="006B6631" w:rsidRPr="001E0220" w:rsidTr="00085C8C">
        <w:trPr>
          <w:trHeight w:val="404"/>
          <w:jc w:val="center"/>
        </w:trPr>
        <w:tc>
          <w:tcPr>
            <w:tcW w:w="170" w:type="pct"/>
          </w:tcPr>
          <w:p w:rsidR="006B6631" w:rsidRPr="001E0220" w:rsidRDefault="001E0220" w:rsidP="001E0220">
            <w:pPr>
              <w:snapToGrid/>
              <w:spacing w:before="0" w:line="220" w:lineRule="exact"/>
              <w:jc w:val="both"/>
              <w:rPr>
                <w:sz w:val="22"/>
                <w:szCs w:val="22"/>
              </w:rPr>
            </w:pPr>
            <w:r w:rsidRPr="001E0220">
              <w:rPr>
                <w:sz w:val="22"/>
                <w:szCs w:val="22"/>
              </w:rPr>
              <w:lastRenderedPageBreak/>
              <w:t>6.</w:t>
            </w:r>
          </w:p>
        </w:tc>
        <w:tc>
          <w:tcPr>
            <w:tcW w:w="680" w:type="pct"/>
          </w:tcPr>
          <w:p w:rsidR="006B6631" w:rsidRPr="001E0220" w:rsidRDefault="006B6631" w:rsidP="001E0220">
            <w:pPr>
              <w:spacing w:before="0" w:line="220" w:lineRule="exact"/>
              <w:jc w:val="both"/>
              <w:rPr>
                <w:sz w:val="22"/>
                <w:szCs w:val="22"/>
              </w:rPr>
            </w:pPr>
            <w:r w:rsidRPr="001E0220">
              <w:rPr>
                <w:b/>
                <w:sz w:val="22"/>
                <w:szCs w:val="22"/>
              </w:rPr>
              <w:t xml:space="preserve">Набор ложек столовых «Селена» из 3-х штук на подвеске, </w:t>
            </w:r>
            <w:r w:rsidR="002E0FB0">
              <w:rPr>
                <w:sz w:val="22"/>
                <w:szCs w:val="22"/>
              </w:rPr>
              <w:t>состав: сталь коррозион</w:t>
            </w:r>
            <w:r w:rsidRPr="001E0220">
              <w:rPr>
                <w:sz w:val="22"/>
                <w:szCs w:val="22"/>
              </w:rPr>
              <w:t>ностойкая,  дата изготовления 20.07.2022, срок годности не ограничен, штриховой код 4600089756421;</w:t>
            </w:r>
          </w:p>
          <w:p w:rsidR="006B6631" w:rsidRPr="001E0220" w:rsidRDefault="001E0220" w:rsidP="001E0220">
            <w:pPr>
              <w:spacing w:before="0" w:line="220" w:lineRule="exact"/>
              <w:jc w:val="both"/>
              <w:rPr>
                <w:i/>
                <w:sz w:val="22"/>
                <w:szCs w:val="22"/>
              </w:rPr>
            </w:pPr>
            <w:r w:rsidRPr="001E0220">
              <w:rPr>
                <w:i/>
                <w:sz w:val="22"/>
                <w:szCs w:val="22"/>
              </w:rPr>
              <w:t xml:space="preserve">(объём партии – набор из 3-х </w:t>
            </w:r>
            <w:proofErr w:type="spellStart"/>
            <w:r w:rsidRPr="001E0220">
              <w:rPr>
                <w:i/>
                <w:sz w:val="22"/>
                <w:szCs w:val="22"/>
              </w:rPr>
              <w:t>штух</w:t>
            </w:r>
            <w:proofErr w:type="spellEnd"/>
            <w:r w:rsidRPr="001E0220">
              <w:rPr>
                <w:i/>
                <w:sz w:val="22"/>
                <w:szCs w:val="22"/>
              </w:rPr>
              <w:t xml:space="preserve"> на подвеске)</w:t>
            </w:r>
          </w:p>
          <w:p w:rsidR="006B6631" w:rsidRPr="001E0220" w:rsidRDefault="006B6631" w:rsidP="001E0220">
            <w:pPr>
              <w:spacing w:before="0" w:line="220" w:lineRule="exact"/>
              <w:jc w:val="both"/>
              <w:rPr>
                <w:b/>
                <w:i/>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6B6631" w:rsidP="001E0220">
            <w:pPr>
              <w:spacing w:before="0" w:line="220" w:lineRule="exact"/>
              <w:jc w:val="both"/>
              <w:rPr>
                <w:b/>
                <w:sz w:val="22"/>
                <w:szCs w:val="22"/>
              </w:rPr>
            </w:pPr>
          </w:p>
          <w:p w:rsidR="006B6631" w:rsidRPr="001E0220" w:rsidRDefault="002E0FB0" w:rsidP="001E0220">
            <w:pPr>
              <w:spacing w:before="0" w:line="220" w:lineRule="exact"/>
              <w:jc w:val="both"/>
              <w:rPr>
                <w:sz w:val="22"/>
                <w:szCs w:val="22"/>
              </w:rPr>
            </w:pPr>
            <w:r>
              <w:rPr>
                <w:b/>
                <w:sz w:val="22"/>
                <w:szCs w:val="22"/>
              </w:rPr>
              <w:t>Н</w:t>
            </w:r>
            <w:r w:rsidR="006B6631" w:rsidRPr="001E0220">
              <w:rPr>
                <w:b/>
                <w:sz w:val="22"/>
                <w:szCs w:val="22"/>
              </w:rPr>
              <w:t xml:space="preserve">абор ложек столовых «Офелия» из 3-х штук на подвеске, </w:t>
            </w:r>
            <w:r w:rsidR="006B6631" w:rsidRPr="001E0220">
              <w:rPr>
                <w:sz w:val="22"/>
                <w:szCs w:val="22"/>
              </w:rPr>
              <w:t>состав: сталь коррозионностойкая, дата изготовления 20.07.2022, срок годности не ограничен, штриховой код 4600089256426;</w:t>
            </w:r>
          </w:p>
          <w:p w:rsidR="006B6631" w:rsidRPr="001E0220" w:rsidRDefault="006B6631" w:rsidP="001E0220">
            <w:pPr>
              <w:spacing w:before="0" w:line="220" w:lineRule="exact"/>
              <w:jc w:val="both"/>
              <w:rPr>
                <w:sz w:val="22"/>
                <w:szCs w:val="22"/>
              </w:rPr>
            </w:pPr>
          </w:p>
          <w:p w:rsidR="00944308" w:rsidRPr="001E0220" w:rsidRDefault="00944308" w:rsidP="001E0220">
            <w:pPr>
              <w:spacing w:before="0" w:line="220" w:lineRule="exact"/>
              <w:jc w:val="both"/>
              <w:rPr>
                <w:b/>
                <w:sz w:val="22"/>
                <w:szCs w:val="22"/>
              </w:rPr>
            </w:pPr>
          </w:p>
          <w:p w:rsidR="001E0220" w:rsidRPr="001E0220" w:rsidRDefault="001E0220" w:rsidP="001E0220">
            <w:pPr>
              <w:spacing w:before="0" w:line="220" w:lineRule="exact"/>
              <w:jc w:val="both"/>
              <w:rPr>
                <w:b/>
                <w:sz w:val="22"/>
                <w:szCs w:val="22"/>
              </w:rPr>
            </w:pPr>
          </w:p>
          <w:p w:rsidR="001E0220" w:rsidRPr="001E0220" w:rsidRDefault="001E0220" w:rsidP="001E0220">
            <w:pPr>
              <w:spacing w:before="0" w:line="220" w:lineRule="exact"/>
              <w:jc w:val="both"/>
              <w:rPr>
                <w:b/>
                <w:sz w:val="22"/>
                <w:szCs w:val="22"/>
              </w:rPr>
            </w:pPr>
          </w:p>
          <w:p w:rsidR="001E0220" w:rsidRPr="001E0220" w:rsidRDefault="001E0220" w:rsidP="001E0220">
            <w:pPr>
              <w:spacing w:before="0" w:line="220" w:lineRule="exact"/>
              <w:jc w:val="both"/>
              <w:rPr>
                <w:b/>
                <w:sz w:val="22"/>
                <w:szCs w:val="22"/>
              </w:rPr>
            </w:pPr>
          </w:p>
          <w:p w:rsidR="001E0220" w:rsidRPr="001E0220" w:rsidRDefault="001E0220" w:rsidP="001E0220">
            <w:pPr>
              <w:spacing w:before="0" w:line="220" w:lineRule="exact"/>
              <w:jc w:val="both"/>
              <w:rPr>
                <w:b/>
                <w:sz w:val="22"/>
                <w:szCs w:val="22"/>
              </w:rPr>
            </w:pPr>
          </w:p>
          <w:p w:rsidR="001E0220" w:rsidRPr="001E0220" w:rsidRDefault="001E0220" w:rsidP="001E0220">
            <w:pPr>
              <w:spacing w:before="0" w:line="220" w:lineRule="exact"/>
              <w:jc w:val="both"/>
              <w:rPr>
                <w:b/>
                <w:sz w:val="22"/>
                <w:szCs w:val="22"/>
              </w:rPr>
            </w:pPr>
          </w:p>
          <w:p w:rsidR="006B6631" w:rsidRPr="001E0220" w:rsidRDefault="001E0220" w:rsidP="001E0220">
            <w:pPr>
              <w:spacing w:before="0" w:line="220" w:lineRule="exact"/>
              <w:jc w:val="both"/>
              <w:rPr>
                <w:sz w:val="22"/>
                <w:szCs w:val="22"/>
              </w:rPr>
            </w:pPr>
            <w:r w:rsidRPr="001E0220">
              <w:rPr>
                <w:b/>
                <w:sz w:val="22"/>
                <w:szCs w:val="22"/>
              </w:rPr>
              <w:t>Н</w:t>
            </w:r>
            <w:r w:rsidR="006B6631" w:rsidRPr="001E0220">
              <w:rPr>
                <w:b/>
                <w:sz w:val="22"/>
                <w:szCs w:val="22"/>
              </w:rPr>
              <w:t>абор ложек чайных «Селена» из 3-х штук на подвеске</w:t>
            </w:r>
            <w:r w:rsidR="006B6631" w:rsidRPr="001E0220">
              <w:rPr>
                <w:sz w:val="22"/>
                <w:szCs w:val="22"/>
              </w:rPr>
              <w:t xml:space="preserve">, состав: сталь коррозионностойкая, дата изготовления </w:t>
            </w:r>
            <w:r w:rsidR="006B6631" w:rsidRPr="001E0220">
              <w:rPr>
                <w:sz w:val="22"/>
                <w:szCs w:val="22"/>
              </w:rPr>
              <w:lastRenderedPageBreak/>
              <w:t>20.07.2022, срок годности не ограничен, штриховой код 4600089756483;</w:t>
            </w: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b/>
                <w:sz w:val="22"/>
                <w:szCs w:val="22"/>
              </w:rPr>
            </w:pPr>
          </w:p>
        </w:tc>
        <w:tc>
          <w:tcPr>
            <w:tcW w:w="708" w:type="pct"/>
          </w:tcPr>
          <w:p w:rsidR="006B6631" w:rsidRPr="001E0220" w:rsidRDefault="006B6631" w:rsidP="001E0220">
            <w:pPr>
              <w:spacing w:before="0" w:line="220" w:lineRule="exact"/>
              <w:jc w:val="both"/>
              <w:rPr>
                <w:b/>
                <w:sz w:val="22"/>
                <w:szCs w:val="22"/>
              </w:rPr>
            </w:pPr>
            <w:r w:rsidRPr="001E0220">
              <w:rPr>
                <w:spacing w:val="-6"/>
                <w:sz w:val="22"/>
                <w:szCs w:val="22"/>
              </w:rPr>
              <w:lastRenderedPageBreak/>
              <w:t xml:space="preserve">Изготовитель:         </w:t>
            </w:r>
          </w:p>
          <w:p w:rsidR="006B6631" w:rsidRPr="001E0220" w:rsidRDefault="006B6631" w:rsidP="001E0220">
            <w:pPr>
              <w:spacing w:before="0" w:line="220" w:lineRule="exact"/>
              <w:jc w:val="both"/>
              <w:rPr>
                <w:i/>
                <w:sz w:val="22"/>
                <w:szCs w:val="22"/>
              </w:rPr>
            </w:pPr>
            <w:proofErr w:type="spellStart"/>
            <w:r w:rsidRPr="001E0220">
              <w:rPr>
                <w:b/>
                <w:sz w:val="22"/>
                <w:szCs w:val="22"/>
              </w:rPr>
              <w:t>СтеренИмпэксПвт</w:t>
            </w:r>
            <w:proofErr w:type="spellEnd"/>
            <w:r w:rsidRPr="001E0220">
              <w:rPr>
                <w:b/>
                <w:sz w:val="22"/>
                <w:szCs w:val="22"/>
              </w:rPr>
              <w:t xml:space="preserve">. </w:t>
            </w:r>
            <w:r w:rsidRPr="001E0220">
              <w:rPr>
                <w:i/>
                <w:sz w:val="22"/>
                <w:szCs w:val="22"/>
              </w:rPr>
              <w:t xml:space="preserve">Лтд: В 82, Сектор 60, </w:t>
            </w:r>
            <w:proofErr w:type="spellStart"/>
            <w:r w:rsidRPr="001E0220">
              <w:rPr>
                <w:i/>
                <w:sz w:val="22"/>
                <w:szCs w:val="22"/>
              </w:rPr>
              <w:t>Нойда</w:t>
            </w:r>
            <w:proofErr w:type="spellEnd"/>
            <w:r w:rsidRPr="001E0220">
              <w:rPr>
                <w:i/>
                <w:sz w:val="22"/>
                <w:szCs w:val="22"/>
              </w:rPr>
              <w:t xml:space="preserve"> Ап 201301, Индия.</w:t>
            </w:r>
          </w:p>
          <w:p w:rsidR="006B6631" w:rsidRPr="001E0220" w:rsidRDefault="006B6631" w:rsidP="001E0220">
            <w:pPr>
              <w:spacing w:before="0" w:line="220" w:lineRule="exact"/>
              <w:jc w:val="both"/>
              <w:rPr>
                <w:sz w:val="22"/>
                <w:szCs w:val="22"/>
              </w:rPr>
            </w:pPr>
            <w:r w:rsidRPr="001E0220">
              <w:rPr>
                <w:sz w:val="22"/>
                <w:szCs w:val="22"/>
              </w:rPr>
              <w:t xml:space="preserve">Импортер в Республику Беларусь:   </w:t>
            </w:r>
          </w:p>
          <w:p w:rsidR="006B6631" w:rsidRPr="001E0220" w:rsidRDefault="006B6631" w:rsidP="001E0220">
            <w:pPr>
              <w:spacing w:before="0" w:line="220" w:lineRule="exact"/>
              <w:jc w:val="both"/>
              <w:rPr>
                <w:sz w:val="22"/>
                <w:szCs w:val="22"/>
              </w:rPr>
            </w:pPr>
            <w:r w:rsidRPr="001E0220">
              <w:rPr>
                <w:b/>
                <w:sz w:val="22"/>
                <w:szCs w:val="22"/>
              </w:rPr>
              <w:t>ООО «</w:t>
            </w:r>
            <w:proofErr w:type="spellStart"/>
            <w:r w:rsidRPr="001E0220">
              <w:rPr>
                <w:b/>
                <w:sz w:val="22"/>
                <w:szCs w:val="22"/>
              </w:rPr>
              <w:t>ЮрАлХоум</w:t>
            </w:r>
            <w:proofErr w:type="spellEnd"/>
            <w:r w:rsidRPr="001E0220">
              <w:rPr>
                <w:b/>
                <w:sz w:val="22"/>
                <w:szCs w:val="22"/>
              </w:rPr>
              <w:t>»,</w:t>
            </w:r>
            <w:r w:rsidRPr="001E0220">
              <w:rPr>
                <w:sz w:val="22"/>
                <w:szCs w:val="22"/>
              </w:rPr>
              <w:t xml:space="preserve"> </w:t>
            </w:r>
            <w:r w:rsidRPr="001E0220">
              <w:rPr>
                <w:i/>
                <w:sz w:val="22"/>
                <w:szCs w:val="22"/>
              </w:rPr>
              <w:t>г. Гомель, ул. Мазурова, 9/81.</w:t>
            </w:r>
            <w:r w:rsidRPr="001E0220">
              <w:rPr>
                <w:sz w:val="22"/>
                <w:szCs w:val="22"/>
              </w:rPr>
              <w:t xml:space="preserve">  </w:t>
            </w: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z w:val="22"/>
                <w:szCs w:val="22"/>
              </w:rPr>
            </w:pPr>
          </w:p>
          <w:p w:rsidR="006B6631" w:rsidRPr="001E0220" w:rsidRDefault="006B6631" w:rsidP="001E0220">
            <w:pPr>
              <w:spacing w:before="0" w:line="220" w:lineRule="exact"/>
              <w:jc w:val="both"/>
              <w:rPr>
                <w:spacing w:val="-6"/>
                <w:sz w:val="22"/>
                <w:szCs w:val="22"/>
              </w:rPr>
            </w:pPr>
          </w:p>
        </w:tc>
        <w:tc>
          <w:tcPr>
            <w:tcW w:w="590" w:type="pct"/>
          </w:tcPr>
          <w:p w:rsidR="006B6631" w:rsidRPr="001E0220" w:rsidRDefault="006B6631" w:rsidP="001E0220">
            <w:pPr>
              <w:pStyle w:val="ad"/>
              <w:widowControl w:val="0"/>
              <w:tabs>
                <w:tab w:val="left" w:pos="1334"/>
              </w:tabs>
              <w:spacing w:after="0" w:line="220" w:lineRule="exact"/>
              <w:jc w:val="both"/>
              <w:rPr>
                <w:sz w:val="22"/>
                <w:szCs w:val="22"/>
              </w:rPr>
            </w:pPr>
            <w:r w:rsidRPr="001E0220">
              <w:rPr>
                <w:sz w:val="22"/>
                <w:szCs w:val="22"/>
              </w:rPr>
              <w:lastRenderedPageBreak/>
              <w:t xml:space="preserve">Магазин № 97 </w:t>
            </w:r>
          </w:p>
          <w:p w:rsidR="006B6631" w:rsidRPr="001E0220" w:rsidRDefault="006B6631" w:rsidP="001E0220">
            <w:pPr>
              <w:pStyle w:val="ad"/>
              <w:widowControl w:val="0"/>
              <w:tabs>
                <w:tab w:val="left" w:pos="1334"/>
              </w:tabs>
              <w:spacing w:after="0" w:line="220" w:lineRule="exact"/>
              <w:jc w:val="both"/>
              <w:rPr>
                <w:sz w:val="22"/>
                <w:szCs w:val="22"/>
              </w:rPr>
            </w:pPr>
            <w:r w:rsidRPr="001E0220">
              <w:rPr>
                <w:sz w:val="22"/>
                <w:szCs w:val="22"/>
              </w:rPr>
              <w:t>«Три цены»                        ООО «</w:t>
            </w:r>
            <w:proofErr w:type="spellStart"/>
            <w:r w:rsidRPr="001E0220">
              <w:rPr>
                <w:sz w:val="22"/>
                <w:szCs w:val="22"/>
              </w:rPr>
              <w:t>Плэй</w:t>
            </w:r>
            <w:proofErr w:type="spellEnd"/>
            <w:r w:rsidRPr="001E0220">
              <w:rPr>
                <w:sz w:val="22"/>
                <w:szCs w:val="22"/>
              </w:rPr>
              <w:t xml:space="preserve"> </w:t>
            </w:r>
            <w:proofErr w:type="spellStart"/>
            <w:r w:rsidRPr="001E0220">
              <w:rPr>
                <w:sz w:val="22"/>
                <w:szCs w:val="22"/>
              </w:rPr>
              <w:t>Хард</w:t>
            </w:r>
            <w:proofErr w:type="spellEnd"/>
            <w:r w:rsidRPr="001E0220">
              <w:rPr>
                <w:sz w:val="22"/>
                <w:szCs w:val="22"/>
              </w:rPr>
              <w:t xml:space="preserve">», </w:t>
            </w:r>
          </w:p>
          <w:p w:rsidR="006B6631" w:rsidRPr="001E0220" w:rsidRDefault="006B6631" w:rsidP="001E0220">
            <w:pPr>
              <w:pStyle w:val="ad"/>
              <w:widowControl w:val="0"/>
              <w:tabs>
                <w:tab w:val="left" w:pos="1334"/>
              </w:tabs>
              <w:spacing w:after="0" w:line="220" w:lineRule="exact"/>
              <w:jc w:val="both"/>
              <w:rPr>
                <w:sz w:val="22"/>
                <w:szCs w:val="22"/>
              </w:rPr>
            </w:pPr>
            <w:r w:rsidRPr="001E0220">
              <w:rPr>
                <w:sz w:val="22"/>
                <w:szCs w:val="22"/>
              </w:rPr>
              <w:t>расположенный по адресу:</w:t>
            </w:r>
          </w:p>
          <w:p w:rsidR="006B6631" w:rsidRPr="001E0220" w:rsidRDefault="006B6631" w:rsidP="001E0220">
            <w:pPr>
              <w:pStyle w:val="ad"/>
              <w:widowControl w:val="0"/>
              <w:tabs>
                <w:tab w:val="left" w:pos="1334"/>
              </w:tabs>
              <w:spacing w:after="0" w:line="220" w:lineRule="exact"/>
              <w:jc w:val="both"/>
              <w:rPr>
                <w:sz w:val="22"/>
                <w:szCs w:val="22"/>
              </w:rPr>
            </w:pPr>
            <w:r w:rsidRPr="001E0220">
              <w:rPr>
                <w:sz w:val="22"/>
                <w:szCs w:val="22"/>
              </w:rPr>
              <w:t>г. Ганцевичи, ул. Матросова, д. 65, Н-5</w:t>
            </w:r>
          </w:p>
          <w:p w:rsidR="006B6631" w:rsidRPr="001E0220" w:rsidRDefault="006B6631" w:rsidP="001E0220">
            <w:pPr>
              <w:pStyle w:val="ad"/>
              <w:widowControl w:val="0"/>
              <w:tabs>
                <w:tab w:val="left" w:pos="1334"/>
              </w:tabs>
              <w:spacing w:after="0" w:line="220" w:lineRule="exact"/>
              <w:jc w:val="both"/>
              <w:rPr>
                <w:sz w:val="22"/>
                <w:szCs w:val="22"/>
              </w:rPr>
            </w:pPr>
            <w:r w:rsidRPr="001E0220">
              <w:rPr>
                <w:sz w:val="22"/>
                <w:szCs w:val="22"/>
              </w:rPr>
              <w:t>(юридический адрес: г. Минск, ул. Бирюзова, 10А, офис 401)</w:t>
            </w:r>
          </w:p>
        </w:tc>
        <w:tc>
          <w:tcPr>
            <w:tcW w:w="969" w:type="pct"/>
          </w:tcPr>
          <w:p w:rsidR="006B6631" w:rsidRPr="001E0220" w:rsidRDefault="006B6631" w:rsidP="001E0220">
            <w:pPr>
              <w:widowControl/>
              <w:autoSpaceDE w:val="0"/>
              <w:autoSpaceDN w:val="0"/>
              <w:adjustRightInd w:val="0"/>
              <w:snapToGrid/>
              <w:spacing w:before="0" w:line="220" w:lineRule="exact"/>
              <w:contextualSpacing/>
              <w:jc w:val="both"/>
              <w:rPr>
                <w:sz w:val="22"/>
                <w:szCs w:val="22"/>
              </w:rPr>
            </w:pPr>
            <w:r w:rsidRPr="001E0220">
              <w:rPr>
                <w:sz w:val="22"/>
                <w:szCs w:val="22"/>
              </w:rPr>
              <w:t>Не соответствует ЕСТ, утв. решением Комиссии Таможенного союза от 28.05.2010 № 299;</w:t>
            </w:r>
          </w:p>
          <w:p w:rsidR="006B6631" w:rsidRPr="001E0220" w:rsidRDefault="006B6631" w:rsidP="001E0220">
            <w:pPr>
              <w:pStyle w:val="111"/>
              <w:spacing w:line="220" w:lineRule="exact"/>
              <w:jc w:val="both"/>
              <w:rPr>
                <w:rFonts w:ascii="Times New Roman" w:eastAsia="Batang" w:hAnsi="Times New Roman" w:cs="Times New Roman"/>
                <w:spacing w:val="-6"/>
                <w:lang w:eastAsia="en-US"/>
              </w:rPr>
            </w:pPr>
            <w:r w:rsidRPr="001E0220">
              <w:rPr>
                <w:rFonts w:ascii="Times New Roman" w:eastAsia="Batang" w:hAnsi="Times New Roman" w:cs="Times New Roman"/>
                <w:spacing w:val="-6"/>
                <w:lang w:eastAsia="en-US"/>
              </w:rPr>
              <w:t xml:space="preserve">ГН, утв. постановлением </w:t>
            </w:r>
            <w:r w:rsidRPr="001E0220">
              <w:rPr>
                <w:rFonts w:ascii="Times New Roman" w:hAnsi="Times New Roman" w:cs="Times New Roman"/>
              </w:rPr>
              <w:t xml:space="preserve">Совета Министров Республики Беларусь </w:t>
            </w:r>
            <w:r w:rsidRPr="001E0220">
              <w:rPr>
                <w:rFonts w:ascii="Times New Roman" w:eastAsia="Batang" w:hAnsi="Times New Roman" w:cs="Times New Roman"/>
                <w:spacing w:val="-6"/>
                <w:lang w:eastAsia="en-US"/>
              </w:rPr>
              <w:t>от 25.01.2021 № 37;</w:t>
            </w:r>
          </w:p>
          <w:p w:rsidR="006B6631" w:rsidRPr="001E0220" w:rsidRDefault="006B6631" w:rsidP="001E0220">
            <w:pPr>
              <w:widowControl/>
              <w:autoSpaceDE w:val="0"/>
              <w:autoSpaceDN w:val="0"/>
              <w:adjustRightInd w:val="0"/>
              <w:snapToGrid/>
              <w:spacing w:before="0" w:line="220" w:lineRule="exact"/>
              <w:contextualSpacing/>
              <w:jc w:val="both"/>
              <w:rPr>
                <w:sz w:val="22"/>
                <w:szCs w:val="22"/>
              </w:rPr>
            </w:pPr>
            <w:r w:rsidRPr="001E0220">
              <w:rPr>
                <w:sz w:val="22"/>
                <w:szCs w:val="22"/>
              </w:rPr>
              <w:t>Санитарных норм и правил;</w:t>
            </w:r>
          </w:p>
          <w:p w:rsidR="006B6631" w:rsidRPr="001E0220" w:rsidRDefault="006B6631" w:rsidP="001E0220">
            <w:pPr>
              <w:widowControl/>
              <w:autoSpaceDE w:val="0"/>
              <w:autoSpaceDN w:val="0"/>
              <w:adjustRightInd w:val="0"/>
              <w:snapToGrid/>
              <w:spacing w:before="0" w:line="220" w:lineRule="exact"/>
              <w:contextualSpacing/>
              <w:jc w:val="both"/>
              <w:rPr>
                <w:sz w:val="22"/>
                <w:szCs w:val="22"/>
              </w:rPr>
            </w:pPr>
            <w:r w:rsidRPr="001E0220">
              <w:rPr>
                <w:sz w:val="22"/>
                <w:szCs w:val="22"/>
              </w:rPr>
              <w:t>ГН, утв.</w:t>
            </w:r>
          </w:p>
          <w:p w:rsidR="006B6631" w:rsidRPr="001E0220" w:rsidRDefault="006B6631" w:rsidP="001E0220">
            <w:pPr>
              <w:widowControl/>
              <w:autoSpaceDE w:val="0"/>
              <w:autoSpaceDN w:val="0"/>
              <w:adjustRightInd w:val="0"/>
              <w:snapToGrid/>
              <w:spacing w:before="0" w:line="220" w:lineRule="exact"/>
              <w:contextualSpacing/>
              <w:jc w:val="both"/>
              <w:rPr>
                <w:sz w:val="22"/>
                <w:szCs w:val="22"/>
              </w:rPr>
            </w:pPr>
            <w:r w:rsidRPr="001E0220">
              <w:rPr>
                <w:sz w:val="22"/>
                <w:szCs w:val="22"/>
              </w:rPr>
              <w:t>постановлением Министерства здравоохранения Республики Беларусь от 30.12.2014                           № 119;</w:t>
            </w:r>
          </w:p>
          <w:p w:rsidR="006B6631" w:rsidRPr="001E0220" w:rsidRDefault="006B6631" w:rsidP="001E0220">
            <w:pPr>
              <w:widowControl/>
              <w:autoSpaceDE w:val="0"/>
              <w:autoSpaceDN w:val="0"/>
              <w:adjustRightInd w:val="0"/>
              <w:snapToGrid/>
              <w:spacing w:before="0" w:line="220" w:lineRule="exact"/>
              <w:contextualSpacing/>
              <w:jc w:val="both"/>
              <w:rPr>
                <w:b/>
                <w:sz w:val="22"/>
                <w:szCs w:val="22"/>
              </w:rPr>
            </w:pPr>
            <w:r w:rsidRPr="001E0220">
              <w:rPr>
                <w:sz w:val="22"/>
                <w:szCs w:val="22"/>
              </w:rPr>
              <w:t>ТР ТС 005/2011, утв. решением Комиссии Таможенного союза от 16.08.2011 № 769</w:t>
            </w:r>
          </w:p>
          <w:p w:rsidR="006B6631" w:rsidRPr="001E0220" w:rsidRDefault="006B6631" w:rsidP="001E0220">
            <w:pPr>
              <w:widowControl/>
              <w:autoSpaceDE w:val="0"/>
              <w:autoSpaceDN w:val="0"/>
              <w:adjustRightInd w:val="0"/>
              <w:snapToGrid/>
              <w:spacing w:before="0" w:line="220" w:lineRule="exact"/>
              <w:contextualSpacing/>
              <w:jc w:val="both"/>
              <w:rPr>
                <w:sz w:val="22"/>
                <w:szCs w:val="22"/>
              </w:rPr>
            </w:pPr>
            <w:r w:rsidRPr="001E0220">
              <w:rPr>
                <w:b/>
                <w:sz w:val="22"/>
                <w:szCs w:val="22"/>
              </w:rPr>
              <w:t xml:space="preserve">по показателю «содержание </w:t>
            </w:r>
            <w:r w:rsidRPr="001E0220">
              <w:rPr>
                <w:b/>
                <w:sz w:val="22"/>
                <w:szCs w:val="22"/>
              </w:rPr>
              <w:lastRenderedPageBreak/>
              <w:t xml:space="preserve">марганца (в модельных средах: </w:t>
            </w:r>
            <w:r w:rsidRPr="001E0220">
              <w:rPr>
                <w:sz w:val="22"/>
                <w:szCs w:val="22"/>
              </w:rPr>
              <w:t>дистиллированная вода, 1,0 % раствор уксусной кислоты; 2,0 % раствор уксусной кислоты, содержащей 2 % поваренной соли) при нормированном значении показателя не более 0,100 мг/дм</w:t>
            </w:r>
            <w:proofErr w:type="gramStart"/>
            <w:r w:rsidRPr="001E0220">
              <w:rPr>
                <w:sz w:val="22"/>
                <w:szCs w:val="22"/>
                <w:vertAlign w:val="superscript"/>
              </w:rPr>
              <w:t xml:space="preserve">3 </w:t>
            </w:r>
            <w:r w:rsidRPr="001E0220">
              <w:rPr>
                <w:sz w:val="22"/>
                <w:szCs w:val="22"/>
              </w:rPr>
              <w:t>,</w:t>
            </w:r>
            <w:proofErr w:type="gramEnd"/>
            <w:r w:rsidRPr="001E0220">
              <w:rPr>
                <w:sz w:val="22"/>
                <w:szCs w:val="22"/>
              </w:rPr>
              <w:t xml:space="preserve"> фактическое значение составляет (0,949±0,190) мг/дм</w:t>
            </w:r>
            <w:r w:rsidRPr="001E0220">
              <w:rPr>
                <w:sz w:val="22"/>
                <w:szCs w:val="22"/>
                <w:vertAlign w:val="superscript"/>
              </w:rPr>
              <w:t>3</w:t>
            </w:r>
            <w:r w:rsidRPr="001E0220">
              <w:rPr>
                <w:sz w:val="22"/>
                <w:szCs w:val="22"/>
              </w:rPr>
              <w:t>, (0,779±0,156) мг/дм</w:t>
            </w:r>
            <w:r w:rsidRPr="001E0220">
              <w:rPr>
                <w:sz w:val="22"/>
                <w:szCs w:val="22"/>
                <w:vertAlign w:val="superscript"/>
              </w:rPr>
              <w:t>3</w:t>
            </w:r>
            <w:r w:rsidRPr="001E0220">
              <w:rPr>
                <w:sz w:val="22"/>
                <w:szCs w:val="22"/>
              </w:rPr>
              <w:t>, (0,952±0,190) мг/дм</w:t>
            </w:r>
            <w:r w:rsidRPr="001E0220">
              <w:rPr>
                <w:sz w:val="22"/>
                <w:szCs w:val="22"/>
                <w:vertAlign w:val="superscript"/>
              </w:rPr>
              <w:t xml:space="preserve">3 </w:t>
            </w:r>
            <w:r w:rsidRPr="001E0220">
              <w:rPr>
                <w:sz w:val="22"/>
                <w:szCs w:val="22"/>
              </w:rPr>
              <w:t xml:space="preserve">(протокол лабораторных испытаний </w:t>
            </w:r>
            <w:proofErr w:type="spellStart"/>
            <w:r w:rsidRPr="001E0220">
              <w:rPr>
                <w:sz w:val="22"/>
                <w:szCs w:val="22"/>
              </w:rPr>
              <w:t>Барановичского</w:t>
            </w:r>
            <w:proofErr w:type="spellEnd"/>
            <w:r w:rsidRPr="001E0220">
              <w:rPr>
                <w:sz w:val="22"/>
                <w:szCs w:val="22"/>
              </w:rPr>
              <w:t xml:space="preserve"> зонального </w:t>
            </w:r>
            <w:proofErr w:type="spellStart"/>
            <w:r w:rsidRPr="001E0220">
              <w:rPr>
                <w:sz w:val="22"/>
                <w:szCs w:val="22"/>
              </w:rPr>
              <w:t>ЦГиЭ</w:t>
            </w:r>
            <w:proofErr w:type="spellEnd"/>
            <w:r w:rsidRPr="001E0220">
              <w:rPr>
                <w:sz w:val="22"/>
                <w:szCs w:val="22"/>
              </w:rPr>
              <w:t xml:space="preserve"> </w:t>
            </w:r>
            <w:r w:rsidR="001E0220" w:rsidRPr="001E0220">
              <w:rPr>
                <w:sz w:val="22"/>
                <w:szCs w:val="22"/>
              </w:rPr>
              <w:t xml:space="preserve">                                   </w:t>
            </w:r>
            <w:r w:rsidRPr="001E0220">
              <w:rPr>
                <w:sz w:val="22"/>
                <w:szCs w:val="22"/>
              </w:rPr>
              <w:t>от 26.05.2023 № 1785)</w:t>
            </w:r>
          </w:p>
          <w:p w:rsidR="006B6631" w:rsidRPr="001E0220" w:rsidRDefault="006B6631" w:rsidP="001E0220">
            <w:pPr>
              <w:widowControl/>
              <w:autoSpaceDE w:val="0"/>
              <w:autoSpaceDN w:val="0"/>
              <w:adjustRightInd w:val="0"/>
              <w:snapToGrid/>
              <w:spacing w:before="0" w:line="220" w:lineRule="exact"/>
              <w:contextualSpacing/>
              <w:jc w:val="both"/>
              <w:rPr>
                <w:sz w:val="22"/>
                <w:szCs w:val="22"/>
              </w:rPr>
            </w:pPr>
          </w:p>
          <w:p w:rsidR="006B6631" w:rsidRPr="001E0220" w:rsidRDefault="006B6631" w:rsidP="001E0220">
            <w:pPr>
              <w:widowControl/>
              <w:autoSpaceDE w:val="0"/>
              <w:autoSpaceDN w:val="0"/>
              <w:adjustRightInd w:val="0"/>
              <w:snapToGrid/>
              <w:spacing w:before="0" w:line="220" w:lineRule="exact"/>
              <w:contextualSpacing/>
              <w:jc w:val="both"/>
              <w:rPr>
                <w:sz w:val="22"/>
                <w:szCs w:val="22"/>
              </w:rPr>
            </w:pPr>
            <w:r w:rsidRPr="001E0220">
              <w:rPr>
                <w:b/>
                <w:sz w:val="22"/>
                <w:szCs w:val="22"/>
              </w:rPr>
              <w:t xml:space="preserve">по показателю «содержание марганца (в модельных средах: </w:t>
            </w:r>
            <w:r w:rsidRPr="001E0220">
              <w:rPr>
                <w:sz w:val="22"/>
                <w:szCs w:val="22"/>
              </w:rPr>
              <w:t>дистиллированная вода, 1,0 % раствор уксусной кислоты; 2,0 % раствор уксусной кислоты, содержащей 2 % поваренной соли) при нормированном значении показателя не более 0,100 мг/дм</w:t>
            </w:r>
            <w:r w:rsidRPr="001E0220">
              <w:rPr>
                <w:sz w:val="22"/>
                <w:szCs w:val="22"/>
                <w:vertAlign w:val="superscript"/>
              </w:rPr>
              <w:t>3</w:t>
            </w:r>
            <w:r w:rsidRPr="001E0220">
              <w:rPr>
                <w:sz w:val="22"/>
                <w:szCs w:val="22"/>
              </w:rPr>
              <w:t>, фактическое значение составляет (0,899±0,180) мг/дм</w:t>
            </w:r>
            <w:r w:rsidRPr="001E0220">
              <w:rPr>
                <w:sz w:val="22"/>
                <w:szCs w:val="22"/>
                <w:vertAlign w:val="superscript"/>
              </w:rPr>
              <w:t>3</w:t>
            </w:r>
            <w:r w:rsidRPr="001E0220">
              <w:rPr>
                <w:sz w:val="22"/>
                <w:szCs w:val="22"/>
              </w:rPr>
              <w:t>, (0,895±0,179) мг/дм</w:t>
            </w:r>
            <w:r w:rsidRPr="001E0220">
              <w:rPr>
                <w:sz w:val="22"/>
                <w:szCs w:val="22"/>
                <w:vertAlign w:val="superscript"/>
              </w:rPr>
              <w:t>3</w:t>
            </w:r>
            <w:r w:rsidRPr="001E0220">
              <w:rPr>
                <w:sz w:val="22"/>
                <w:szCs w:val="22"/>
              </w:rPr>
              <w:t>, (0,935±0,187) мг/дм</w:t>
            </w:r>
            <w:r w:rsidRPr="001E0220">
              <w:rPr>
                <w:sz w:val="22"/>
                <w:szCs w:val="22"/>
                <w:vertAlign w:val="superscript"/>
              </w:rPr>
              <w:t xml:space="preserve">3 </w:t>
            </w:r>
            <w:r w:rsidRPr="001E0220">
              <w:rPr>
                <w:sz w:val="22"/>
                <w:szCs w:val="22"/>
              </w:rPr>
              <w:t xml:space="preserve">(протокол лабораторных испытаний </w:t>
            </w:r>
            <w:proofErr w:type="spellStart"/>
            <w:r w:rsidRPr="001E0220">
              <w:rPr>
                <w:sz w:val="22"/>
                <w:szCs w:val="22"/>
              </w:rPr>
              <w:t>Барановичского</w:t>
            </w:r>
            <w:proofErr w:type="spellEnd"/>
            <w:r w:rsidRPr="001E0220">
              <w:rPr>
                <w:sz w:val="22"/>
                <w:szCs w:val="22"/>
              </w:rPr>
              <w:t xml:space="preserve"> зонального </w:t>
            </w:r>
            <w:proofErr w:type="spellStart"/>
            <w:r w:rsidRPr="001E0220">
              <w:rPr>
                <w:sz w:val="22"/>
                <w:szCs w:val="22"/>
              </w:rPr>
              <w:t>ЦГиЭ</w:t>
            </w:r>
            <w:proofErr w:type="spellEnd"/>
            <w:r w:rsidRPr="001E0220">
              <w:rPr>
                <w:sz w:val="22"/>
                <w:szCs w:val="22"/>
              </w:rPr>
              <w:t xml:space="preserve"> от 26.05.2023 № 178</w:t>
            </w:r>
            <w:r w:rsidR="00944308" w:rsidRPr="001E0220">
              <w:rPr>
                <w:sz w:val="22"/>
                <w:szCs w:val="22"/>
              </w:rPr>
              <w:t>6</w:t>
            </w:r>
            <w:r w:rsidRPr="001E0220">
              <w:rPr>
                <w:sz w:val="22"/>
                <w:szCs w:val="22"/>
              </w:rPr>
              <w:t>)</w:t>
            </w:r>
          </w:p>
          <w:p w:rsidR="001E0220" w:rsidRPr="001E0220" w:rsidRDefault="001E0220" w:rsidP="001E0220">
            <w:pPr>
              <w:widowControl/>
              <w:autoSpaceDE w:val="0"/>
              <w:autoSpaceDN w:val="0"/>
              <w:adjustRightInd w:val="0"/>
              <w:snapToGrid/>
              <w:spacing w:before="0" w:line="220" w:lineRule="exact"/>
              <w:contextualSpacing/>
              <w:jc w:val="both"/>
              <w:rPr>
                <w:sz w:val="22"/>
                <w:szCs w:val="22"/>
              </w:rPr>
            </w:pPr>
          </w:p>
          <w:p w:rsidR="00944308" w:rsidRPr="001E0220" w:rsidRDefault="00944308" w:rsidP="001E0220">
            <w:pPr>
              <w:widowControl/>
              <w:autoSpaceDE w:val="0"/>
              <w:autoSpaceDN w:val="0"/>
              <w:adjustRightInd w:val="0"/>
              <w:snapToGrid/>
              <w:spacing w:before="0" w:line="220" w:lineRule="exact"/>
              <w:contextualSpacing/>
              <w:jc w:val="both"/>
              <w:rPr>
                <w:sz w:val="22"/>
                <w:szCs w:val="22"/>
              </w:rPr>
            </w:pPr>
            <w:r w:rsidRPr="001E0220">
              <w:rPr>
                <w:b/>
                <w:sz w:val="22"/>
                <w:szCs w:val="22"/>
              </w:rPr>
              <w:t xml:space="preserve">по показателю «содержание марганца (в модельных средах: </w:t>
            </w:r>
            <w:r w:rsidRPr="001E0220">
              <w:rPr>
                <w:sz w:val="22"/>
                <w:szCs w:val="22"/>
              </w:rPr>
              <w:t xml:space="preserve">дистиллированная вода, 1,0 % раствор уксусной кислоты; 2,0 % раствор уксусной кислоты, содержащей 2 % поваренной соли) при нормированном </w:t>
            </w:r>
            <w:r w:rsidRPr="001E0220">
              <w:rPr>
                <w:sz w:val="22"/>
                <w:szCs w:val="22"/>
              </w:rPr>
              <w:lastRenderedPageBreak/>
              <w:t>значении показателя не более 0,100 мг/дм</w:t>
            </w:r>
            <w:r w:rsidRPr="001E0220">
              <w:rPr>
                <w:sz w:val="22"/>
                <w:szCs w:val="22"/>
                <w:vertAlign w:val="superscript"/>
              </w:rPr>
              <w:t>3</w:t>
            </w:r>
            <w:r w:rsidRPr="001E0220">
              <w:rPr>
                <w:sz w:val="22"/>
                <w:szCs w:val="22"/>
              </w:rPr>
              <w:t>, фактическое значение составляет (0,899±0,178) мг/дм</w:t>
            </w:r>
            <w:r w:rsidRPr="001E0220">
              <w:rPr>
                <w:sz w:val="22"/>
                <w:szCs w:val="22"/>
                <w:vertAlign w:val="superscript"/>
              </w:rPr>
              <w:t>3</w:t>
            </w:r>
            <w:r w:rsidRPr="001E0220">
              <w:rPr>
                <w:sz w:val="22"/>
                <w:szCs w:val="22"/>
              </w:rPr>
              <w:t>, (0,923±0,185) мг/дм</w:t>
            </w:r>
            <w:r w:rsidRPr="001E0220">
              <w:rPr>
                <w:sz w:val="22"/>
                <w:szCs w:val="22"/>
                <w:vertAlign w:val="superscript"/>
              </w:rPr>
              <w:t>3</w:t>
            </w:r>
            <w:r w:rsidRPr="001E0220">
              <w:rPr>
                <w:sz w:val="22"/>
                <w:szCs w:val="22"/>
              </w:rPr>
              <w:t>, (0,901±0,180) мг/дм</w:t>
            </w:r>
            <w:proofErr w:type="gramStart"/>
            <w:r w:rsidRPr="001E0220">
              <w:rPr>
                <w:sz w:val="22"/>
                <w:szCs w:val="22"/>
                <w:vertAlign w:val="superscript"/>
              </w:rPr>
              <w:t xml:space="preserve">3  </w:t>
            </w:r>
            <w:r w:rsidRPr="001E0220">
              <w:rPr>
                <w:sz w:val="22"/>
                <w:szCs w:val="22"/>
              </w:rPr>
              <w:t>и</w:t>
            </w:r>
            <w:proofErr w:type="gramEnd"/>
            <w:r w:rsidRPr="001E0220">
              <w:rPr>
                <w:sz w:val="22"/>
                <w:szCs w:val="22"/>
              </w:rPr>
              <w:t xml:space="preserve"> содержание хрома (в модельной среде 2,0 % раствор лимонной кислоты) </w:t>
            </w:r>
          </w:p>
          <w:p w:rsidR="00944308" w:rsidRPr="001E0220" w:rsidRDefault="00944308" w:rsidP="001E0220">
            <w:pPr>
              <w:widowControl/>
              <w:autoSpaceDE w:val="0"/>
              <w:autoSpaceDN w:val="0"/>
              <w:adjustRightInd w:val="0"/>
              <w:snapToGrid/>
              <w:spacing w:before="0" w:line="220" w:lineRule="exact"/>
              <w:contextualSpacing/>
              <w:jc w:val="both"/>
              <w:rPr>
                <w:sz w:val="22"/>
                <w:szCs w:val="22"/>
              </w:rPr>
            </w:pPr>
            <w:r w:rsidRPr="001E0220">
              <w:rPr>
                <w:sz w:val="22"/>
                <w:szCs w:val="22"/>
              </w:rPr>
              <w:t>при нормированном значении показателя не более 0,100 мг/дм</w:t>
            </w:r>
            <w:r w:rsidRPr="001E0220">
              <w:rPr>
                <w:sz w:val="22"/>
                <w:szCs w:val="22"/>
                <w:vertAlign w:val="superscript"/>
              </w:rPr>
              <w:t>3</w:t>
            </w:r>
            <w:r w:rsidRPr="001E0220">
              <w:rPr>
                <w:sz w:val="22"/>
                <w:szCs w:val="22"/>
              </w:rPr>
              <w:t>, фактическое значение составляет (0,148±0,037) мг/дм</w:t>
            </w:r>
            <w:r w:rsidRPr="001E0220">
              <w:rPr>
                <w:sz w:val="22"/>
                <w:szCs w:val="22"/>
                <w:vertAlign w:val="superscript"/>
              </w:rPr>
              <w:t>3</w:t>
            </w:r>
          </w:p>
          <w:p w:rsidR="006B6631" w:rsidRPr="001E0220" w:rsidRDefault="00944308" w:rsidP="001E0220">
            <w:pPr>
              <w:widowControl/>
              <w:autoSpaceDE w:val="0"/>
              <w:autoSpaceDN w:val="0"/>
              <w:adjustRightInd w:val="0"/>
              <w:snapToGrid/>
              <w:spacing w:before="0" w:line="220" w:lineRule="exact"/>
              <w:contextualSpacing/>
              <w:jc w:val="both"/>
              <w:rPr>
                <w:sz w:val="22"/>
                <w:szCs w:val="22"/>
              </w:rPr>
            </w:pPr>
            <w:r w:rsidRPr="001E0220">
              <w:rPr>
                <w:sz w:val="22"/>
                <w:szCs w:val="22"/>
              </w:rPr>
              <w:t xml:space="preserve">(протокол лабораторных испытаний </w:t>
            </w:r>
            <w:proofErr w:type="spellStart"/>
            <w:r w:rsidRPr="001E0220">
              <w:rPr>
                <w:sz w:val="22"/>
                <w:szCs w:val="22"/>
              </w:rPr>
              <w:t>Барановичского</w:t>
            </w:r>
            <w:proofErr w:type="spellEnd"/>
            <w:r w:rsidRPr="001E0220">
              <w:rPr>
                <w:sz w:val="22"/>
                <w:szCs w:val="22"/>
              </w:rPr>
              <w:t xml:space="preserve"> зонального </w:t>
            </w:r>
            <w:proofErr w:type="spellStart"/>
            <w:r w:rsidRPr="001E0220">
              <w:rPr>
                <w:sz w:val="22"/>
                <w:szCs w:val="22"/>
              </w:rPr>
              <w:t>ЦГиЭ</w:t>
            </w:r>
            <w:proofErr w:type="spellEnd"/>
            <w:r w:rsidRPr="001E0220">
              <w:rPr>
                <w:sz w:val="22"/>
                <w:szCs w:val="22"/>
              </w:rPr>
              <w:t xml:space="preserve"> от 26.05.2023 № 1787)</w:t>
            </w:r>
          </w:p>
        </w:tc>
        <w:tc>
          <w:tcPr>
            <w:tcW w:w="936" w:type="pct"/>
          </w:tcPr>
          <w:p w:rsidR="006B6631" w:rsidRPr="001E0220" w:rsidRDefault="006B6631" w:rsidP="00B9195C">
            <w:pPr>
              <w:spacing w:before="0" w:line="220" w:lineRule="exact"/>
              <w:jc w:val="both"/>
              <w:rPr>
                <w:sz w:val="22"/>
                <w:szCs w:val="22"/>
              </w:rPr>
            </w:pPr>
            <w:r w:rsidRPr="001E0220">
              <w:rPr>
                <w:sz w:val="22"/>
                <w:szCs w:val="22"/>
              </w:rPr>
              <w:lastRenderedPageBreak/>
              <w:t>ТТН № 1098330 от 24.02.2023</w:t>
            </w:r>
          </w:p>
        </w:tc>
        <w:tc>
          <w:tcPr>
            <w:tcW w:w="539" w:type="pct"/>
          </w:tcPr>
          <w:p w:rsidR="006B6631" w:rsidRPr="001E0220" w:rsidRDefault="006B6631" w:rsidP="008410C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E0220">
              <w:rPr>
                <w:sz w:val="22"/>
                <w:szCs w:val="22"/>
              </w:rPr>
              <w:t>Ганцевичский</w:t>
            </w:r>
            <w:proofErr w:type="spellEnd"/>
            <w:r w:rsidRPr="001E0220">
              <w:rPr>
                <w:sz w:val="22"/>
                <w:szCs w:val="22"/>
              </w:rPr>
              <w:t xml:space="preserve"> районный ЦГЭ                 (исх.                       от </w:t>
            </w:r>
            <w:r w:rsidRPr="001E0220">
              <w:rPr>
                <w:sz w:val="22"/>
                <w:szCs w:val="22"/>
                <w:lang w:val="be-BY"/>
              </w:rPr>
              <w:t>29.05.2023 № 01-27/591/1)</w:t>
            </w:r>
          </w:p>
          <w:p w:rsidR="006B6631" w:rsidRPr="001E0220" w:rsidRDefault="006B6631" w:rsidP="007B1A3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6B6631" w:rsidRPr="001E0220" w:rsidRDefault="006B6631" w:rsidP="009443EF">
            <w:pPr>
              <w:snapToGrid/>
              <w:spacing w:before="0" w:line="220" w:lineRule="exact"/>
              <w:jc w:val="both"/>
              <w:rPr>
                <w:sz w:val="22"/>
                <w:szCs w:val="22"/>
              </w:rPr>
            </w:pPr>
          </w:p>
        </w:tc>
      </w:tr>
    </w:tbl>
    <w:p w:rsidR="009A64CC" w:rsidRPr="009443EF" w:rsidRDefault="00553507" w:rsidP="00553507">
      <w:pPr>
        <w:tabs>
          <w:tab w:val="left" w:pos="3278"/>
        </w:tabs>
        <w:spacing w:before="0" w:line="220" w:lineRule="exact"/>
        <w:jc w:val="both"/>
        <w:rPr>
          <w:rFonts w:eastAsia="Batang"/>
          <w:sz w:val="22"/>
          <w:szCs w:val="22"/>
        </w:rPr>
      </w:pPr>
      <w:r>
        <w:rPr>
          <w:rFonts w:eastAsia="Batang"/>
          <w:sz w:val="22"/>
          <w:szCs w:val="22"/>
        </w:rPr>
        <w:lastRenderedPageBreak/>
        <w:tab/>
      </w:r>
    </w:p>
    <w:sectPr w:rsidR="009A64CC" w:rsidRPr="009443EF"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45" w:rsidRDefault="004E4145">
      <w:pPr>
        <w:widowControl/>
        <w:snapToGrid/>
        <w:spacing w:before="0" w:line="240" w:lineRule="auto"/>
        <w:jc w:val="left"/>
        <w:rPr>
          <w:sz w:val="24"/>
          <w:szCs w:val="24"/>
        </w:rPr>
      </w:pPr>
      <w:r>
        <w:rPr>
          <w:sz w:val="24"/>
          <w:szCs w:val="24"/>
        </w:rPr>
        <w:separator/>
      </w:r>
    </w:p>
  </w:endnote>
  <w:endnote w:type="continuationSeparator" w:id="0">
    <w:p w:rsidR="004E4145" w:rsidRDefault="004E414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7B" w:rsidRDefault="0068567B" w:rsidP="008E6D4B">
    <w:pPr>
      <w:pStyle w:val="a3"/>
      <w:framePr w:wrap="auto" w:vAnchor="text" w:hAnchor="margin" w:xAlign="right" w:y="1"/>
      <w:rPr>
        <w:rStyle w:val="a5"/>
      </w:rPr>
    </w:pPr>
  </w:p>
  <w:p w:rsidR="0068567B" w:rsidRDefault="0068567B"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45" w:rsidRDefault="004E4145">
      <w:pPr>
        <w:widowControl/>
        <w:snapToGrid/>
        <w:spacing w:before="0" w:line="240" w:lineRule="auto"/>
        <w:jc w:val="left"/>
        <w:rPr>
          <w:sz w:val="24"/>
          <w:szCs w:val="24"/>
        </w:rPr>
      </w:pPr>
      <w:r>
        <w:rPr>
          <w:sz w:val="24"/>
          <w:szCs w:val="24"/>
        </w:rPr>
        <w:separator/>
      </w:r>
    </w:p>
  </w:footnote>
  <w:footnote w:type="continuationSeparator" w:id="0">
    <w:p w:rsidR="004E4145" w:rsidRDefault="004E4145">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849"/>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C8C"/>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406"/>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229"/>
    <w:rsid w:val="00156937"/>
    <w:rsid w:val="00156B25"/>
    <w:rsid w:val="00156FB1"/>
    <w:rsid w:val="001570B8"/>
    <w:rsid w:val="001572A6"/>
    <w:rsid w:val="001572AE"/>
    <w:rsid w:val="001576A7"/>
    <w:rsid w:val="00157D15"/>
    <w:rsid w:val="001600DF"/>
    <w:rsid w:val="00160250"/>
    <w:rsid w:val="0016103B"/>
    <w:rsid w:val="0016143A"/>
    <w:rsid w:val="00161DA2"/>
    <w:rsid w:val="00161F18"/>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89A"/>
    <w:rsid w:val="001879D8"/>
    <w:rsid w:val="00187E0D"/>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7B8"/>
    <w:rsid w:val="001A5F3B"/>
    <w:rsid w:val="001A61E8"/>
    <w:rsid w:val="001A6678"/>
    <w:rsid w:val="001A682E"/>
    <w:rsid w:val="001A779F"/>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220"/>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2A08"/>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0BEF"/>
    <w:rsid w:val="00240D2C"/>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C00"/>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6FF0"/>
    <w:rsid w:val="002A7265"/>
    <w:rsid w:val="002A7CB7"/>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0FB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51A"/>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30D"/>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66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3AE"/>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65D"/>
    <w:rsid w:val="003B086C"/>
    <w:rsid w:val="003B1AAD"/>
    <w:rsid w:val="003B25C0"/>
    <w:rsid w:val="003B2D35"/>
    <w:rsid w:val="003B3B84"/>
    <w:rsid w:val="003B3BC3"/>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312"/>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39"/>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145"/>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6E6"/>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37912"/>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507"/>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001"/>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9D1"/>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1E"/>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61E"/>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0"/>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67B"/>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8"/>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631"/>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D0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1E9A"/>
    <w:rsid w:val="006F21B4"/>
    <w:rsid w:val="006F293A"/>
    <w:rsid w:val="006F2FD6"/>
    <w:rsid w:val="006F306F"/>
    <w:rsid w:val="006F3159"/>
    <w:rsid w:val="006F3465"/>
    <w:rsid w:val="006F3667"/>
    <w:rsid w:val="006F36FC"/>
    <w:rsid w:val="006F3951"/>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A4"/>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0F7"/>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318"/>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1A34"/>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5E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B57"/>
    <w:rsid w:val="007F3127"/>
    <w:rsid w:val="007F3EB1"/>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68E"/>
    <w:rsid w:val="00814ADF"/>
    <w:rsid w:val="00814EFC"/>
    <w:rsid w:val="00815285"/>
    <w:rsid w:val="00815795"/>
    <w:rsid w:val="00815B56"/>
    <w:rsid w:val="0081778B"/>
    <w:rsid w:val="008177E5"/>
    <w:rsid w:val="008177FD"/>
    <w:rsid w:val="0081786E"/>
    <w:rsid w:val="00817BD0"/>
    <w:rsid w:val="00817C47"/>
    <w:rsid w:val="00820F81"/>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0C2"/>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644"/>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33D"/>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67A"/>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1D1"/>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A0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4EC"/>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0FD3"/>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2973"/>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08"/>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447"/>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98C"/>
    <w:rsid w:val="009E3FF8"/>
    <w:rsid w:val="009E46FA"/>
    <w:rsid w:val="009E47AC"/>
    <w:rsid w:val="009E47F7"/>
    <w:rsid w:val="009E4B5D"/>
    <w:rsid w:val="009E4DC1"/>
    <w:rsid w:val="009E5825"/>
    <w:rsid w:val="009E59DA"/>
    <w:rsid w:val="009E5A7D"/>
    <w:rsid w:val="009E5E2F"/>
    <w:rsid w:val="009E6653"/>
    <w:rsid w:val="009E6718"/>
    <w:rsid w:val="009E6891"/>
    <w:rsid w:val="009E69F6"/>
    <w:rsid w:val="009E6BAA"/>
    <w:rsid w:val="009E6CE9"/>
    <w:rsid w:val="009E7102"/>
    <w:rsid w:val="009E7604"/>
    <w:rsid w:val="009E775F"/>
    <w:rsid w:val="009F0005"/>
    <w:rsid w:val="009F041A"/>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1A7"/>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206"/>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4B"/>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574D"/>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45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1E43"/>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9C9"/>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23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2EAF"/>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099"/>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92"/>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95E"/>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6A"/>
    <w:rsid w:val="00B775F4"/>
    <w:rsid w:val="00B77FD9"/>
    <w:rsid w:val="00B80003"/>
    <w:rsid w:val="00B8080C"/>
    <w:rsid w:val="00B80947"/>
    <w:rsid w:val="00B80A4E"/>
    <w:rsid w:val="00B81FA7"/>
    <w:rsid w:val="00B82004"/>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95C"/>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46"/>
    <w:rsid w:val="00BA0190"/>
    <w:rsid w:val="00BA0526"/>
    <w:rsid w:val="00BA06E4"/>
    <w:rsid w:val="00BA12CB"/>
    <w:rsid w:val="00BA1688"/>
    <w:rsid w:val="00BA1B02"/>
    <w:rsid w:val="00BA1C18"/>
    <w:rsid w:val="00BA1D07"/>
    <w:rsid w:val="00BA204F"/>
    <w:rsid w:val="00BA260A"/>
    <w:rsid w:val="00BA27DA"/>
    <w:rsid w:val="00BA29AE"/>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2CC5"/>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2DBE"/>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834"/>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2E7"/>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820"/>
    <w:rsid w:val="00C26923"/>
    <w:rsid w:val="00C26A87"/>
    <w:rsid w:val="00C26F93"/>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236"/>
    <w:rsid w:val="00C653C2"/>
    <w:rsid w:val="00C6554E"/>
    <w:rsid w:val="00C65B97"/>
    <w:rsid w:val="00C66125"/>
    <w:rsid w:val="00C66A1E"/>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87BB2"/>
    <w:rsid w:val="00C900A0"/>
    <w:rsid w:val="00C9056D"/>
    <w:rsid w:val="00C90B53"/>
    <w:rsid w:val="00C90BD4"/>
    <w:rsid w:val="00C91201"/>
    <w:rsid w:val="00C9191A"/>
    <w:rsid w:val="00C9200B"/>
    <w:rsid w:val="00C92424"/>
    <w:rsid w:val="00C924A3"/>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3FB0"/>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0C87"/>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015"/>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415"/>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F93"/>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434"/>
    <w:rsid w:val="00D15B31"/>
    <w:rsid w:val="00D15C6C"/>
    <w:rsid w:val="00D15D43"/>
    <w:rsid w:val="00D15FDB"/>
    <w:rsid w:val="00D16CA9"/>
    <w:rsid w:val="00D16D03"/>
    <w:rsid w:val="00D16F4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C27"/>
    <w:rsid w:val="00D97F93"/>
    <w:rsid w:val="00DA0EE3"/>
    <w:rsid w:val="00DA161C"/>
    <w:rsid w:val="00DA1879"/>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34D"/>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6CA0"/>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842"/>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57CDC"/>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89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68B"/>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0B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2DC7"/>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837"/>
    <w:rsid w:val="00EE7F32"/>
    <w:rsid w:val="00EF1433"/>
    <w:rsid w:val="00EF1503"/>
    <w:rsid w:val="00EF1F99"/>
    <w:rsid w:val="00EF2076"/>
    <w:rsid w:val="00EF243F"/>
    <w:rsid w:val="00EF25A4"/>
    <w:rsid w:val="00EF3918"/>
    <w:rsid w:val="00EF39CE"/>
    <w:rsid w:val="00EF3C4A"/>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491"/>
    <w:rsid w:val="00F025B1"/>
    <w:rsid w:val="00F02E3B"/>
    <w:rsid w:val="00F0311B"/>
    <w:rsid w:val="00F03234"/>
    <w:rsid w:val="00F0383E"/>
    <w:rsid w:val="00F03A12"/>
    <w:rsid w:val="00F03B79"/>
    <w:rsid w:val="00F0443D"/>
    <w:rsid w:val="00F04620"/>
    <w:rsid w:val="00F04840"/>
    <w:rsid w:val="00F04D71"/>
    <w:rsid w:val="00F0536C"/>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17224"/>
    <w:rsid w:val="00F2025C"/>
    <w:rsid w:val="00F2082E"/>
    <w:rsid w:val="00F20E06"/>
    <w:rsid w:val="00F21C31"/>
    <w:rsid w:val="00F21C4E"/>
    <w:rsid w:val="00F228A4"/>
    <w:rsid w:val="00F22D18"/>
    <w:rsid w:val="00F23063"/>
    <w:rsid w:val="00F23A86"/>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6A7"/>
    <w:rsid w:val="00F4558A"/>
    <w:rsid w:val="00F458C0"/>
    <w:rsid w:val="00F46037"/>
    <w:rsid w:val="00F46267"/>
    <w:rsid w:val="00F46475"/>
    <w:rsid w:val="00F466B7"/>
    <w:rsid w:val="00F467A9"/>
    <w:rsid w:val="00F46D34"/>
    <w:rsid w:val="00F472FF"/>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0BA"/>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AE3B8"/>
  <w15:docId w15:val="{D6CED619-2555-4AC4-A6F3-F3613E50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837C71-712B-455D-ADA5-7FD48529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8</cp:revision>
  <cp:lastPrinted>2023-05-30T12:46:00Z</cp:lastPrinted>
  <dcterms:created xsi:type="dcterms:W3CDTF">2023-05-31T17:47:00Z</dcterms:created>
  <dcterms:modified xsi:type="dcterms:W3CDTF">2023-06-02T14:13:00Z</dcterms:modified>
</cp:coreProperties>
</file>