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011" w:rsidRDefault="00073011" w:rsidP="00073011">
      <w:pPr>
        <w:spacing w:before="0" w:line="240" w:lineRule="auto"/>
        <w:rPr>
          <w:sz w:val="30"/>
          <w:szCs w:val="30"/>
          <w:lang w:val="be-BY"/>
        </w:rPr>
      </w:pPr>
    </w:p>
    <w:p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rsidR="00F838BB" w:rsidRPr="00F32B78" w:rsidRDefault="00F838BB" w:rsidP="00F32B78">
      <w:pPr>
        <w:widowControl/>
        <w:snapToGrid/>
        <w:spacing w:before="0" w:line="240" w:lineRule="auto"/>
        <w:ind w:firstLine="709"/>
        <w:jc w:val="both"/>
        <w:outlineLvl w:val="0"/>
        <w:rPr>
          <w:sz w:val="28"/>
          <w:szCs w:val="28"/>
        </w:rPr>
      </w:pPr>
    </w:p>
    <w:p w:rsidR="008610CB" w:rsidRPr="00775A0A" w:rsidRDefault="00F838BB" w:rsidP="00775A0A">
      <w:pPr>
        <w:shd w:val="clear" w:color="auto" w:fill="FFFFFF"/>
        <w:tabs>
          <w:tab w:val="num" w:pos="0"/>
          <w:tab w:val="left" w:pos="4678"/>
          <w:tab w:val="left" w:pos="4820"/>
          <w:tab w:val="left" w:pos="4962"/>
          <w:tab w:val="left" w:pos="9720"/>
        </w:tabs>
        <w:spacing w:before="0" w:line="240" w:lineRule="auto"/>
        <w:ind w:firstLine="709"/>
        <w:jc w:val="both"/>
        <w:rPr>
          <w:sz w:val="28"/>
          <w:szCs w:val="28"/>
        </w:rPr>
      </w:pPr>
      <w:r w:rsidRPr="00775A0A">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430C5" w:rsidRPr="00775A0A">
        <w:rPr>
          <w:sz w:val="28"/>
          <w:szCs w:val="28"/>
        </w:rPr>
        <w:t>и</w:t>
      </w:r>
      <w:r w:rsidR="00AB6F6E" w:rsidRPr="00775A0A">
        <w:rPr>
          <w:sz w:val="28"/>
          <w:szCs w:val="28"/>
        </w:rPr>
        <w:t xml:space="preserve"> </w:t>
      </w:r>
      <w:r w:rsidR="00C430C5" w:rsidRPr="00775A0A">
        <w:rPr>
          <w:sz w:val="28"/>
          <w:szCs w:val="28"/>
        </w:rPr>
        <w:t xml:space="preserve">Борисовского зонального ЦГЭ (от </w:t>
      </w:r>
      <w:r w:rsidR="00C430C5" w:rsidRPr="00775A0A">
        <w:rPr>
          <w:sz w:val="28"/>
          <w:szCs w:val="28"/>
          <w:lang w:val="be-BY"/>
        </w:rPr>
        <w:t>15.</w:t>
      </w:r>
      <w:r w:rsidR="00C430C5" w:rsidRPr="00775A0A">
        <w:rPr>
          <w:sz w:val="28"/>
          <w:szCs w:val="28"/>
        </w:rPr>
        <w:t xml:space="preserve">08.2023 № 13-20/4078), Оршанского зонального ЦГЭ (от </w:t>
      </w:r>
      <w:r w:rsidR="00C430C5" w:rsidRPr="00775A0A">
        <w:rPr>
          <w:sz w:val="28"/>
          <w:szCs w:val="28"/>
          <w:lang w:val="be-BY"/>
        </w:rPr>
        <w:t>15.</w:t>
      </w:r>
      <w:r w:rsidR="00C430C5" w:rsidRPr="00775A0A">
        <w:rPr>
          <w:sz w:val="28"/>
          <w:szCs w:val="28"/>
        </w:rPr>
        <w:t>08.2023)</w:t>
      </w:r>
      <w:r w:rsidR="006C7ABC" w:rsidRPr="00775A0A">
        <w:rPr>
          <w:sz w:val="28"/>
          <w:szCs w:val="28"/>
        </w:rPr>
        <w:t xml:space="preserve">, ЦГЭ Заводского района г. Минска                             (от </w:t>
      </w:r>
      <w:r w:rsidR="006C7ABC" w:rsidRPr="00775A0A">
        <w:rPr>
          <w:sz w:val="28"/>
          <w:szCs w:val="28"/>
          <w:lang w:val="be-BY"/>
        </w:rPr>
        <w:t>16.</w:t>
      </w:r>
      <w:r w:rsidR="006C7ABC" w:rsidRPr="00775A0A">
        <w:rPr>
          <w:sz w:val="28"/>
          <w:szCs w:val="28"/>
        </w:rPr>
        <w:t>08.2023 № № 11-10/293, 11-10/295)</w:t>
      </w:r>
      <w:r w:rsidR="00775A0A" w:rsidRPr="00775A0A">
        <w:rPr>
          <w:sz w:val="28"/>
          <w:szCs w:val="28"/>
        </w:rPr>
        <w:t>, ЦГЭ Партизанского района</w:t>
      </w:r>
      <w:r w:rsidR="00775A0A">
        <w:rPr>
          <w:sz w:val="28"/>
          <w:szCs w:val="28"/>
        </w:rPr>
        <w:t xml:space="preserve">                     </w:t>
      </w:r>
      <w:r w:rsidR="00775A0A" w:rsidRPr="00775A0A">
        <w:rPr>
          <w:sz w:val="28"/>
          <w:szCs w:val="28"/>
        </w:rPr>
        <w:t xml:space="preserve"> г. Минска (от </w:t>
      </w:r>
      <w:r w:rsidR="00775A0A" w:rsidRPr="00775A0A">
        <w:rPr>
          <w:sz w:val="28"/>
          <w:szCs w:val="28"/>
          <w:lang w:val="be-BY"/>
        </w:rPr>
        <w:t>16.</w:t>
      </w:r>
      <w:r w:rsidR="00775A0A" w:rsidRPr="00775A0A">
        <w:rPr>
          <w:sz w:val="28"/>
          <w:szCs w:val="28"/>
        </w:rPr>
        <w:t>08.2023 № 08-5/2036)</w:t>
      </w:r>
      <w:r w:rsidR="00775A0A">
        <w:rPr>
          <w:sz w:val="28"/>
          <w:szCs w:val="28"/>
        </w:rPr>
        <w:t xml:space="preserve"> </w:t>
      </w:r>
      <w:r w:rsidR="003316F4" w:rsidRPr="006C7ABC">
        <w:rPr>
          <w:sz w:val="28"/>
          <w:szCs w:val="28"/>
        </w:rPr>
        <w:t>о факт</w:t>
      </w:r>
      <w:r w:rsidR="00C430C5" w:rsidRPr="006C7ABC">
        <w:rPr>
          <w:sz w:val="28"/>
          <w:szCs w:val="28"/>
        </w:rPr>
        <w:t>ах</w:t>
      </w:r>
      <w:r w:rsidR="003316F4" w:rsidRPr="006C7ABC">
        <w:rPr>
          <w:sz w:val="28"/>
          <w:szCs w:val="28"/>
        </w:rPr>
        <w:t xml:space="preserve"> выявления продукции</w:t>
      </w:r>
      <w:r w:rsidR="00752E93" w:rsidRPr="006C7ABC">
        <w:rPr>
          <w:sz w:val="28"/>
          <w:szCs w:val="28"/>
        </w:rPr>
        <w:t xml:space="preserve"> </w:t>
      </w:r>
      <w:r w:rsidR="00FA190F" w:rsidRPr="006C7ABC">
        <w:rPr>
          <w:b/>
          <w:sz w:val="28"/>
          <w:szCs w:val="28"/>
        </w:rPr>
        <w:t>(</w:t>
      </w:r>
      <w:r w:rsidR="00463002" w:rsidRPr="006C7ABC">
        <w:rPr>
          <w:b/>
          <w:sz w:val="28"/>
          <w:szCs w:val="28"/>
        </w:rPr>
        <w:t>сокосодержащий напиток из яблок, вишни, черноплодной рябины «Спелая Вишня»</w:t>
      </w:r>
      <w:r w:rsidR="00463002" w:rsidRPr="006C7ABC">
        <w:rPr>
          <w:sz w:val="28"/>
          <w:szCs w:val="28"/>
        </w:rPr>
        <w:t xml:space="preserve"> торговой марки </w:t>
      </w:r>
      <w:r w:rsidR="00463002" w:rsidRPr="006C7ABC">
        <w:rPr>
          <w:b/>
          <w:sz w:val="28"/>
          <w:szCs w:val="28"/>
        </w:rPr>
        <w:t>«</w:t>
      </w:r>
      <w:proofErr w:type="spellStart"/>
      <w:r w:rsidR="00463002" w:rsidRPr="006C7ABC">
        <w:rPr>
          <w:b/>
          <w:sz w:val="28"/>
          <w:szCs w:val="28"/>
        </w:rPr>
        <w:t>Yesta</w:t>
      </w:r>
      <w:proofErr w:type="spellEnd"/>
      <w:r w:rsidR="00463002" w:rsidRPr="006C7ABC">
        <w:rPr>
          <w:b/>
          <w:sz w:val="28"/>
          <w:szCs w:val="28"/>
        </w:rPr>
        <w:t xml:space="preserve">»; </w:t>
      </w:r>
      <w:r w:rsidR="00463002" w:rsidRPr="006C7ABC">
        <w:rPr>
          <w:sz w:val="28"/>
          <w:szCs w:val="28"/>
        </w:rPr>
        <w:t>натуральные специи и пищевые ингредиенты</w:t>
      </w:r>
      <w:r w:rsidR="00463002" w:rsidRPr="006C7ABC">
        <w:rPr>
          <w:b/>
          <w:sz w:val="28"/>
          <w:szCs w:val="28"/>
        </w:rPr>
        <w:t xml:space="preserve"> «Смеси пряностей и специй «Деликат» Смесь </w:t>
      </w:r>
      <w:r w:rsidR="006C7ABC">
        <w:rPr>
          <w:b/>
          <w:sz w:val="28"/>
          <w:szCs w:val="28"/>
        </w:rPr>
        <w:t>д</w:t>
      </w:r>
      <w:r w:rsidR="00463002" w:rsidRPr="006C7ABC">
        <w:rPr>
          <w:b/>
          <w:sz w:val="28"/>
          <w:szCs w:val="28"/>
        </w:rPr>
        <w:t>ля курицы</w:t>
      </w:r>
      <w:r w:rsidR="006C7ABC" w:rsidRPr="006C7ABC">
        <w:rPr>
          <w:b/>
          <w:sz w:val="28"/>
          <w:szCs w:val="28"/>
        </w:rPr>
        <w:t>; творог с массовой долей жира 9%</w:t>
      </w:r>
      <w:r w:rsidR="006C7ABC" w:rsidRPr="006C7ABC">
        <w:rPr>
          <w:sz w:val="28"/>
          <w:szCs w:val="28"/>
        </w:rPr>
        <w:t xml:space="preserve"> торговой марки </w:t>
      </w:r>
      <w:r w:rsidR="006C7ABC" w:rsidRPr="006C7ABC">
        <w:rPr>
          <w:b/>
          <w:sz w:val="28"/>
          <w:szCs w:val="28"/>
          <w:lang w:val="en-US"/>
        </w:rPr>
        <w:t>DANKE</w:t>
      </w:r>
      <w:r w:rsidR="006C7ABC" w:rsidRPr="006C7ABC">
        <w:rPr>
          <w:b/>
          <w:sz w:val="28"/>
          <w:szCs w:val="28"/>
        </w:rPr>
        <w:t>; творог с массовой долей жира 9%</w:t>
      </w:r>
      <w:r w:rsidR="00775A0A">
        <w:rPr>
          <w:b/>
          <w:sz w:val="28"/>
          <w:szCs w:val="28"/>
        </w:rPr>
        <w:t xml:space="preserve">; </w:t>
      </w:r>
      <w:r w:rsidR="00600233" w:rsidRPr="00600233">
        <w:rPr>
          <w:b/>
          <w:sz w:val="28"/>
          <w:szCs w:val="28"/>
        </w:rPr>
        <w:t xml:space="preserve">ложка кухонная </w:t>
      </w:r>
      <w:r w:rsidR="00600233" w:rsidRPr="00600233">
        <w:rPr>
          <w:sz w:val="28"/>
          <w:szCs w:val="28"/>
        </w:rPr>
        <w:t>торговой марки</w:t>
      </w:r>
      <w:r w:rsidR="00600233" w:rsidRPr="00600233">
        <w:rPr>
          <w:b/>
          <w:sz w:val="28"/>
          <w:szCs w:val="28"/>
        </w:rPr>
        <w:t xml:space="preserve"> </w:t>
      </w:r>
      <w:r w:rsidR="00600233" w:rsidRPr="00600233">
        <w:rPr>
          <w:b/>
          <w:sz w:val="28"/>
          <w:szCs w:val="28"/>
          <w:lang w:val="en-US"/>
        </w:rPr>
        <w:t>Kitchen</w:t>
      </w:r>
      <w:r w:rsidR="00752E93" w:rsidRPr="00600233">
        <w:rPr>
          <w:b/>
          <w:sz w:val="28"/>
          <w:szCs w:val="28"/>
        </w:rPr>
        <w:t>)</w:t>
      </w:r>
      <w:r w:rsidR="00752E93" w:rsidRPr="00600233">
        <w:rPr>
          <w:sz w:val="28"/>
          <w:szCs w:val="28"/>
        </w:rPr>
        <w:t>,</w:t>
      </w:r>
      <w:r w:rsidR="00752E93" w:rsidRPr="006C7ABC">
        <w:rPr>
          <w:sz w:val="28"/>
          <w:szCs w:val="28"/>
        </w:rPr>
        <w:t xml:space="preserve"> </w:t>
      </w:r>
      <w:r w:rsidR="008610CB" w:rsidRPr="006C7ABC">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512114" w:rsidTr="00930909">
        <w:trPr>
          <w:trHeight w:val="1693"/>
          <w:jc w:val="center"/>
        </w:trPr>
        <w:tc>
          <w:tcPr>
            <w:tcW w:w="138" w:type="pct"/>
          </w:tcPr>
          <w:p w:rsidR="00F838BB" w:rsidRPr="00512114" w:rsidRDefault="00F838BB" w:rsidP="00512114">
            <w:pPr>
              <w:snapToGrid/>
              <w:spacing w:before="0" w:line="220" w:lineRule="exact"/>
              <w:jc w:val="both"/>
              <w:rPr>
                <w:sz w:val="22"/>
                <w:szCs w:val="22"/>
              </w:rPr>
            </w:pPr>
            <w:r w:rsidRPr="00512114">
              <w:rPr>
                <w:sz w:val="22"/>
                <w:szCs w:val="22"/>
              </w:rPr>
              <w:lastRenderedPageBreak/>
              <w:t>№</w:t>
            </w:r>
            <w:r w:rsidR="002B6ECF" w:rsidRPr="00512114">
              <w:rPr>
                <w:sz w:val="22"/>
                <w:szCs w:val="22"/>
              </w:rPr>
              <w:t xml:space="preserve"> </w:t>
            </w:r>
            <w:r w:rsidRPr="00512114">
              <w:rPr>
                <w:sz w:val="22"/>
                <w:szCs w:val="22"/>
              </w:rPr>
              <w:t>п/п</w:t>
            </w:r>
          </w:p>
        </w:tc>
        <w:tc>
          <w:tcPr>
            <w:tcW w:w="824" w:type="pct"/>
          </w:tcPr>
          <w:p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9E5A71" w:rsidRPr="006C7ABC" w:rsidTr="00930909">
        <w:trPr>
          <w:trHeight w:val="262"/>
          <w:jc w:val="center"/>
        </w:trPr>
        <w:tc>
          <w:tcPr>
            <w:tcW w:w="138" w:type="pct"/>
          </w:tcPr>
          <w:p w:rsidR="009E5A71" w:rsidRPr="006C7ABC" w:rsidRDefault="00455BFF" w:rsidP="006C7ABC">
            <w:pPr>
              <w:snapToGrid/>
              <w:spacing w:before="0" w:line="240" w:lineRule="exact"/>
              <w:jc w:val="both"/>
              <w:rPr>
                <w:sz w:val="22"/>
                <w:szCs w:val="22"/>
              </w:rPr>
            </w:pPr>
            <w:r w:rsidRPr="006C7ABC">
              <w:rPr>
                <w:sz w:val="22"/>
                <w:szCs w:val="22"/>
              </w:rPr>
              <w:t>1.</w:t>
            </w:r>
          </w:p>
        </w:tc>
        <w:tc>
          <w:tcPr>
            <w:tcW w:w="824" w:type="pct"/>
          </w:tcPr>
          <w:p w:rsidR="009E5A71" w:rsidRPr="006C7ABC" w:rsidRDefault="006031C4" w:rsidP="006C7ABC">
            <w:pPr>
              <w:spacing w:before="0" w:line="240" w:lineRule="exact"/>
              <w:jc w:val="both"/>
              <w:rPr>
                <w:rStyle w:val="FontStyle17"/>
                <w:rFonts w:eastAsia="Calibri"/>
                <w:b/>
                <w:sz w:val="22"/>
                <w:szCs w:val="22"/>
              </w:rPr>
            </w:pPr>
            <w:r w:rsidRPr="006C7ABC">
              <w:rPr>
                <w:b/>
                <w:sz w:val="22"/>
                <w:szCs w:val="22"/>
              </w:rPr>
              <w:t>Сокосодержащий напиток из яблок, вишни, черноплодной рябины «Спелая Вишня»</w:t>
            </w:r>
            <w:r w:rsidRPr="006C7ABC">
              <w:rPr>
                <w:sz w:val="22"/>
                <w:szCs w:val="22"/>
              </w:rPr>
              <w:t xml:space="preserve"> торговой марки </w:t>
            </w:r>
            <w:r w:rsidRPr="006C7ABC">
              <w:rPr>
                <w:b/>
                <w:sz w:val="22"/>
                <w:szCs w:val="22"/>
              </w:rPr>
              <w:t>«</w:t>
            </w:r>
            <w:proofErr w:type="spellStart"/>
            <w:r w:rsidRPr="006C7ABC">
              <w:rPr>
                <w:b/>
                <w:sz w:val="22"/>
                <w:szCs w:val="22"/>
              </w:rPr>
              <w:t>Yesta</w:t>
            </w:r>
            <w:proofErr w:type="spellEnd"/>
            <w:r w:rsidRPr="006C7ABC">
              <w:rPr>
                <w:b/>
                <w:sz w:val="22"/>
                <w:szCs w:val="22"/>
              </w:rPr>
              <w:t>»</w:t>
            </w:r>
            <w:r w:rsidRPr="006C7ABC">
              <w:rPr>
                <w:sz w:val="22"/>
                <w:szCs w:val="22"/>
              </w:rPr>
              <w:t xml:space="preserve"> для питания детей дошкольного и школьного возраста                                 (с 3-х лет), минимальная объемная доля сока не менее 10%. Продукт пастеризован и асептически упакован, в потребительской упаковке  объемом 1л, ГОСТ 32105-2013, штриховой код 4610012191311, дата изготовления 19.06.2023 S, годен до 19.06.2024</w:t>
            </w:r>
          </w:p>
        </w:tc>
        <w:tc>
          <w:tcPr>
            <w:tcW w:w="683" w:type="pct"/>
          </w:tcPr>
          <w:p w:rsidR="009E5A71" w:rsidRPr="006C7ABC" w:rsidRDefault="006031C4" w:rsidP="006C7ABC">
            <w:pPr>
              <w:spacing w:before="0" w:line="240" w:lineRule="exact"/>
              <w:jc w:val="both"/>
              <w:rPr>
                <w:sz w:val="22"/>
                <w:szCs w:val="22"/>
              </w:rPr>
            </w:pPr>
            <w:r w:rsidRPr="006C7ABC">
              <w:rPr>
                <w:rStyle w:val="FontStyle17"/>
                <w:sz w:val="22"/>
                <w:szCs w:val="22"/>
              </w:rPr>
              <w:t xml:space="preserve">Изготовитель: </w:t>
            </w:r>
            <w:r w:rsidRPr="006C7ABC">
              <w:rPr>
                <w:b/>
                <w:sz w:val="22"/>
                <w:szCs w:val="22"/>
              </w:rPr>
              <w:t>ООО «Ярцевский комбинат алкогольных и безалкогольных напитков»</w:t>
            </w:r>
            <w:r w:rsidRPr="006C7ABC">
              <w:rPr>
                <w:sz w:val="22"/>
                <w:szCs w:val="22"/>
              </w:rPr>
              <w:t xml:space="preserve">, </w:t>
            </w:r>
            <w:r w:rsidRPr="006C7ABC">
              <w:rPr>
                <w:i/>
                <w:sz w:val="22"/>
                <w:szCs w:val="22"/>
              </w:rPr>
              <w:t>Россия</w:t>
            </w:r>
            <w:r w:rsidRPr="006C7ABC">
              <w:rPr>
                <w:sz w:val="22"/>
                <w:szCs w:val="22"/>
              </w:rPr>
              <w:t xml:space="preserve">, адрес производства: </w:t>
            </w:r>
            <w:r w:rsidRPr="006C7ABC">
              <w:rPr>
                <w:i/>
                <w:sz w:val="22"/>
                <w:szCs w:val="22"/>
              </w:rPr>
              <w:t>Россия</w:t>
            </w:r>
            <w:r w:rsidRPr="006C7ABC">
              <w:rPr>
                <w:sz w:val="22"/>
                <w:szCs w:val="22"/>
              </w:rPr>
              <w:t>.</w:t>
            </w:r>
          </w:p>
        </w:tc>
        <w:tc>
          <w:tcPr>
            <w:tcW w:w="565" w:type="pct"/>
          </w:tcPr>
          <w:p w:rsidR="006F73EF" w:rsidRPr="006C7ABC" w:rsidRDefault="006F73EF" w:rsidP="006C7AB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Магазин</w:t>
            </w:r>
            <w:r w:rsidRPr="006C7ABC">
              <w:rPr>
                <w:sz w:val="22"/>
                <w:szCs w:val="22"/>
              </w:rPr>
              <w:t xml:space="preserve">                </w:t>
            </w:r>
            <w:r w:rsidRPr="006C7ABC">
              <w:rPr>
                <w:color w:val="000000"/>
                <w:sz w:val="22"/>
                <w:szCs w:val="22"/>
              </w:rPr>
              <w:t xml:space="preserve">«Копеечка» </w:t>
            </w:r>
          </w:p>
          <w:p w:rsidR="006F73EF" w:rsidRPr="006C7ABC" w:rsidRDefault="006031C4" w:rsidP="006C7AB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ЗАО</w:t>
            </w:r>
            <w:r w:rsidR="006F73EF" w:rsidRPr="006C7ABC">
              <w:rPr>
                <w:color w:val="000000"/>
                <w:sz w:val="22"/>
                <w:szCs w:val="22"/>
              </w:rPr>
              <w:t xml:space="preserve"> «</w:t>
            </w:r>
            <w:proofErr w:type="spellStart"/>
            <w:r w:rsidRPr="006C7ABC">
              <w:rPr>
                <w:color w:val="000000"/>
                <w:sz w:val="22"/>
                <w:szCs w:val="22"/>
              </w:rPr>
              <w:t>Доброном</w:t>
            </w:r>
            <w:proofErr w:type="spellEnd"/>
            <w:r w:rsidR="006F73EF" w:rsidRPr="006C7ABC">
              <w:rPr>
                <w:color w:val="000000"/>
                <w:sz w:val="22"/>
                <w:szCs w:val="22"/>
              </w:rPr>
              <w:t>»</w:t>
            </w:r>
            <w:r w:rsidRPr="006C7ABC">
              <w:rPr>
                <w:color w:val="000000"/>
                <w:sz w:val="22"/>
                <w:szCs w:val="22"/>
              </w:rPr>
              <w:t xml:space="preserve"> в </w:t>
            </w:r>
            <w:r w:rsidR="006F73EF" w:rsidRPr="006C7ABC">
              <w:rPr>
                <w:color w:val="000000"/>
                <w:sz w:val="22"/>
                <w:szCs w:val="22"/>
              </w:rPr>
              <w:t xml:space="preserve">г. </w:t>
            </w:r>
            <w:r w:rsidRPr="006C7ABC">
              <w:rPr>
                <w:color w:val="000000"/>
                <w:sz w:val="22"/>
                <w:szCs w:val="22"/>
              </w:rPr>
              <w:t>Борисов</w:t>
            </w:r>
          </w:p>
          <w:p w:rsidR="009E5A71" w:rsidRPr="006C7ABC" w:rsidRDefault="006F73EF" w:rsidP="006C7ABC">
            <w:pPr>
              <w:pStyle w:val="ad"/>
              <w:widowControl w:val="0"/>
              <w:tabs>
                <w:tab w:val="left" w:pos="1334"/>
              </w:tabs>
              <w:spacing w:after="0" w:line="240" w:lineRule="exact"/>
              <w:ind w:left="-46" w:right="-99"/>
              <w:jc w:val="both"/>
              <w:rPr>
                <w:color w:val="000000"/>
                <w:sz w:val="22"/>
                <w:szCs w:val="22"/>
              </w:rPr>
            </w:pPr>
            <w:r w:rsidRPr="006C7ABC">
              <w:rPr>
                <w:rFonts w:eastAsia="Batang"/>
                <w:bCs/>
                <w:sz w:val="22"/>
                <w:szCs w:val="22"/>
              </w:rPr>
              <w:t xml:space="preserve">(юридический адрес: </w:t>
            </w:r>
            <w:r w:rsidRPr="006C7ABC">
              <w:rPr>
                <w:color w:val="000000"/>
                <w:sz w:val="22"/>
                <w:szCs w:val="22"/>
              </w:rPr>
              <w:t xml:space="preserve">г. </w:t>
            </w:r>
            <w:r w:rsidR="006031C4" w:rsidRPr="006C7ABC">
              <w:rPr>
                <w:color w:val="000000"/>
                <w:sz w:val="22"/>
                <w:szCs w:val="22"/>
              </w:rPr>
              <w:t>Минск</w:t>
            </w:r>
            <w:r w:rsidRPr="006C7ABC">
              <w:rPr>
                <w:color w:val="000000"/>
                <w:sz w:val="22"/>
                <w:szCs w:val="22"/>
              </w:rPr>
              <w:t xml:space="preserve">, </w:t>
            </w:r>
            <w:r w:rsidR="006031C4" w:rsidRPr="006C7ABC">
              <w:rPr>
                <w:color w:val="000000"/>
                <w:sz w:val="22"/>
                <w:szCs w:val="22"/>
              </w:rPr>
              <w:t>220112</w:t>
            </w:r>
            <w:r w:rsidRPr="006C7ABC">
              <w:rPr>
                <w:color w:val="000000"/>
                <w:sz w:val="22"/>
                <w:szCs w:val="22"/>
              </w:rPr>
              <w:t xml:space="preserve">, </w:t>
            </w:r>
            <w:r w:rsidR="006031C4" w:rsidRPr="006C7ABC">
              <w:rPr>
                <w:color w:val="000000"/>
                <w:sz w:val="22"/>
                <w:szCs w:val="22"/>
              </w:rPr>
              <w:t>ул.                             Я. Лучины, 5</w:t>
            </w:r>
            <w:r w:rsidRPr="006C7ABC">
              <w:rPr>
                <w:color w:val="000000"/>
                <w:sz w:val="22"/>
                <w:szCs w:val="22"/>
              </w:rPr>
              <w:t>)</w:t>
            </w:r>
          </w:p>
        </w:tc>
        <w:tc>
          <w:tcPr>
            <w:tcW w:w="973" w:type="pct"/>
          </w:tcPr>
          <w:p w:rsidR="00C361F1" w:rsidRPr="006C7ABC" w:rsidRDefault="00C361F1" w:rsidP="006C7ABC">
            <w:pPr>
              <w:pStyle w:val="111"/>
              <w:spacing w:line="240" w:lineRule="exact"/>
              <w:contextualSpacing/>
              <w:jc w:val="both"/>
              <w:rPr>
                <w:rFonts w:ascii="Times New Roman" w:hAnsi="Times New Roman" w:cs="Times New Roman"/>
              </w:rPr>
            </w:pPr>
            <w:r w:rsidRPr="006C7ABC">
              <w:rPr>
                <w:rFonts w:ascii="Times New Roman" w:eastAsia="Batang" w:hAnsi="Times New Roman" w:cs="Times New Roman"/>
                <w:spacing w:val="-6"/>
                <w:lang w:eastAsia="en-US"/>
              </w:rPr>
              <w:t xml:space="preserve">Не соответствует требованиям </w:t>
            </w:r>
            <w:r w:rsidRPr="006C7ABC">
              <w:rPr>
                <w:rFonts w:ascii="Times New Roman" w:hAnsi="Times New Roman" w:cs="Times New Roman"/>
              </w:rPr>
              <w:t>Санитарных норм и правил,</w:t>
            </w:r>
          </w:p>
          <w:p w:rsidR="00C361F1" w:rsidRPr="006C7ABC" w:rsidRDefault="00C361F1" w:rsidP="006C7ABC">
            <w:pPr>
              <w:pStyle w:val="111"/>
              <w:spacing w:line="240" w:lineRule="exact"/>
              <w:jc w:val="both"/>
              <w:rPr>
                <w:rFonts w:ascii="Times New Roman" w:hAnsi="Times New Roman" w:cs="Times New Roman"/>
              </w:rPr>
            </w:pPr>
            <w:r w:rsidRPr="006C7ABC">
              <w:rPr>
                <w:rFonts w:ascii="Times New Roman" w:hAnsi="Times New Roman" w:cs="Times New Roman"/>
              </w:rPr>
              <w:t xml:space="preserve">ГН от </w:t>
            </w:r>
            <w:r w:rsidR="006F73EF" w:rsidRPr="006C7ABC">
              <w:rPr>
                <w:rFonts w:ascii="Times New Roman" w:hAnsi="Times New Roman" w:cs="Times New Roman"/>
              </w:rPr>
              <w:t>12</w:t>
            </w:r>
            <w:r w:rsidRPr="006C7ABC">
              <w:rPr>
                <w:rFonts w:ascii="Times New Roman" w:hAnsi="Times New Roman" w:cs="Times New Roman"/>
              </w:rPr>
              <w:t>.</w:t>
            </w:r>
            <w:r w:rsidR="006F73EF" w:rsidRPr="006C7ABC">
              <w:rPr>
                <w:rFonts w:ascii="Times New Roman" w:hAnsi="Times New Roman" w:cs="Times New Roman"/>
              </w:rPr>
              <w:t>12</w:t>
            </w:r>
            <w:r w:rsidRPr="006C7ABC">
              <w:rPr>
                <w:rFonts w:ascii="Times New Roman" w:hAnsi="Times New Roman" w:cs="Times New Roman"/>
              </w:rPr>
              <w:t>.201</w:t>
            </w:r>
            <w:r w:rsidR="006F73EF" w:rsidRPr="006C7ABC">
              <w:rPr>
                <w:rFonts w:ascii="Times New Roman" w:hAnsi="Times New Roman" w:cs="Times New Roman"/>
              </w:rPr>
              <w:t>2</w:t>
            </w:r>
            <w:r w:rsidRPr="006C7ABC">
              <w:rPr>
                <w:rFonts w:ascii="Times New Roman" w:hAnsi="Times New Roman" w:cs="Times New Roman"/>
              </w:rPr>
              <w:t xml:space="preserve"> № </w:t>
            </w:r>
            <w:r w:rsidR="006F73EF" w:rsidRPr="006C7ABC">
              <w:rPr>
                <w:rFonts w:ascii="Times New Roman" w:hAnsi="Times New Roman" w:cs="Times New Roman"/>
              </w:rPr>
              <w:t>195</w:t>
            </w:r>
            <w:r w:rsidRPr="006C7ABC">
              <w:rPr>
                <w:rFonts w:ascii="Times New Roman" w:hAnsi="Times New Roman" w:cs="Times New Roman"/>
              </w:rPr>
              <w:t>;</w:t>
            </w:r>
          </w:p>
          <w:p w:rsidR="00C361F1" w:rsidRPr="006C7ABC" w:rsidRDefault="00C361F1" w:rsidP="006C7ABC">
            <w:pPr>
              <w:pStyle w:val="111"/>
              <w:spacing w:line="240" w:lineRule="exact"/>
              <w:contextualSpacing/>
              <w:jc w:val="both"/>
              <w:rPr>
                <w:rFonts w:ascii="Times New Roman" w:hAnsi="Times New Roman" w:cs="Times New Roman"/>
              </w:rPr>
            </w:pPr>
            <w:r w:rsidRPr="006C7ABC">
              <w:rPr>
                <w:rFonts w:ascii="Times New Roman" w:hAnsi="Times New Roman" w:cs="Times New Roman"/>
              </w:rPr>
              <w:t>ГН от 25.01.2021                                  № 37;</w:t>
            </w:r>
          </w:p>
          <w:p w:rsidR="007B2C7A" w:rsidRPr="006C7ABC" w:rsidRDefault="00C361F1" w:rsidP="006C7ABC">
            <w:pPr>
              <w:pStyle w:val="111"/>
              <w:spacing w:line="240" w:lineRule="exact"/>
              <w:jc w:val="both"/>
              <w:rPr>
                <w:rFonts w:ascii="Times New Roman" w:hAnsi="Times New Roman" w:cs="Times New Roman"/>
                <w:b/>
              </w:rPr>
            </w:pPr>
            <w:r w:rsidRPr="006C7ABC">
              <w:rPr>
                <w:rFonts w:ascii="Times New Roman" w:hAnsi="Times New Roman" w:cs="Times New Roman"/>
              </w:rPr>
              <w:t>ТР ТС 02</w:t>
            </w:r>
            <w:r w:rsidR="006F73EF" w:rsidRPr="006C7ABC">
              <w:rPr>
                <w:rFonts w:ascii="Times New Roman" w:hAnsi="Times New Roman" w:cs="Times New Roman"/>
              </w:rPr>
              <w:t>9</w:t>
            </w:r>
            <w:r w:rsidRPr="006C7ABC">
              <w:rPr>
                <w:rFonts w:ascii="Times New Roman" w:hAnsi="Times New Roman" w:cs="Times New Roman"/>
              </w:rPr>
              <w:t>/201</w:t>
            </w:r>
            <w:r w:rsidR="006F73EF" w:rsidRPr="006C7ABC">
              <w:rPr>
                <w:rFonts w:ascii="Times New Roman" w:hAnsi="Times New Roman" w:cs="Times New Roman"/>
              </w:rPr>
              <w:t>2</w:t>
            </w:r>
            <w:r w:rsidRPr="006C7ABC">
              <w:rPr>
                <w:rFonts w:ascii="Times New Roman" w:hAnsi="Times New Roman" w:cs="Times New Roman"/>
              </w:rPr>
              <w:t xml:space="preserve"> от </w:t>
            </w:r>
            <w:r w:rsidR="006F73EF" w:rsidRPr="006C7ABC">
              <w:rPr>
                <w:rFonts w:ascii="Times New Roman" w:hAnsi="Times New Roman" w:cs="Times New Roman"/>
              </w:rPr>
              <w:t>20</w:t>
            </w:r>
            <w:r w:rsidRPr="006C7ABC">
              <w:rPr>
                <w:rFonts w:ascii="Times New Roman" w:hAnsi="Times New Roman" w:cs="Times New Roman"/>
              </w:rPr>
              <w:t>.</w:t>
            </w:r>
            <w:r w:rsidR="006F73EF" w:rsidRPr="006C7ABC">
              <w:rPr>
                <w:rFonts w:ascii="Times New Roman" w:hAnsi="Times New Roman" w:cs="Times New Roman"/>
              </w:rPr>
              <w:t>07</w:t>
            </w:r>
            <w:r w:rsidRPr="006C7ABC">
              <w:rPr>
                <w:rFonts w:ascii="Times New Roman" w:hAnsi="Times New Roman" w:cs="Times New Roman"/>
              </w:rPr>
              <w:t>.201</w:t>
            </w:r>
            <w:r w:rsidR="006F73EF" w:rsidRPr="006C7ABC">
              <w:rPr>
                <w:rFonts w:ascii="Times New Roman" w:hAnsi="Times New Roman" w:cs="Times New Roman"/>
              </w:rPr>
              <w:t>2</w:t>
            </w:r>
            <w:r w:rsidRPr="006C7ABC">
              <w:rPr>
                <w:rFonts w:ascii="Times New Roman" w:hAnsi="Times New Roman" w:cs="Times New Roman"/>
              </w:rPr>
              <w:t xml:space="preserve"> № </w:t>
            </w:r>
            <w:r w:rsidR="006F73EF" w:rsidRPr="006C7ABC">
              <w:rPr>
                <w:rFonts w:ascii="Times New Roman" w:hAnsi="Times New Roman" w:cs="Times New Roman"/>
              </w:rPr>
              <w:t xml:space="preserve">58; ТР ТС 023/2011 от 09.12.2011 № 882 </w:t>
            </w:r>
            <w:r w:rsidR="006F73EF" w:rsidRPr="006C7ABC">
              <w:rPr>
                <w:rFonts w:ascii="Times New Roman" w:hAnsi="Times New Roman" w:cs="Times New Roman"/>
                <w:b/>
              </w:rPr>
              <w:t>по содержанию красителей</w:t>
            </w:r>
          </w:p>
          <w:p w:rsidR="006F73EF" w:rsidRPr="006C7ABC" w:rsidRDefault="007B2C7A" w:rsidP="006C7ABC">
            <w:pPr>
              <w:pStyle w:val="111"/>
              <w:spacing w:line="240" w:lineRule="exact"/>
              <w:jc w:val="both"/>
              <w:rPr>
                <w:rFonts w:ascii="Times New Roman" w:hAnsi="Times New Roman" w:cs="Times New Roman"/>
                <w:b/>
              </w:rPr>
            </w:pPr>
            <w:r w:rsidRPr="006C7ABC">
              <w:rPr>
                <w:rFonts w:ascii="Times New Roman" w:hAnsi="Times New Roman" w:cs="Times New Roman"/>
              </w:rPr>
              <w:t>(</w:t>
            </w:r>
            <w:proofErr w:type="spellStart"/>
            <w:r w:rsidRPr="006C7ABC">
              <w:rPr>
                <w:rFonts w:ascii="Times New Roman" w:hAnsi="Times New Roman" w:cs="Times New Roman"/>
              </w:rPr>
              <w:t>азорубин</w:t>
            </w:r>
            <w:proofErr w:type="spellEnd"/>
            <w:r w:rsidRPr="006C7ABC">
              <w:rPr>
                <w:rFonts w:ascii="Times New Roman" w:hAnsi="Times New Roman" w:cs="Times New Roman"/>
              </w:rPr>
              <w:t xml:space="preserve"> (Е122)</w:t>
            </w:r>
            <w:r w:rsidR="00D662F0" w:rsidRPr="006C7ABC">
              <w:rPr>
                <w:rFonts w:ascii="Times New Roman" w:hAnsi="Times New Roman" w:cs="Times New Roman"/>
              </w:rPr>
              <w:t xml:space="preserve">, </w:t>
            </w:r>
            <w:proofErr w:type="spellStart"/>
            <w:r w:rsidR="00D662F0" w:rsidRPr="006C7ABC">
              <w:rPr>
                <w:rFonts w:ascii="Times New Roman" w:hAnsi="Times New Roman" w:cs="Times New Roman"/>
              </w:rPr>
              <w:t>понсо</w:t>
            </w:r>
            <w:proofErr w:type="spellEnd"/>
            <w:r w:rsidR="00D662F0" w:rsidRPr="006C7ABC">
              <w:rPr>
                <w:rFonts w:ascii="Times New Roman" w:hAnsi="Times New Roman" w:cs="Times New Roman"/>
              </w:rPr>
              <w:t xml:space="preserve"> 4</w:t>
            </w:r>
            <w:r w:rsidR="00D662F0" w:rsidRPr="006C7ABC">
              <w:rPr>
                <w:rFonts w:ascii="Times New Roman" w:hAnsi="Times New Roman" w:cs="Times New Roman"/>
                <w:lang w:val="en-US"/>
              </w:rPr>
              <w:t>R</w:t>
            </w:r>
            <w:r w:rsidR="00D662F0" w:rsidRPr="006C7ABC">
              <w:rPr>
                <w:rFonts w:ascii="Times New Roman" w:hAnsi="Times New Roman" w:cs="Times New Roman"/>
              </w:rPr>
              <w:t xml:space="preserve"> (</w:t>
            </w:r>
            <w:r w:rsidR="00D662F0" w:rsidRPr="006C7ABC">
              <w:rPr>
                <w:rFonts w:ascii="Times New Roman" w:hAnsi="Times New Roman" w:cs="Times New Roman"/>
                <w:lang w:val="en-US"/>
              </w:rPr>
              <w:t>E</w:t>
            </w:r>
            <w:r w:rsidR="00D662F0" w:rsidRPr="006C7ABC">
              <w:rPr>
                <w:rFonts w:ascii="Times New Roman" w:hAnsi="Times New Roman" w:cs="Times New Roman"/>
              </w:rPr>
              <w:t xml:space="preserve">124) </w:t>
            </w:r>
            <w:r w:rsidR="006F73EF" w:rsidRPr="006C7ABC">
              <w:rPr>
                <w:rFonts w:ascii="Times New Roman" w:hAnsi="Times New Roman" w:cs="Times New Roman"/>
                <w:color w:val="000000"/>
              </w:rPr>
              <w:t xml:space="preserve">(протокол испытаний Минского областного </w:t>
            </w:r>
            <w:proofErr w:type="spellStart"/>
            <w:r w:rsidR="006F73EF" w:rsidRPr="006C7ABC">
              <w:rPr>
                <w:rFonts w:ascii="Times New Roman" w:hAnsi="Times New Roman" w:cs="Times New Roman"/>
                <w:color w:val="000000"/>
              </w:rPr>
              <w:t>ЦГЭиОЗ</w:t>
            </w:r>
            <w:proofErr w:type="spellEnd"/>
            <w:r w:rsidR="006F73EF" w:rsidRPr="006C7ABC">
              <w:rPr>
                <w:rFonts w:ascii="Times New Roman" w:hAnsi="Times New Roman" w:cs="Times New Roman"/>
                <w:color w:val="000000"/>
              </w:rPr>
              <w:t xml:space="preserve"> от 11.08.2023 </w:t>
            </w:r>
            <w:r w:rsidR="006F73EF" w:rsidRPr="006C7ABC">
              <w:rPr>
                <w:rFonts w:ascii="Times New Roman" w:hAnsi="Times New Roman" w:cs="Times New Roman"/>
              </w:rPr>
              <w:t>№ 241-гн</w:t>
            </w:r>
            <w:r w:rsidR="006F73EF" w:rsidRPr="006C7ABC">
              <w:rPr>
                <w:rFonts w:ascii="Times New Roman" w:hAnsi="Times New Roman" w:cs="Times New Roman"/>
                <w:color w:val="000000"/>
              </w:rPr>
              <w:t>)</w:t>
            </w:r>
          </w:p>
          <w:p w:rsidR="00C361F1" w:rsidRPr="006C7ABC" w:rsidRDefault="00C361F1" w:rsidP="006C7ABC">
            <w:pPr>
              <w:pStyle w:val="111"/>
              <w:spacing w:line="240" w:lineRule="exact"/>
              <w:jc w:val="both"/>
              <w:rPr>
                <w:rFonts w:ascii="Times New Roman" w:hAnsi="Times New Roman" w:cs="Times New Roman"/>
              </w:rPr>
            </w:pPr>
          </w:p>
          <w:p w:rsidR="009E5A71" w:rsidRPr="006C7ABC" w:rsidRDefault="009E5A71" w:rsidP="006C7ABC">
            <w:pPr>
              <w:pStyle w:val="111"/>
              <w:spacing w:line="240" w:lineRule="exact"/>
              <w:contextualSpacing/>
              <w:jc w:val="both"/>
              <w:rPr>
                <w:rFonts w:ascii="Times New Roman" w:eastAsia="Batang" w:hAnsi="Times New Roman" w:cs="Times New Roman"/>
                <w:spacing w:val="-6"/>
                <w:lang w:eastAsia="en-US"/>
              </w:rPr>
            </w:pPr>
          </w:p>
        </w:tc>
        <w:tc>
          <w:tcPr>
            <w:tcW w:w="940" w:type="pct"/>
          </w:tcPr>
          <w:p w:rsidR="009E5A71" w:rsidRPr="006C7ABC" w:rsidRDefault="009E5A71" w:rsidP="006C7ABC">
            <w:pPr>
              <w:spacing w:before="0" w:line="240" w:lineRule="exact"/>
              <w:jc w:val="both"/>
              <w:rPr>
                <w:sz w:val="22"/>
                <w:szCs w:val="22"/>
              </w:rPr>
            </w:pPr>
            <w:r w:rsidRPr="006C7ABC">
              <w:rPr>
                <w:sz w:val="22"/>
                <w:szCs w:val="22"/>
              </w:rPr>
              <w:t>ТТН</w:t>
            </w:r>
            <w:r w:rsidR="0063156D" w:rsidRPr="006C7ABC">
              <w:rPr>
                <w:sz w:val="22"/>
                <w:szCs w:val="22"/>
              </w:rPr>
              <w:t xml:space="preserve"> в виде электронного документа</w:t>
            </w:r>
            <w:r w:rsidRPr="006C7ABC">
              <w:rPr>
                <w:sz w:val="22"/>
                <w:szCs w:val="22"/>
              </w:rPr>
              <w:t xml:space="preserve"> </w:t>
            </w:r>
            <w:r w:rsidR="0063156D" w:rsidRPr="006C7ABC">
              <w:rPr>
                <w:sz w:val="22"/>
                <w:szCs w:val="22"/>
              </w:rPr>
              <w:t>№ 002-4819016690008-03001050430 от 08.07.2023,</w:t>
            </w:r>
            <w:r w:rsidRPr="006C7ABC">
              <w:rPr>
                <w:sz w:val="22"/>
                <w:szCs w:val="22"/>
              </w:rPr>
              <w:t xml:space="preserve">                                         </w:t>
            </w:r>
          </w:p>
          <w:p w:rsidR="009E5A71" w:rsidRPr="006C7ABC" w:rsidRDefault="0063156D" w:rsidP="006C7ABC">
            <w:pPr>
              <w:spacing w:before="0" w:line="240" w:lineRule="exact"/>
              <w:jc w:val="both"/>
              <w:rPr>
                <w:sz w:val="22"/>
                <w:szCs w:val="22"/>
              </w:rPr>
            </w:pPr>
            <w:r w:rsidRPr="006C7ABC">
              <w:rPr>
                <w:sz w:val="22"/>
                <w:szCs w:val="22"/>
              </w:rPr>
              <w:t xml:space="preserve">свидетельство о государственной регистрации № </w:t>
            </w:r>
            <w:r w:rsidRPr="006C7ABC">
              <w:rPr>
                <w:sz w:val="22"/>
                <w:szCs w:val="22"/>
                <w:lang w:val="en-US"/>
              </w:rPr>
              <w:t>BY</w:t>
            </w:r>
            <w:r w:rsidRPr="006C7ABC">
              <w:rPr>
                <w:sz w:val="22"/>
                <w:szCs w:val="22"/>
              </w:rPr>
              <w:t>.70.06.01.005.</w:t>
            </w:r>
            <w:r w:rsidRPr="006C7ABC">
              <w:rPr>
                <w:sz w:val="22"/>
                <w:szCs w:val="22"/>
                <w:lang w:val="en-US"/>
              </w:rPr>
              <w:t>E</w:t>
            </w:r>
            <w:r w:rsidRPr="006C7ABC">
              <w:rPr>
                <w:sz w:val="22"/>
                <w:szCs w:val="22"/>
              </w:rPr>
              <w:t>.002560.</w:t>
            </w:r>
            <w:r w:rsidR="006D2EE6" w:rsidRPr="006C7ABC">
              <w:rPr>
                <w:sz w:val="22"/>
                <w:szCs w:val="22"/>
              </w:rPr>
              <w:t xml:space="preserve">           </w:t>
            </w:r>
            <w:r w:rsidRPr="006C7ABC">
              <w:rPr>
                <w:sz w:val="22"/>
                <w:szCs w:val="22"/>
              </w:rPr>
              <w:t>06.</w:t>
            </w:r>
            <w:r w:rsidR="006D2EE6" w:rsidRPr="006C7ABC">
              <w:rPr>
                <w:sz w:val="22"/>
                <w:szCs w:val="22"/>
                <w:lang w:val="en-US"/>
              </w:rPr>
              <w:t>06.</w:t>
            </w:r>
            <w:r w:rsidR="006D2EE6" w:rsidRPr="006C7ABC">
              <w:rPr>
                <w:sz w:val="22"/>
                <w:szCs w:val="22"/>
              </w:rPr>
              <w:t>18</w:t>
            </w:r>
            <w:r w:rsidR="006D2EE6" w:rsidRPr="006C7ABC">
              <w:rPr>
                <w:sz w:val="22"/>
                <w:szCs w:val="22"/>
                <w:lang w:val="en-US"/>
              </w:rPr>
              <w:t xml:space="preserve"> </w:t>
            </w:r>
            <w:r w:rsidR="006D2EE6" w:rsidRPr="006C7ABC">
              <w:rPr>
                <w:sz w:val="22"/>
                <w:szCs w:val="22"/>
              </w:rPr>
              <w:t>от 07.06.2018</w:t>
            </w:r>
          </w:p>
        </w:tc>
        <w:tc>
          <w:tcPr>
            <w:tcW w:w="541" w:type="pct"/>
          </w:tcPr>
          <w:p w:rsidR="009E5A71" w:rsidRPr="006C7ABC" w:rsidRDefault="009E5A71" w:rsidP="006C7ABC">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Борисовский зональный ЦГЭ </w:t>
            </w:r>
          </w:p>
          <w:p w:rsidR="009E5A71" w:rsidRPr="006C7ABC" w:rsidRDefault="009E5A71" w:rsidP="006C7ABC">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(исх.                       от </w:t>
            </w:r>
            <w:r w:rsidRPr="006C7ABC">
              <w:rPr>
                <w:sz w:val="22"/>
                <w:szCs w:val="22"/>
                <w:lang w:val="be-BY"/>
              </w:rPr>
              <w:t>15.</w:t>
            </w:r>
            <w:r w:rsidRPr="006C7ABC">
              <w:rPr>
                <w:sz w:val="22"/>
                <w:szCs w:val="22"/>
              </w:rPr>
              <w:t>08.2023 № 13-20/4078)</w:t>
            </w:r>
          </w:p>
          <w:p w:rsidR="009E5A71" w:rsidRPr="006C7ABC" w:rsidRDefault="009E5A71" w:rsidP="006C7ABC">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rsidR="009E5A71" w:rsidRPr="006C7ABC" w:rsidRDefault="009E5A71" w:rsidP="006C7ABC">
            <w:pPr>
              <w:snapToGrid/>
              <w:spacing w:before="0" w:line="240" w:lineRule="exact"/>
              <w:jc w:val="both"/>
              <w:rPr>
                <w:sz w:val="22"/>
                <w:szCs w:val="22"/>
              </w:rPr>
            </w:pPr>
          </w:p>
        </w:tc>
      </w:tr>
      <w:tr w:rsidR="00D662F0" w:rsidRPr="006C7ABC" w:rsidTr="00930909">
        <w:trPr>
          <w:trHeight w:val="262"/>
          <w:jc w:val="center"/>
        </w:trPr>
        <w:tc>
          <w:tcPr>
            <w:tcW w:w="138" w:type="pct"/>
          </w:tcPr>
          <w:p w:rsidR="00D662F0" w:rsidRPr="006C7ABC" w:rsidRDefault="00455BFF" w:rsidP="006C7ABC">
            <w:pPr>
              <w:snapToGrid/>
              <w:spacing w:before="0" w:line="240" w:lineRule="exact"/>
              <w:jc w:val="both"/>
              <w:rPr>
                <w:sz w:val="22"/>
                <w:szCs w:val="22"/>
              </w:rPr>
            </w:pPr>
            <w:r w:rsidRPr="006C7ABC">
              <w:rPr>
                <w:sz w:val="22"/>
                <w:szCs w:val="22"/>
              </w:rPr>
              <w:t>2.</w:t>
            </w:r>
          </w:p>
        </w:tc>
        <w:tc>
          <w:tcPr>
            <w:tcW w:w="824" w:type="pct"/>
          </w:tcPr>
          <w:p w:rsidR="00D662F0" w:rsidRPr="006C7ABC" w:rsidRDefault="00D662F0" w:rsidP="006C7ABC">
            <w:pPr>
              <w:spacing w:before="0" w:line="240" w:lineRule="exact"/>
              <w:jc w:val="both"/>
              <w:rPr>
                <w:b/>
                <w:sz w:val="22"/>
                <w:szCs w:val="22"/>
              </w:rPr>
            </w:pPr>
            <w:r w:rsidRPr="006C7ABC">
              <w:rPr>
                <w:sz w:val="22"/>
                <w:szCs w:val="22"/>
              </w:rPr>
              <w:t>Натуральные специи и пищевые ингредиенты</w:t>
            </w:r>
            <w:r w:rsidRPr="006C7ABC">
              <w:rPr>
                <w:b/>
                <w:sz w:val="22"/>
                <w:szCs w:val="22"/>
              </w:rPr>
              <w:t xml:space="preserve"> «Смеси пряностей и специй «Деликат» Смесь </w:t>
            </w:r>
            <w:r w:rsidR="006C7ABC">
              <w:rPr>
                <w:b/>
                <w:sz w:val="22"/>
                <w:szCs w:val="22"/>
              </w:rPr>
              <w:t>д</w:t>
            </w:r>
            <w:r w:rsidRPr="006C7ABC">
              <w:rPr>
                <w:b/>
                <w:sz w:val="22"/>
                <w:szCs w:val="22"/>
              </w:rPr>
              <w:t>ля курицы.</w:t>
            </w:r>
            <w:r w:rsidRPr="006C7ABC">
              <w:rPr>
                <w:sz w:val="22"/>
                <w:szCs w:val="22"/>
              </w:rPr>
              <w:t xml:space="preserve">          ТУ 9199-002-23522020-09, штриховой код 4660009992926, изготовлено: 21.06.2023, упаковано: 21.06.2023, срок годности: 24 месяца с даты изготовления</w:t>
            </w:r>
          </w:p>
        </w:tc>
        <w:tc>
          <w:tcPr>
            <w:tcW w:w="683" w:type="pct"/>
          </w:tcPr>
          <w:p w:rsidR="00D662F0" w:rsidRPr="006C7ABC" w:rsidRDefault="00D662F0" w:rsidP="006C7ABC">
            <w:pPr>
              <w:spacing w:before="0" w:line="240" w:lineRule="exact"/>
              <w:jc w:val="both"/>
              <w:rPr>
                <w:i/>
                <w:sz w:val="22"/>
                <w:szCs w:val="22"/>
              </w:rPr>
            </w:pPr>
            <w:r w:rsidRPr="006C7ABC">
              <w:rPr>
                <w:sz w:val="22"/>
                <w:szCs w:val="22"/>
              </w:rPr>
              <w:t xml:space="preserve">Изготовитель: </w:t>
            </w:r>
            <w:r w:rsidRPr="006C7ABC">
              <w:rPr>
                <w:b/>
                <w:sz w:val="22"/>
                <w:szCs w:val="22"/>
              </w:rPr>
              <w:t>ООО «</w:t>
            </w:r>
            <w:proofErr w:type="spellStart"/>
            <w:r w:rsidRPr="006C7ABC">
              <w:rPr>
                <w:b/>
                <w:sz w:val="22"/>
                <w:szCs w:val="22"/>
              </w:rPr>
              <w:t>Колычёвское</w:t>
            </w:r>
            <w:proofErr w:type="spellEnd"/>
            <w:r w:rsidRPr="006C7ABC">
              <w:rPr>
                <w:b/>
                <w:sz w:val="22"/>
                <w:szCs w:val="22"/>
              </w:rPr>
              <w:t xml:space="preserve"> производственное предприятие»</w:t>
            </w:r>
            <w:r w:rsidRPr="006C7ABC">
              <w:rPr>
                <w:sz w:val="22"/>
                <w:szCs w:val="22"/>
              </w:rPr>
              <w:t xml:space="preserve">, </w:t>
            </w:r>
            <w:r w:rsidRPr="006C7ABC">
              <w:rPr>
                <w:i/>
                <w:sz w:val="22"/>
                <w:szCs w:val="22"/>
              </w:rPr>
              <w:t>Российская Федерация.</w:t>
            </w:r>
          </w:p>
          <w:p w:rsidR="00D662F0" w:rsidRPr="006C7ABC" w:rsidRDefault="00D662F0" w:rsidP="006C7ABC">
            <w:pPr>
              <w:spacing w:before="0" w:line="240" w:lineRule="exact"/>
              <w:jc w:val="both"/>
              <w:rPr>
                <w:sz w:val="22"/>
                <w:szCs w:val="22"/>
              </w:rPr>
            </w:pPr>
            <w:r w:rsidRPr="006C7ABC">
              <w:rPr>
                <w:sz w:val="22"/>
                <w:szCs w:val="22"/>
              </w:rPr>
              <w:t xml:space="preserve">Продавец: </w:t>
            </w:r>
            <w:r w:rsidRPr="006C7ABC">
              <w:rPr>
                <w:b/>
                <w:sz w:val="22"/>
                <w:szCs w:val="22"/>
              </w:rPr>
              <w:t>ООО «Рассвет-традиции качества»</w:t>
            </w:r>
            <w:r w:rsidRPr="006C7ABC">
              <w:rPr>
                <w:sz w:val="22"/>
                <w:szCs w:val="22"/>
              </w:rPr>
              <w:t xml:space="preserve">, </w:t>
            </w:r>
            <w:r w:rsidRPr="006C7ABC">
              <w:rPr>
                <w:i/>
                <w:sz w:val="22"/>
                <w:szCs w:val="22"/>
              </w:rPr>
              <w:t>Российская Федерация</w:t>
            </w:r>
            <w:r w:rsidRPr="006C7ABC">
              <w:rPr>
                <w:sz w:val="22"/>
                <w:szCs w:val="22"/>
              </w:rPr>
              <w:t xml:space="preserve">, </w:t>
            </w:r>
            <w:r w:rsidRPr="006C7ABC">
              <w:rPr>
                <w:i/>
                <w:sz w:val="22"/>
                <w:szCs w:val="22"/>
              </w:rPr>
              <w:t>г. Домодедово</w:t>
            </w:r>
            <w:r w:rsidRPr="006C7ABC">
              <w:rPr>
                <w:sz w:val="22"/>
                <w:szCs w:val="22"/>
              </w:rPr>
              <w:t>.</w:t>
            </w:r>
          </w:p>
          <w:p w:rsidR="00D662F0" w:rsidRPr="006C7ABC" w:rsidRDefault="00D662F0" w:rsidP="006C7ABC">
            <w:pPr>
              <w:spacing w:before="0" w:line="240" w:lineRule="exact"/>
              <w:jc w:val="both"/>
              <w:rPr>
                <w:rStyle w:val="FontStyle17"/>
                <w:sz w:val="22"/>
                <w:szCs w:val="22"/>
              </w:rPr>
            </w:pPr>
            <w:r w:rsidRPr="006C7ABC">
              <w:rPr>
                <w:sz w:val="22"/>
                <w:szCs w:val="22"/>
              </w:rPr>
              <w:t xml:space="preserve">Грузоотправитель </w:t>
            </w:r>
            <w:r w:rsidRPr="006C7ABC">
              <w:rPr>
                <w:b/>
                <w:sz w:val="22"/>
                <w:szCs w:val="22"/>
              </w:rPr>
              <w:t>ЧТУП «</w:t>
            </w:r>
            <w:proofErr w:type="spellStart"/>
            <w:r w:rsidRPr="006C7ABC">
              <w:rPr>
                <w:b/>
                <w:sz w:val="22"/>
                <w:szCs w:val="22"/>
              </w:rPr>
              <w:t>Спецальянсбел</w:t>
            </w:r>
            <w:proofErr w:type="spellEnd"/>
            <w:r w:rsidRPr="006C7ABC">
              <w:rPr>
                <w:sz w:val="22"/>
                <w:szCs w:val="22"/>
              </w:rPr>
              <w:t>,</w:t>
            </w:r>
            <w:r w:rsidRPr="006C7ABC">
              <w:rPr>
                <w:i/>
                <w:sz w:val="22"/>
                <w:szCs w:val="22"/>
              </w:rPr>
              <w:t xml:space="preserve">              г. Минск.</w:t>
            </w:r>
          </w:p>
        </w:tc>
        <w:tc>
          <w:tcPr>
            <w:tcW w:w="565" w:type="pct"/>
          </w:tcPr>
          <w:p w:rsidR="00D662F0" w:rsidRPr="006C7ABC" w:rsidRDefault="00D662F0" w:rsidP="006C7ABC">
            <w:pPr>
              <w:pStyle w:val="ad"/>
              <w:widowControl w:val="0"/>
              <w:tabs>
                <w:tab w:val="left" w:pos="1334"/>
              </w:tabs>
              <w:spacing w:after="0" w:line="240" w:lineRule="exact"/>
              <w:ind w:left="-46" w:right="-99"/>
              <w:jc w:val="both"/>
              <w:rPr>
                <w:sz w:val="22"/>
                <w:szCs w:val="22"/>
              </w:rPr>
            </w:pPr>
            <w:r w:rsidRPr="006C7ABC">
              <w:rPr>
                <w:color w:val="000000"/>
                <w:sz w:val="22"/>
                <w:szCs w:val="22"/>
              </w:rPr>
              <w:t>Торговое место</w:t>
            </w:r>
            <w:r w:rsidRPr="006C7ABC">
              <w:rPr>
                <w:sz w:val="22"/>
                <w:szCs w:val="22"/>
              </w:rPr>
              <w:t xml:space="preserve">                № 74 Коммунального унитарного предприятия по оказанию услуг «Рынок услуг»                               </w:t>
            </w:r>
          </w:p>
          <w:p w:rsidR="00D662F0" w:rsidRPr="006C7ABC" w:rsidRDefault="00D662F0" w:rsidP="006C7ABC">
            <w:pPr>
              <w:pStyle w:val="ad"/>
              <w:widowControl w:val="0"/>
              <w:tabs>
                <w:tab w:val="left" w:pos="1334"/>
              </w:tabs>
              <w:spacing w:after="0" w:line="240" w:lineRule="exact"/>
              <w:ind w:left="-46" w:right="-99"/>
              <w:jc w:val="both"/>
              <w:rPr>
                <w:color w:val="000000"/>
                <w:sz w:val="22"/>
                <w:szCs w:val="22"/>
              </w:rPr>
            </w:pPr>
            <w:r w:rsidRPr="006C7ABC">
              <w:rPr>
                <w:sz w:val="22"/>
                <w:szCs w:val="22"/>
              </w:rPr>
              <w:t xml:space="preserve">ИП </w:t>
            </w:r>
            <w:r w:rsidRPr="006C7ABC">
              <w:rPr>
                <w:color w:val="000000"/>
                <w:sz w:val="22"/>
                <w:szCs w:val="22"/>
              </w:rPr>
              <w:t>Обуховой                        А.С в г. Орша</w:t>
            </w:r>
          </w:p>
          <w:p w:rsidR="00D662F0" w:rsidRPr="006C7ABC" w:rsidRDefault="00D662F0" w:rsidP="006C7ABC">
            <w:pPr>
              <w:pStyle w:val="ad"/>
              <w:widowControl w:val="0"/>
              <w:tabs>
                <w:tab w:val="left" w:pos="1334"/>
              </w:tabs>
              <w:spacing w:after="0" w:line="240" w:lineRule="exact"/>
              <w:ind w:left="-46" w:right="-99"/>
              <w:jc w:val="both"/>
              <w:rPr>
                <w:color w:val="000000"/>
                <w:sz w:val="22"/>
                <w:szCs w:val="22"/>
              </w:rPr>
            </w:pPr>
            <w:r w:rsidRPr="006C7ABC">
              <w:rPr>
                <w:rFonts w:eastAsia="Batang"/>
                <w:bCs/>
                <w:sz w:val="22"/>
                <w:szCs w:val="22"/>
              </w:rPr>
              <w:t xml:space="preserve">(юридический адрес: </w:t>
            </w:r>
            <w:r w:rsidRPr="006C7ABC">
              <w:rPr>
                <w:color w:val="000000"/>
                <w:sz w:val="22"/>
                <w:szCs w:val="22"/>
              </w:rPr>
              <w:t xml:space="preserve">Витебская область, г. Орша, ул. </w:t>
            </w:r>
            <w:proofErr w:type="spellStart"/>
            <w:r w:rsidRPr="006C7ABC">
              <w:rPr>
                <w:color w:val="000000"/>
                <w:sz w:val="22"/>
                <w:szCs w:val="22"/>
              </w:rPr>
              <w:t>Липковская</w:t>
            </w:r>
            <w:proofErr w:type="spellEnd"/>
            <w:r w:rsidRPr="006C7ABC">
              <w:rPr>
                <w:color w:val="000000"/>
                <w:sz w:val="22"/>
                <w:szCs w:val="22"/>
              </w:rPr>
              <w:t>, д. 11)</w:t>
            </w:r>
          </w:p>
        </w:tc>
        <w:tc>
          <w:tcPr>
            <w:tcW w:w="973" w:type="pct"/>
          </w:tcPr>
          <w:p w:rsidR="00D662F0" w:rsidRPr="006C7ABC" w:rsidRDefault="00D662F0" w:rsidP="006C7ABC">
            <w:pPr>
              <w:pStyle w:val="111"/>
              <w:spacing w:line="240" w:lineRule="exact"/>
              <w:contextualSpacing/>
              <w:jc w:val="both"/>
              <w:rPr>
                <w:rFonts w:ascii="Times New Roman" w:hAnsi="Times New Roman" w:cs="Times New Roman"/>
              </w:rPr>
            </w:pPr>
            <w:r w:rsidRPr="006C7ABC">
              <w:rPr>
                <w:rFonts w:ascii="Times New Roman" w:eastAsia="Batang" w:hAnsi="Times New Roman" w:cs="Times New Roman"/>
                <w:spacing w:val="-6"/>
                <w:lang w:eastAsia="en-US"/>
              </w:rPr>
              <w:t xml:space="preserve">Не соответствует требованиям </w:t>
            </w:r>
            <w:r w:rsidRPr="006C7ABC">
              <w:rPr>
                <w:rFonts w:ascii="Times New Roman" w:hAnsi="Times New Roman" w:cs="Times New Roman"/>
              </w:rPr>
              <w:t>Санитарных норм и правил,</w:t>
            </w:r>
          </w:p>
          <w:p w:rsidR="00D662F0" w:rsidRPr="006C7ABC" w:rsidRDefault="00D662F0" w:rsidP="006C7ABC">
            <w:pPr>
              <w:pStyle w:val="111"/>
              <w:spacing w:line="240" w:lineRule="exact"/>
              <w:jc w:val="both"/>
              <w:rPr>
                <w:rFonts w:ascii="Times New Roman" w:hAnsi="Times New Roman" w:cs="Times New Roman"/>
              </w:rPr>
            </w:pPr>
            <w:r w:rsidRPr="006C7ABC">
              <w:rPr>
                <w:rFonts w:ascii="Times New Roman" w:hAnsi="Times New Roman" w:cs="Times New Roman"/>
              </w:rPr>
              <w:t>ГН от 21.06.2013 № 52;</w:t>
            </w:r>
          </w:p>
          <w:p w:rsidR="00D662F0" w:rsidRPr="006C7ABC" w:rsidRDefault="00D662F0" w:rsidP="006C7ABC">
            <w:pPr>
              <w:pStyle w:val="111"/>
              <w:spacing w:line="240" w:lineRule="exact"/>
              <w:contextualSpacing/>
              <w:jc w:val="both"/>
              <w:rPr>
                <w:rFonts w:ascii="Times New Roman" w:hAnsi="Times New Roman" w:cs="Times New Roman"/>
              </w:rPr>
            </w:pPr>
            <w:r w:rsidRPr="006C7ABC">
              <w:rPr>
                <w:rFonts w:ascii="Times New Roman" w:hAnsi="Times New Roman" w:cs="Times New Roman"/>
              </w:rPr>
              <w:t>ГН от 25.01.2021                                  № 37;</w:t>
            </w:r>
          </w:p>
          <w:p w:rsidR="00D662F0" w:rsidRPr="006C7ABC" w:rsidRDefault="00D662F0" w:rsidP="006C7ABC">
            <w:pPr>
              <w:pStyle w:val="111"/>
              <w:spacing w:line="240" w:lineRule="exact"/>
              <w:jc w:val="both"/>
              <w:rPr>
                <w:rFonts w:ascii="Times New Roman" w:hAnsi="Times New Roman" w:cs="Times New Roman"/>
              </w:rPr>
            </w:pPr>
            <w:r w:rsidRPr="006C7ABC">
              <w:rPr>
                <w:rFonts w:ascii="Times New Roman" w:hAnsi="Times New Roman" w:cs="Times New Roman"/>
              </w:rPr>
              <w:t xml:space="preserve">ТР ТС 021/2011 от 09.12.2011 № </w:t>
            </w:r>
            <w:r w:rsidR="00455BFF" w:rsidRPr="006C7ABC">
              <w:rPr>
                <w:rFonts w:ascii="Times New Roman" w:hAnsi="Times New Roman" w:cs="Times New Roman"/>
              </w:rPr>
              <w:t>880</w:t>
            </w:r>
            <w:r w:rsidRPr="006C7ABC">
              <w:rPr>
                <w:rFonts w:ascii="Times New Roman" w:hAnsi="Times New Roman" w:cs="Times New Roman"/>
              </w:rPr>
              <w:t xml:space="preserve"> </w:t>
            </w:r>
            <w:r w:rsidRPr="006C7ABC">
              <w:rPr>
                <w:rFonts w:ascii="Times New Roman" w:hAnsi="Times New Roman" w:cs="Times New Roman"/>
                <w:b/>
              </w:rPr>
              <w:t xml:space="preserve">по </w:t>
            </w:r>
            <w:r w:rsidR="00455BFF" w:rsidRPr="006C7ABC">
              <w:rPr>
                <w:rFonts w:ascii="Times New Roman" w:hAnsi="Times New Roman" w:cs="Times New Roman"/>
                <w:b/>
              </w:rPr>
              <w:t xml:space="preserve">микробиологическому показателю: </w:t>
            </w:r>
            <w:r w:rsidR="00455BFF" w:rsidRPr="006C7ABC">
              <w:rPr>
                <w:rFonts w:ascii="Times New Roman" w:hAnsi="Times New Roman" w:cs="Times New Roman"/>
              </w:rPr>
              <w:t xml:space="preserve">обнаружены </w:t>
            </w:r>
            <w:proofErr w:type="spellStart"/>
            <w:r w:rsidR="00455BFF" w:rsidRPr="006C7ABC">
              <w:rPr>
                <w:rFonts w:ascii="Times New Roman" w:hAnsi="Times New Roman" w:cs="Times New Roman"/>
              </w:rPr>
              <w:t>КМАФАнМ</w:t>
            </w:r>
            <w:proofErr w:type="spellEnd"/>
          </w:p>
          <w:p w:rsidR="00D662F0" w:rsidRPr="006C7ABC" w:rsidRDefault="00D662F0" w:rsidP="006C7ABC">
            <w:pPr>
              <w:pStyle w:val="111"/>
              <w:spacing w:line="240" w:lineRule="exact"/>
              <w:jc w:val="both"/>
              <w:rPr>
                <w:rFonts w:ascii="Times New Roman" w:hAnsi="Times New Roman" w:cs="Times New Roman"/>
                <w:b/>
              </w:rPr>
            </w:pPr>
            <w:r w:rsidRPr="006C7ABC">
              <w:rPr>
                <w:rFonts w:ascii="Times New Roman" w:hAnsi="Times New Roman" w:cs="Times New Roman"/>
                <w:color w:val="000000"/>
              </w:rPr>
              <w:t xml:space="preserve">(протокол испытаний </w:t>
            </w:r>
            <w:r w:rsidR="00455BFF" w:rsidRPr="006C7ABC">
              <w:rPr>
                <w:rFonts w:ascii="Times New Roman" w:hAnsi="Times New Roman" w:cs="Times New Roman"/>
                <w:color w:val="000000"/>
              </w:rPr>
              <w:t>Оршанского</w:t>
            </w:r>
            <w:r w:rsidRPr="006C7ABC">
              <w:rPr>
                <w:rFonts w:ascii="Times New Roman" w:hAnsi="Times New Roman" w:cs="Times New Roman"/>
                <w:color w:val="000000"/>
              </w:rPr>
              <w:t xml:space="preserve"> </w:t>
            </w:r>
            <w:r w:rsidR="00455BFF" w:rsidRPr="006C7ABC">
              <w:rPr>
                <w:rFonts w:ascii="Times New Roman" w:hAnsi="Times New Roman" w:cs="Times New Roman"/>
                <w:color w:val="000000"/>
              </w:rPr>
              <w:t>зонального</w:t>
            </w:r>
            <w:r w:rsidRPr="006C7ABC">
              <w:rPr>
                <w:rFonts w:ascii="Times New Roman" w:hAnsi="Times New Roman" w:cs="Times New Roman"/>
                <w:color w:val="000000"/>
              </w:rPr>
              <w:t xml:space="preserve"> ЦГ</w:t>
            </w:r>
            <w:r w:rsidR="00455BFF" w:rsidRPr="006C7ABC">
              <w:rPr>
                <w:rFonts w:ascii="Times New Roman" w:hAnsi="Times New Roman" w:cs="Times New Roman"/>
                <w:color w:val="000000"/>
              </w:rPr>
              <w:t>Э</w:t>
            </w:r>
            <w:r w:rsidRPr="006C7ABC">
              <w:rPr>
                <w:rFonts w:ascii="Times New Roman" w:hAnsi="Times New Roman" w:cs="Times New Roman"/>
                <w:color w:val="000000"/>
              </w:rPr>
              <w:t xml:space="preserve"> от 1</w:t>
            </w:r>
            <w:r w:rsidR="00455BFF" w:rsidRPr="006C7ABC">
              <w:rPr>
                <w:rFonts w:ascii="Times New Roman" w:hAnsi="Times New Roman" w:cs="Times New Roman"/>
                <w:color w:val="000000"/>
              </w:rPr>
              <w:t>4</w:t>
            </w:r>
            <w:r w:rsidRPr="006C7ABC">
              <w:rPr>
                <w:rFonts w:ascii="Times New Roman" w:hAnsi="Times New Roman" w:cs="Times New Roman"/>
                <w:color w:val="000000"/>
              </w:rPr>
              <w:t xml:space="preserve">.08.2023 </w:t>
            </w:r>
            <w:r w:rsidRPr="006C7ABC">
              <w:rPr>
                <w:rFonts w:ascii="Times New Roman" w:hAnsi="Times New Roman" w:cs="Times New Roman"/>
              </w:rPr>
              <w:t xml:space="preserve">№ </w:t>
            </w:r>
            <w:r w:rsidR="00455BFF" w:rsidRPr="006C7ABC">
              <w:rPr>
                <w:rFonts w:ascii="Times New Roman" w:hAnsi="Times New Roman" w:cs="Times New Roman"/>
              </w:rPr>
              <w:t>1282 Б/1-2</w:t>
            </w:r>
            <w:r w:rsidRPr="006C7ABC">
              <w:rPr>
                <w:rFonts w:ascii="Times New Roman" w:hAnsi="Times New Roman" w:cs="Times New Roman"/>
                <w:color w:val="000000"/>
              </w:rPr>
              <w:t>)</w:t>
            </w:r>
          </w:p>
          <w:p w:rsidR="00D662F0" w:rsidRPr="006C7ABC" w:rsidRDefault="00D662F0" w:rsidP="006C7ABC">
            <w:pPr>
              <w:pStyle w:val="111"/>
              <w:spacing w:line="240" w:lineRule="exact"/>
              <w:jc w:val="both"/>
              <w:rPr>
                <w:rFonts w:ascii="Times New Roman" w:hAnsi="Times New Roman" w:cs="Times New Roman"/>
              </w:rPr>
            </w:pPr>
          </w:p>
          <w:p w:rsidR="00D662F0" w:rsidRPr="006C7ABC" w:rsidRDefault="00D662F0" w:rsidP="006C7ABC">
            <w:pPr>
              <w:pStyle w:val="111"/>
              <w:spacing w:line="240" w:lineRule="exact"/>
              <w:contextualSpacing/>
              <w:jc w:val="both"/>
              <w:rPr>
                <w:rFonts w:ascii="Times New Roman" w:eastAsia="Batang" w:hAnsi="Times New Roman" w:cs="Times New Roman"/>
                <w:spacing w:val="-6"/>
                <w:lang w:eastAsia="en-US"/>
              </w:rPr>
            </w:pPr>
          </w:p>
        </w:tc>
        <w:tc>
          <w:tcPr>
            <w:tcW w:w="940" w:type="pct"/>
          </w:tcPr>
          <w:p w:rsidR="00D662F0" w:rsidRPr="006C7ABC" w:rsidRDefault="00D662F0" w:rsidP="006C7ABC">
            <w:pPr>
              <w:spacing w:before="0" w:line="240" w:lineRule="exact"/>
              <w:jc w:val="both"/>
              <w:rPr>
                <w:sz w:val="22"/>
                <w:szCs w:val="22"/>
              </w:rPr>
            </w:pPr>
            <w:r w:rsidRPr="006C7ABC">
              <w:rPr>
                <w:sz w:val="22"/>
                <w:szCs w:val="22"/>
              </w:rPr>
              <w:t xml:space="preserve">ТТН серии ШБ                                        № 0998023 от 13.07.2023, удостоверение качества и безопасности № 1226 от 21.06.2023, декларация </w:t>
            </w:r>
            <w:r w:rsidR="003A5604">
              <w:rPr>
                <w:sz w:val="22"/>
                <w:szCs w:val="22"/>
              </w:rPr>
              <w:t>о соответствии</w:t>
            </w:r>
            <w:r w:rsidRPr="006C7ABC">
              <w:rPr>
                <w:sz w:val="22"/>
                <w:szCs w:val="22"/>
              </w:rPr>
              <w:t xml:space="preserve">                                                       ЕАЭС N RU Д-RU.РА03.В67807/23, дата регистрации 04.05.2023, действительна по 03.05.2028 включительно.</w:t>
            </w:r>
          </w:p>
        </w:tc>
        <w:tc>
          <w:tcPr>
            <w:tcW w:w="541" w:type="pct"/>
          </w:tcPr>
          <w:p w:rsidR="00D662F0" w:rsidRPr="006C7ABC" w:rsidRDefault="00D662F0" w:rsidP="006C7ABC">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Оршанский зональный ЦГЭ (исх.                       от </w:t>
            </w:r>
            <w:r w:rsidRPr="006C7ABC">
              <w:rPr>
                <w:sz w:val="22"/>
                <w:szCs w:val="22"/>
                <w:lang w:val="be-BY"/>
              </w:rPr>
              <w:t>15.</w:t>
            </w:r>
            <w:r w:rsidRPr="006C7ABC">
              <w:rPr>
                <w:sz w:val="22"/>
                <w:szCs w:val="22"/>
              </w:rPr>
              <w:t>08.2023)</w:t>
            </w:r>
          </w:p>
          <w:p w:rsidR="00D662F0" w:rsidRPr="006C7ABC" w:rsidRDefault="00D662F0" w:rsidP="006C7ABC">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rsidR="00D662F0" w:rsidRPr="006C7ABC" w:rsidRDefault="00D662F0" w:rsidP="006C7ABC">
            <w:pPr>
              <w:snapToGrid/>
              <w:spacing w:before="0" w:line="240" w:lineRule="exact"/>
              <w:jc w:val="both"/>
              <w:rPr>
                <w:sz w:val="22"/>
                <w:szCs w:val="22"/>
              </w:rPr>
            </w:pPr>
          </w:p>
        </w:tc>
      </w:tr>
      <w:tr w:rsidR="00040838" w:rsidRPr="006C7ABC" w:rsidTr="00930909">
        <w:trPr>
          <w:trHeight w:val="262"/>
          <w:jc w:val="center"/>
        </w:trPr>
        <w:tc>
          <w:tcPr>
            <w:tcW w:w="138" w:type="pct"/>
          </w:tcPr>
          <w:p w:rsidR="00040838" w:rsidRPr="006C7ABC" w:rsidRDefault="008D5140" w:rsidP="006C7ABC">
            <w:pPr>
              <w:snapToGrid/>
              <w:spacing w:before="0" w:line="240" w:lineRule="exact"/>
              <w:jc w:val="both"/>
              <w:rPr>
                <w:sz w:val="22"/>
                <w:szCs w:val="22"/>
              </w:rPr>
            </w:pPr>
            <w:r w:rsidRPr="006C7ABC">
              <w:rPr>
                <w:sz w:val="22"/>
                <w:szCs w:val="22"/>
              </w:rPr>
              <w:lastRenderedPageBreak/>
              <w:t>3.</w:t>
            </w:r>
          </w:p>
        </w:tc>
        <w:tc>
          <w:tcPr>
            <w:tcW w:w="824" w:type="pct"/>
          </w:tcPr>
          <w:p w:rsidR="00040838" w:rsidRPr="006C7ABC" w:rsidRDefault="00ED0CBA" w:rsidP="006C7ABC">
            <w:pPr>
              <w:spacing w:before="0" w:line="240" w:lineRule="exact"/>
              <w:jc w:val="both"/>
              <w:rPr>
                <w:sz w:val="22"/>
                <w:szCs w:val="22"/>
              </w:rPr>
            </w:pPr>
            <w:r w:rsidRPr="006C7ABC">
              <w:rPr>
                <w:b/>
                <w:sz w:val="22"/>
                <w:szCs w:val="22"/>
              </w:rPr>
              <w:t>Творог с массовой долей жира 9%</w:t>
            </w:r>
            <w:r w:rsidRPr="006C7ABC">
              <w:rPr>
                <w:sz w:val="22"/>
                <w:szCs w:val="22"/>
              </w:rPr>
              <w:t xml:space="preserve"> торговой марки </w:t>
            </w:r>
            <w:r w:rsidRPr="006C7ABC">
              <w:rPr>
                <w:b/>
                <w:sz w:val="22"/>
                <w:szCs w:val="22"/>
                <w:lang w:val="en-US"/>
              </w:rPr>
              <w:t>DANKE</w:t>
            </w:r>
            <w:r w:rsidRPr="006C7ABC">
              <w:rPr>
                <w:sz w:val="22"/>
                <w:szCs w:val="22"/>
              </w:rPr>
              <w:t xml:space="preserve"> масса нетто 650 г, дата изготовления 03.07.2023, срок годности 12.08.2023, штриховой код 4620132110192 </w:t>
            </w:r>
            <w:r w:rsidRPr="006C7ABC">
              <w:rPr>
                <w:i/>
                <w:sz w:val="22"/>
                <w:szCs w:val="22"/>
              </w:rPr>
              <w:t>(объём партии 1800 штук)</w:t>
            </w:r>
          </w:p>
        </w:tc>
        <w:tc>
          <w:tcPr>
            <w:tcW w:w="683" w:type="pct"/>
          </w:tcPr>
          <w:p w:rsidR="00930909" w:rsidRPr="006C7ABC" w:rsidRDefault="00930909" w:rsidP="006C7ABC">
            <w:pPr>
              <w:spacing w:before="0" w:line="240" w:lineRule="exact"/>
              <w:jc w:val="both"/>
              <w:rPr>
                <w:i/>
                <w:sz w:val="22"/>
                <w:szCs w:val="22"/>
              </w:rPr>
            </w:pPr>
            <w:r w:rsidRPr="006C7ABC">
              <w:rPr>
                <w:sz w:val="22"/>
                <w:szCs w:val="22"/>
              </w:rPr>
              <w:t xml:space="preserve">Изготовитель: </w:t>
            </w:r>
            <w:r w:rsidRPr="006C7ABC">
              <w:rPr>
                <w:b/>
                <w:sz w:val="22"/>
                <w:szCs w:val="22"/>
              </w:rPr>
              <w:t>ООО «</w:t>
            </w:r>
            <w:r w:rsidR="007032F0" w:rsidRPr="006C7ABC">
              <w:rPr>
                <w:b/>
                <w:sz w:val="22"/>
                <w:szCs w:val="22"/>
              </w:rPr>
              <w:t>Актанышский молочный комбинат</w:t>
            </w:r>
            <w:r w:rsidRPr="006C7ABC">
              <w:rPr>
                <w:b/>
                <w:sz w:val="22"/>
                <w:szCs w:val="22"/>
              </w:rPr>
              <w:t>»</w:t>
            </w:r>
            <w:r w:rsidRPr="006C7ABC">
              <w:rPr>
                <w:sz w:val="22"/>
                <w:szCs w:val="22"/>
              </w:rPr>
              <w:t xml:space="preserve">, </w:t>
            </w:r>
            <w:r w:rsidRPr="006C7ABC">
              <w:rPr>
                <w:i/>
                <w:sz w:val="22"/>
                <w:szCs w:val="22"/>
              </w:rPr>
              <w:t>Российская Федерация.</w:t>
            </w:r>
          </w:p>
          <w:p w:rsidR="00040838" w:rsidRPr="006C7ABC" w:rsidRDefault="007032F0" w:rsidP="006C7ABC">
            <w:pPr>
              <w:spacing w:before="0" w:line="240" w:lineRule="exact"/>
              <w:jc w:val="both"/>
              <w:rPr>
                <w:sz w:val="22"/>
                <w:szCs w:val="22"/>
              </w:rPr>
            </w:pPr>
            <w:r w:rsidRPr="006C7ABC">
              <w:rPr>
                <w:sz w:val="22"/>
                <w:szCs w:val="22"/>
              </w:rPr>
              <w:t xml:space="preserve">Поставщик в Республику Беларусь: </w:t>
            </w:r>
            <w:r w:rsidRPr="006C7ABC">
              <w:rPr>
                <w:b/>
                <w:sz w:val="22"/>
                <w:szCs w:val="22"/>
              </w:rPr>
              <w:t>ООО «Торговый Дом «Молочные горки»</w:t>
            </w:r>
            <w:r w:rsidRPr="006C7ABC">
              <w:rPr>
                <w:sz w:val="22"/>
                <w:szCs w:val="22"/>
              </w:rPr>
              <w:t xml:space="preserve">, </w:t>
            </w:r>
            <w:r w:rsidRPr="006C7ABC">
              <w:rPr>
                <w:i/>
                <w:sz w:val="22"/>
                <w:szCs w:val="22"/>
              </w:rPr>
              <w:t>г. Минск.</w:t>
            </w:r>
          </w:p>
        </w:tc>
        <w:tc>
          <w:tcPr>
            <w:tcW w:w="565" w:type="pct"/>
          </w:tcPr>
          <w:p w:rsidR="00930909" w:rsidRPr="006C7ABC" w:rsidRDefault="00930909" w:rsidP="006C7AB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Оптовый склад ООО «</w:t>
            </w:r>
            <w:proofErr w:type="spellStart"/>
            <w:r w:rsidRPr="006C7ABC">
              <w:rPr>
                <w:color w:val="000000"/>
                <w:sz w:val="22"/>
                <w:szCs w:val="22"/>
              </w:rPr>
              <w:t>Беллакт</w:t>
            </w:r>
            <w:proofErr w:type="spellEnd"/>
            <w:r w:rsidRPr="006C7ABC">
              <w:rPr>
                <w:color w:val="000000"/>
                <w:sz w:val="22"/>
                <w:szCs w:val="22"/>
              </w:rPr>
              <w:t>-Столица»</w:t>
            </w:r>
          </w:p>
          <w:p w:rsidR="00930909" w:rsidRPr="006C7ABC" w:rsidRDefault="00930909" w:rsidP="006C7ABC">
            <w:pPr>
              <w:pStyle w:val="ad"/>
              <w:widowControl w:val="0"/>
              <w:tabs>
                <w:tab w:val="left" w:pos="1334"/>
              </w:tabs>
              <w:spacing w:after="0" w:line="240" w:lineRule="exact"/>
              <w:jc w:val="both"/>
              <w:rPr>
                <w:rFonts w:eastAsia="Batang"/>
                <w:sz w:val="22"/>
                <w:szCs w:val="22"/>
              </w:rPr>
            </w:pPr>
            <w:r w:rsidRPr="006C7ABC">
              <w:rPr>
                <w:rFonts w:eastAsia="Batang"/>
                <w:bCs/>
                <w:sz w:val="22"/>
                <w:szCs w:val="22"/>
              </w:rPr>
              <w:t>(юридический адрес и адрес место расположения:</w:t>
            </w:r>
          </w:p>
          <w:p w:rsidR="00040838" w:rsidRPr="006C7ABC" w:rsidRDefault="00930909" w:rsidP="006C7AB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г. Минск, ул. Машиностроителей, д. 29а,         пом. 10)</w:t>
            </w:r>
          </w:p>
        </w:tc>
        <w:tc>
          <w:tcPr>
            <w:tcW w:w="973" w:type="pct"/>
          </w:tcPr>
          <w:p w:rsidR="00040838" w:rsidRPr="006C7ABC" w:rsidRDefault="00355EA9" w:rsidP="006C7ABC">
            <w:pPr>
              <w:pStyle w:val="111"/>
              <w:spacing w:line="240" w:lineRule="exact"/>
              <w:jc w:val="both"/>
              <w:rPr>
                <w:rFonts w:ascii="Times New Roman" w:eastAsia="Batang" w:hAnsi="Times New Roman" w:cs="Times New Roman"/>
                <w:spacing w:val="-6"/>
                <w:lang w:eastAsia="en-US"/>
              </w:rPr>
            </w:pPr>
            <w:r w:rsidRPr="006C7ABC">
              <w:rPr>
                <w:rFonts w:ascii="Times New Roman" w:eastAsia="Batang" w:hAnsi="Times New Roman" w:cs="Times New Roman"/>
                <w:spacing w:val="-6"/>
                <w:lang w:eastAsia="en-US"/>
              </w:rPr>
              <w:t>Не соответствует требованиям</w:t>
            </w:r>
            <w:r w:rsidR="00235F73" w:rsidRPr="006C7ABC">
              <w:rPr>
                <w:rFonts w:ascii="Times New Roman" w:eastAsia="Batang" w:hAnsi="Times New Roman" w:cs="Times New Roman"/>
                <w:spacing w:val="-6"/>
                <w:lang w:eastAsia="en-US"/>
              </w:rPr>
              <w:t xml:space="preserve"> ГН</w:t>
            </w:r>
            <w:r w:rsidR="00235F73" w:rsidRPr="006C7ABC">
              <w:rPr>
                <w:rStyle w:val="FontStyle17"/>
                <w:sz w:val="22"/>
                <w:szCs w:val="22"/>
              </w:rPr>
              <w:t xml:space="preserve"> </w:t>
            </w:r>
            <w:r w:rsidR="00235F73" w:rsidRPr="006C7ABC">
              <w:rPr>
                <w:rFonts w:ascii="Times New Roman" w:hAnsi="Times New Roman" w:cs="Times New Roman"/>
              </w:rPr>
              <w:t xml:space="preserve">от 21.06.2012 № 52; </w:t>
            </w:r>
            <w:r w:rsidRPr="006C7ABC">
              <w:rPr>
                <w:rFonts w:ascii="Times New Roman" w:hAnsi="Times New Roman" w:cs="Times New Roman"/>
              </w:rPr>
              <w:t xml:space="preserve">                                        </w:t>
            </w:r>
            <w:r w:rsidR="00235F73" w:rsidRPr="006C7ABC">
              <w:rPr>
                <w:rFonts w:ascii="Times New Roman" w:eastAsia="Batang" w:hAnsi="Times New Roman" w:cs="Times New Roman"/>
                <w:spacing w:val="-6"/>
                <w:lang w:eastAsia="en-US"/>
              </w:rPr>
              <w:t>ГН</w:t>
            </w:r>
            <w:r w:rsidR="00235F73" w:rsidRPr="006C7ABC">
              <w:rPr>
                <w:rFonts w:ascii="Times New Roman" w:hAnsi="Times New Roman" w:cs="Times New Roman"/>
              </w:rPr>
              <w:t xml:space="preserve"> </w:t>
            </w:r>
            <w:r w:rsidR="00235F73" w:rsidRPr="006C7ABC">
              <w:rPr>
                <w:rFonts w:ascii="Times New Roman" w:eastAsia="Batang" w:hAnsi="Times New Roman" w:cs="Times New Roman"/>
                <w:spacing w:val="-6"/>
                <w:lang w:eastAsia="en-US"/>
              </w:rPr>
              <w:t xml:space="preserve">от 25.01.2021 № 37; </w:t>
            </w:r>
            <w:r w:rsidRPr="006C7ABC">
              <w:rPr>
                <w:rFonts w:ascii="Times New Roman" w:eastAsia="Batang" w:hAnsi="Times New Roman" w:cs="Times New Roman"/>
                <w:spacing w:val="-6"/>
                <w:lang w:eastAsia="en-US"/>
              </w:rPr>
              <w:t xml:space="preserve">                        </w:t>
            </w:r>
            <w:r w:rsidR="00235F73" w:rsidRPr="006C7ABC">
              <w:rPr>
                <w:rStyle w:val="FontStyle17"/>
                <w:sz w:val="22"/>
                <w:szCs w:val="22"/>
              </w:rPr>
              <w:t>ТР ТС 033/2013</w:t>
            </w:r>
            <w:r w:rsidRPr="006C7ABC">
              <w:rPr>
                <w:rStyle w:val="FontStyle17"/>
                <w:rFonts w:eastAsia="Batang"/>
                <w:spacing w:val="-6"/>
                <w:sz w:val="22"/>
                <w:szCs w:val="22"/>
                <w:lang w:eastAsia="en-US"/>
              </w:rPr>
              <w:t xml:space="preserve"> </w:t>
            </w:r>
            <w:r w:rsidR="00235F73" w:rsidRPr="006C7ABC">
              <w:rPr>
                <w:rStyle w:val="FontStyle17"/>
                <w:sz w:val="22"/>
                <w:szCs w:val="22"/>
              </w:rPr>
              <w:t>от 09.10.2013 №67</w:t>
            </w:r>
            <w:r w:rsidR="00AC4841" w:rsidRPr="006C7ABC">
              <w:rPr>
                <w:rStyle w:val="FontStyle17"/>
                <w:sz w:val="22"/>
                <w:szCs w:val="22"/>
              </w:rPr>
              <w:t xml:space="preserve"> </w:t>
            </w:r>
            <w:r w:rsidR="00AC4841" w:rsidRPr="006C7ABC">
              <w:rPr>
                <w:rFonts w:ascii="Times New Roman" w:hAnsi="Times New Roman" w:cs="Times New Roman"/>
                <w:color w:val="000000"/>
              </w:rPr>
              <w:t xml:space="preserve">по </w:t>
            </w:r>
            <w:r w:rsidR="00AC4841" w:rsidRPr="006C7ABC">
              <w:rPr>
                <w:rFonts w:ascii="Times New Roman" w:hAnsi="Times New Roman" w:cs="Times New Roman"/>
                <w:b/>
                <w:color w:val="000000"/>
              </w:rPr>
              <w:t xml:space="preserve">микробиологическим </w:t>
            </w:r>
            <w:r w:rsidR="00AC4841" w:rsidRPr="006C7ABC">
              <w:rPr>
                <w:rFonts w:ascii="Times New Roman" w:hAnsi="Times New Roman" w:cs="Times New Roman"/>
                <w:color w:val="000000"/>
              </w:rPr>
              <w:t>показателям:</w:t>
            </w:r>
            <w:r w:rsidR="00930909" w:rsidRPr="006C7ABC">
              <w:rPr>
                <w:rFonts w:ascii="Times New Roman" w:hAnsi="Times New Roman" w:cs="Times New Roman"/>
                <w:color w:val="000000"/>
              </w:rPr>
              <w:t xml:space="preserve"> обнаружены дрожжи (протокол испытаний Минского городского ЦГЭ от 12.08.2023 </w:t>
            </w:r>
            <w:r w:rsidR="00930909" w:rsidRPr="006C7ABC">
              <w:rPr>
                <w:rFonts w:ascii="Times New Roman" w:hAnsi="Times New Roman" w:cs="Times New Roman"/>
              </w:rPr>
              <w:t>№ 41/1281-1283</w:t>
            </w:r>
            <w:r w:rsidR="00930909" w:rsidRPr="006C7ABC">
              <w:rPr>
                <w:rFonts w:ascii="Times New Roman" w:hAnsi="Times New Roman" w:cs="Times New Roman"/>
                <w:color w:val="000000"/>
              </w:rPr>
              <w:t>)</w:t>
            </w:r>
          </w:p>
        </w:tc>
        <w:tc>
          <w:tcPr>
            <w:tcW w:w="940" w:type="pct"/>
          </w:tcPr>
          <w:p w:rsidR="00040838" w:rsidRPr="006C7ABC" w:rsidRDefault="00040838" w:rsidP="006C7ABC">
            <w:pPr>
              <w:spacing w:before="0" w:line="240" w:lineRule="exact"/>
              <w:jc w:val="both"/>
              <w:rPr>
                <w:sz w:val="22"/>
                <w:szCs w:val="22"/>
              </w:rPr>
            </w:pPr>
            <w:r w:rsidRPr="006C7ABC">
              <w:rPr>
                <w:sz w:val="22"/>
                <w:szCs w:val="22"/>
              </w:rPr>
              <w:t>Электронная ТТН серии                                        002-4819017900007-</w:t>
            </w:r>
            <w:r w:rsidR="001D278B" w:rsidRPr="006C7ABC">
              <w:rPr>
                <w:sz w:val="22"/>
                <w:szCs w:val="22"/>
              </w:rPr>
              <w:t>0000096543</w:t>
            </w:r>
            <w:r w:rsidRPr="006C7ABC">
              <w:rPr>
                <w:sz w:val="22"/>
                <w:szCs w:val="22"/>
              </w:rPr>
              <w:t xml:space="preserve"> от </w:t>
            </w:r>
            <w:r w:rsidR="001D278B" w:rsidRPr="006C7ABC">
              <w:rPr>
                <w:sz w:val="22"/>
                <w:szCs w:val="22"/>
              </w:rPr>
              <w:t>22</w:t>
            </w:r>
            <w:r w:rsidRPr="006C7ABC">
              <w:rPr>
                <w:sz w:val="22"/>
                <w:szCs w:val="22"/>
              </w:rPr>
              <w:t>.0</w:t>
            </w:r>
            <w:r w:rsidR="001D278B" w:rsidRPr="006C7ABC">
              <w:rPr>
                <w:sz w:val="22"/>
                <w:szCs w:val="22"/>
              </w:rPr>
              <w:t>6</w:t>
            </w:r>
            <w:r w:rsidRPr="006C7ABC">
              <w:rPr>
                <w:sz w:val="22"/>
                <w:szCs w:val="22"/>
              </w:rPr>
              <w:t xml:space="preserve">.2023, </w:t>
            </w:r>
            <w:r w:rsidR="003A5604" w:rsidRPr="006C7ABC">
              <w:rPr>
                <w:sz w:val="22"/>
                <w:szCs w:val="22"/>
              </w:rPr>
              <w:t xml:space="preserve">декларация </w:t>
            </w:r>
            <w:r w:rsidR="003A5604">
              <w:rPr>
                <w:sz w:val="22"/>
                <w:szCs w:val="22"/>
              </w:rPr>
              <w:t>о соответствии</w:t>
            </w:r>
            <w:r w:rsidR="003A5604" w:rsidRPr="006C7ABC">
              <w:rPr>
                <w:sz w:val="22"/>
                <w:szCs w:val="22"/>
              </w:rPr>
              <w:t xml:space="preserve">                                                       </w:t>
            </w:r>
            <w:r w:rsidRPr="006C7ABC">
              <w:rPr>
                <w:sz w:val="22"/>
                <w:szCs w:val="22"/>
              </w:rPr>
              <w:t xml:space="preserve">                                               ЕАЭС N RU Д-RU.РА0</w:t>
            </w:r>
            <w:r w:rsidR="00930D4B" w:rsidRPr="006C7ABC">
              <w:rPr>
                <w:sz w:val="22"/>
                <w:szCs w:val="22"/>
              </w:rPr>
              <w:t>2</w:t>
            </w:r>
            <w:r w:rsidRPr="006C7ABC">
              <w:rPr>
                <w:sz w:val="22"/>
                <w:szCs w:val="22"/>
              </w:rPr>
              <w:t>.В</w:t>
            </w:r>
            <w:r w:rsidR="00930D4B" w:rsidRPr="006C7ABC">
              <w:rPr>
                <w:sz w:val="22"/>
                <w:szCs w:val="22"/>
              </w:rPr>
              <w:t>94578</w:t>
            </w:r>
            <w:r w:rsidRPr="006C7ABC">
              <w:rPr>
                <w:sz w:val="22"/>
                <w:szCs w:val="22"/>
              </w:rPr>
              <w:t>/23, дата регистрации 0</w:t>
            </w:r>
            <w:r w:rsidR="00930D4B" w:rsidRPr="006C7ABC">
              <w:rPr>
                <w:sz w:val="22"/>
                <w:szCs w:val="22"/>
              </w:rPr>
              <w:t>3</w:t>
            </w:r>
            <w:r w:rsidRPr="006C7ABC">
              <w:rPr>
                <w:sz w:val="22"/>
                <w:szCs w:val="22"/>
              </w:rPr>
              <w:t>.0</w:t>
            </w:r>
            <w:r w:rsidR="00930D4B" w:rsidRPr="006C7ABC">
              <w:rPr>
                <w:sz w:val="22"/>
                <w:szCs w:val="22"/>
              </w:rPr>
              <w:t>4</w:t>
            </w:r>
            <w:r w:rsidRPr="006C7ABC">
              <w:rPr>
                <w:sz w:val="22"/>
                <w:szCs w:val="22"/>
              </w:rPr>
              <w:t>.2023, действительна по 0</w:t>
            </w:r>
            <w:r w:rsidR="00930D4B" w:rsidRPr="006C7ABC">
              <w:rPr>
                <w:sz w:val="22"/>
                <w:szCs w:val="22"/>
              </w:rPr>
              <w:t>2</w:t>
            </w:r>
            <w:r w:rsidRPr="006C7ABC">
              <w:rPr>
                <w:sz w:val="22"/>
                <w:szCs w:val="22"/>
              </w:rPr>
              <w:t>.0</w:t>
            </w:r>
            <w:r w:rsidR="00930D4B" w:rsidRPr="006C7ABC">
              <w:rPr>
                <w:sz w:val="22"/>
                <w:szCs w:val="22"/>
              </w:rPr>
              <w:t>7</w:t>
            </w:r>
            <w:r w:rsidRPr="006C7ABC">
              <w:rPr>
                <w:sz w:val="22"/>
                <w:szCs w:val="22"/>
              </w:rPr>
              <w:t>.202</w:t>
            </w:r>
            <w:r w:rsidR="00930D4B" w:rsidRPr="006C7ABC">
              <w:rPr>
                <w:sz w:val="22"/>
                <w:szCs w:val="22"/>
              </w:rPr>
              <w:t xml:space="preserve">6 </w:t>
            </w:r>
            <w:r w:rsidRPr="006C7ABC">
              <w:rPr>
                <w:sz w:val="22"/>
                <w:szCs w:val="22"/>
              </w:rPr>
              <w:t>включительно.</w:t>
            </w:r>
          </w:p>
        </w:tc>
        <w:tc>
          <w:tcPr>
            <w:tcW w:w="541" w:type="pct"/>
          </w:tcPr>
          <w:p w:rsidR="00040838" w:rsidRPr="006C7ABC" w:rsidRDefault="00040838" w:rsidP="006C7ABC">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ЦГЭ Заводского района г. Минска (исх.                       от </w:t>
            </w:r>
            <w:r w:rsidRPr="006C7ABC">
              <w:rPr>
                <w:sz w:val="22"/>
                <w:szCs w:val="22"/>
                <w:lang w:val="be-BY"/>
              </w:rPr>
              <w:t>16.</w:t>
            </w:r>
            <w:r w:rsidRPr="006C7ABC">
              <w:rPr>
                <w:sz w:val="22"/>
                <w:szCs w:val="22"/>
              </w:rPr>
              <w:t>08.2023 № 11-10/293)</w:t>
            </w:r>
          </w:p>
          <w:p w:rsidR="00040838" w:rsidRPr="006C7ABC" w:rsidRDefault="00040838" w:rsidP="006C7ABC">
            <w:pPr>
              <w:shd w:val="clear" w:color="auto" w:fill="FFFFFF"/>
              <w:tabs>
                <w:tab w:val="num" w:pos="0"/>
                <w:tab w:val="left" w:pos="4678"/>
                <w:tab w:val="left" w:pos="4820"/>
                <w:tab w:val="left" w:pos="4962"/>
                <w:tab w:val="left" w:pos="9720"/>
              </w:tabs>
              <w:spacing w:before="0" w:line="240" w:lineRule="exact"/>
              <w:jc w:val="left"/>
              <w:rPr>
                <w:sz w:val="22"/>
                <w:szCs w:val="22"/>
              </w:rPr>
            </w:pPr>
          </w:p>
        </w:tc>
        <w:tc>
          <w:tcPr>
            <w:tcW w:w="336" w:type="pct"/>
          </w:tcPr>
          <w:p w:rsidR="00040838" w:rsidRPr="006C7ABC" w:rsidRDefault="00040838" w:rsidP="006C7ABC">
            <w:pPr>
              <w:snapToGrid/>
              <w:spacing w:before="0" w:line="240" w:lineRule="exact"/>
              <w:jc w:val="both"/>
              <w:rPr>
                <w:sz w:val="22"/>
                <w:szCs w:val="22"/>
              </w:rPr>
            </w:pPr>
          </w:p>
        </w:tc>
      </w:tr>
      <w:tr w:rsidR="007C6129" w:rsidRPr="006C7ABC" w:rsidTr="00930909">
        <w:trPr>
          <w:trHeight w:val="262"/>
          <w:jc w:val="center"/>
        </w:trPr>
        <w:tc>
          <w:tcPr>
            <w:tcW w:w="138" w:type="pct"/>
          </w:tcPr>
          <w:p w:rsidR="007C6129" w:rsidRPr="006C7ABC" w:rsidRDefault="008D5140" w:rsidP="006C7ABC">
            <w:pPr>
              <w:snapToGrid/>
              <w:spacing w:before="0" w:line="240" w:lineRule="exact"/>
              <w:jc w:val="both"/>
              <w:rPr>
                <w:sz w:val="22"/>
                <w:szCs w:val="22"/>
              </w:rPr>
            </w:pPr>
            <w:r w:rsidRPr="006C7ABC">
              <w:rPr>
                <w:sz w:val="22"/>
                <w:szCs w:val="22"/>
              </w:rPr>
              <w:t>4.</w:t>
            </w:r>
          </w:p>
        </w:tc>
        <w:tc>
          <w:tcPr>
            <w:tcW w:w="824" w:type="pct"/>
          </w:tcPr>
          <w:p w:rsidR="007C6129" w:rsidRPr="006C7ABC" w:rsidRDefault="00374DD9" w:rsidP="006C7ABC">
            <w:pPr>
              <w:spacing w:before="0" w:line="240" w:lineRule="exact"/>
              <w:jc w:val="both"/>
              <w:rPr>
                <w:sz w:val="22"/>
                <w:szCs w:val="22"/>
              </w:rPr>
            </w:pPr>
            <w:r w:rsidRPr="006C7ABC">
              <w:rPr>
                <w:b/>
                <w:sz w:val="22"/>
                <w:szCs w:val="22"/>
              </w:rPr>
              <w:t xml:space="preserve">Творог с массовой долей жира 9%, </w:t>
            </w:r>
            <w:r w:rsidRPr="006C7ABC">
              <w:rPr>
                <w:sz w:val="22"/>
                <w:szCs w:val="22"/>
              </w:rPr>
              <w:t xml:space="preserve">масса нетто 180 г, дата изготовления 01.08.2023, годен до: 16.08.2023, штриховой код 4811351008746, номер партии П-01 </w:t>
            </w:r>
            <w:r w:rsidRPr="006C7ABC">
              <w:rPr>
                <w:i/>
                <w:sz w:val="22"/>
                <w:szCs w:val="22"/>
              </w:rPr>
              <w:t>(объём партии 300 штук)</w:t>
            </w:r>
          </w:p>
        </w:tc>
        <w:tc>
          <w:tcPr>
            <w:tcW w:w="683" w:type="pct"/>
          </w:tcPr>
          <w:p w:rsidR="00355EA9" w:rsidRPr="006C7ABC" w:rsidRDefault="00355EA9" w:rsidP="006C7ABC">
            <w:pPr>
              <w:spacing w:before="0" w:line="240" w:lineRule="exact"/>
              <w:jc w:val="both"/>
              <w:rPr>
                <w:sz w:val="22"/>
                <w:szCs w:val="22"/>
              </w:rPr>
            </w:pPr>
            <w:r w:rsidRPr="006C7ABC">
              <w:rPr>
                <w:sz w:val="22"/>
                <w:szCs w:val="22"/>
              </w:rPr>
              <w:t xml:space="preserve">Изготовитель: </w:t>
            </w:r>
            <w:r w:rsidRPr="006C7ABC">
              <w:rPr>
                <w:b/>
                <w:sz w:val="22"/>
                <w:szCs w:val="22"/>
              </w:rPr>
              <w:t>ОАО «Молочные горки»,</w:t>
            </w:r>
            <w:r w:rsidRPr="006C7ABC">
              <w:rPr>
                <w:sz w:val="22"/>
                <w:szCs w:val="22"/>
              </w:rPr>
              <w:t xml:space="preserve"> </w:t>
            </w:r>
            <w:r w:rsidRPr="006C7ABC">
              <w:rPr>
                <w:i/>
                <w:sz w:val="22"/>
                <w:szCs w:val="22"/>
              </w:rPr>
              <w:t>Могилёвская область, г. Горки.</w:t>
            </w:r>
          </w:p>
        </w:tc>
        <w:tc>
          <w:tcPr>
            <w:tcW w:w="565" w:type="pct"/>
          </w:tcPr>
          <w:p w:rsidR="00355EA9" w:rsidRPr="006C7ABC" w:rsidRDefault="00355EA9" w:rsidP="006C7AB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Оптовый склад ООО «</w:t>
            </w:r>
            <w:proofErr w:type="spellStart"/>
            <w:r w:rsidRPr="006C7ABC">
              <w:rPr>
                <w:color w:val="000000"/>
                <w:sz w:val="22"/>
                <w:szCs w:val="22"/>
              </w:rPr>
              <w:t>Беллакт</w:t>
            </w:r>
            <w:proofErr w:type="spellEnd"/>
            <w:r w:rsidRPr="006C7ABC">
              <w:rPr>
                <w:color w:val="000000"/>
                <w:sz w:val="22"/>
                <w:szCs w:val="22"/>
              </w:rPr>
              <w:t>-Столица»</w:t>
            </w:r>
          </w:p>
          <w:p w:rsidR="00355EA9" w:rsidRPr="006C7ABC" w:rsidRDefault="00355EA9" w:rsidP="006C7ABC">
            <w:pPr>
              <w:pStyle w:val="ad"/>
              <w:widowControl w:val="0"/>
              <w:tabs>
                <w:tab w:val="left" w:pos="1334"/>
              </w:tabs>
              <w:spacing w:after="0" w:line="240" w:lineRule="exact"/>
              <w:jc w:val="both"/>
              <w:rPr>
                <w:rFonts w:eastAsia="Batang"/>
                <w:sz w:val="22"/>
                <w:szCs w:val="22"/>
              </w:rPr>
            </w:pPr>
            <w:r w:rsidRPr="006C7ABC">
              <w:rPr>
                <w:rFonts w:eastAsia="Batang"/>
                <w:bCs/>
                <w:sz w:val="22"/>
                <w:szCs w:val="22"/>
              </w:rPr>
              <w:t>(юридический адрес и адрес место расположения:</w:t>
            </w:r>
          </w:p>
          <w:p w:rsidR="007C6129" w:rsidRPr="006C7ABC" w:rsidRDefault="00355EA9" w:rsidP="006C7AB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г. Минск, ул. Машиностроителей, д. 29а,         пом. 10)</w:t>
            </w:r>
          </w:p>
        </w:tc>
        <w:tc>
          <w:tcPr>
            <w:tcW w:w="973" w:type="pct"/>
          </w:tcPr>
          <w:p w:rsidR="007C6129" w:rsidRPr="006C7ABC" w:rsidRDefault="00355EA9" w:rsidP="006C7ABC">
            <w:pPr>
              <w:pStyle w:val="111"/>
              <w:spacing w:line="240" w:lineRule="exact"/>
              <w:jc w:val="both"/>
              <w:rPr>
                <w:rFonts w:ascii="Times New Roman" w:eastAsia="Batang" w:hAnsi="Times New Roman" w:cs="Times New Roman"/>
                <w:spacing w:val="-6"/>
                <w:lang w:eastAsia="en-US"/>
              </w:rPr>
            </w:pPr>
            <w:r w:rsidRPr="006C7ABC">
              <w:rPr>
                <w:rFonts w:ascii="Times New Roman" w:eastAsia="Batang" w:hAnsi="Times New Roman" w:cs="Times New Roman"/>
                <w:spacing w:val="-6"/>
                <w:lang w:eastAsia="en-US"/>
              </w:rPr>
              <w:t>Не соответствует требованиям ГН</w:t>
            </w:r>
            <w:r w:rsidRPr="006C7ABC">
              <w:rPr>
                <w:rStyle w:val="FontStyle17"/>
                <w:sz w:val="22"/>
                <w:szCs w:val="22"/>
              </w:rPr>
              <w:t xml:space="preserve"> </w:t>
            </w:r>
            <w:r w:rsidRPr="006C7ABC">
              <w:rPr>
                <w:rFonts w:ascii="Times New Roman" w:hAnsi="Times New Roman" w:cs="Times New Roman"/>
              </w:rPr>
              <w:t xml:space="preserve">от 21.06.2012 № 52;                        </w:t>
            </w:r>
            <w:r w:rsidRPr="006C7ABC">
              <w:rPr>
                <w:rFonts w:ascii="Times New Roman" w:eastAsia="Batang" w:hAnsi="Times New Roman" w:cs="Times New Roman"/>
                <w:spacing w:val="-6"/>
                <w:lang w:eastAsia="en-US"/>
              </w:rPr>
              <w:t>ГН</w:t>
            </w:r>
            <w:r w:rsidRPr="006C7ABC">
              <w:rPr>
                <w:rFonts w:ascii="Times New Roman" w:hAnsi="Times New Roman" w:cs="Times New Roman"/>
              </w:rPr>
              <w:t xml:space="preserve"> </w:t>
            </w:r>
            <w:r w:rsidRPr="006C7ABC">
              <w:rPr>
                <w:rFonts w:ascii="Times New Roman" w:eastAsia="Batang" w:hAnsi="Times New Roman" w:cs="Times New Roman"/>
                <w:spacing w:val="-6"/>
                <w:lang w:eastAsia="en-US"/>
              </w:rPr>
              <w:t xml:space="preserve">от 25.01.2021 № 37;                         </w:t>
            </w:r>
            <w:r w:rsidRPr="006C7ABC">
              <w:rPr>
                <w:rStyle w:val="FontStyle17"/>
                <w:sz w:val="22"/>
                <w:szCs w:val="22"/>
              </w:rPr>
              <w:t>ТР ТС 033/2013</w:t>
            </w:r>
            <w:r w:rsidRPr="006C7ABC">
              <w:rPr>
                <w:rStyle w:val="FontStyle17"/>
                <w:rFonts w:eastAsia="Batang"/>
                <w:spacing w:val="-6"/>
                <w:sz w:val="22"/>
                <w:szCs w:val="22"/>
                <w:lang w:eastAsia="en-US"/>
              </w:rPr>
              <w:t xml:space="preserve"> </w:t>
            </w:r>
            <w:r w:rsidRPr="006C7ABC">
              <w:rPr>
                <w:rStyle w:val="FontStyle17"/>
                <w:sz w:val="22"/>
                <w:szCs w:val="22"/>
              </w:rPr>
              <w:t xml:space="preserve">от 09.10.2013 №67 </w:t>
            </w:r>
            <w:r w:rsidRPr="006C7ABC">
              <w:rPr>
                <w:rFonts w:ascii="Times New Roman" w:hAnsi="Times New Roman" w:cs="Times New Roman"/>
                <w:b/>
                <w:color w:val="000000"/>
              </w:rPr>
              <w:t xml:space="preserve">по микробиологическим </w:t>
            </w:r>
            <w:r w:rsidRPr="006C7ABC">
              <w:rPr>
                <w:rFonts w:ascii="Times New Roman" w:hAnsi="Times New Roman" w:cs="Times New Roman"/>
                <w:color w:val="000000"/>
              </w:rPr>
              <w:t xml:space="preserve">показателям: обнаружены дрожжи (протокол испытаний Минского городского ЦГЭ от 12.08.2023 </w:t>
            </w:r>
            <w:r w:rsidRPr="006C7ABC">
              <w:rPr>
                <w:rFonts w:ascii="Times New Roman" w:hAnsi="Times New Roman" w:cs="Times New Roman"/>
              </w:rPr>
              <w:t>№ 41/1281-1283</w:t>
            </w:r>
            <w:r w:rsidRPr="006C7ABC">
              <w:rPr>
                <w:rFonts w:ascii="Times New Roman" w:hAnsi="Times New Roman" w:cs="Times New Roman"/>
                <w:color w:val="000000"/>
              </w:rPr>
              <w:t>)</w:t>
            </w:r>
          </w:p>
        </w:tc>
        <w:tc>
          <w:tcPr>
            <w:tcW w:w="940" w:type="pct"/>
          </w:tcPr>
          <w:p w:rsidR="007C6129" w:rsidRPr="006C7ABC" w:rsidRDefault="007C6129" w:rsidP="006C7ABC">
            <w:pPr>
              <w:spacing w:before="0" w:line="240" w:lineRule="exact"/>
              <w:jc w:val="both"/>
              <w:rPr>
                <w:sz w:val="22"/>
                <w:szCs w:val="22"/>
              </w:rPr>
            </w:pPr>
            <w:r w:rsidRPr="006C7ABC">
              <w:rPr>
                <w:sz w:val="22"/>
                <w:szCs w:val="22"/>
              </w:rPr>
              <w:t xml:space="preserve">Электронная ТТН серии                                        002-4819017900007-0000110279 от 03.08.2023, </w:t>
            </w:r>
            <w:r w:rsidR="003A5604" w:rsidRPr="006C7ABC">
              <w:rPr>
                <w:sz w:val="22"/>
                <w:szCs w:val="22"/>
              </w:rPr>
              <w:t xml:space="preserve">декларация </w:t>
            </w:r>
            <w:r w:rsidR="003A5604">
              <w:rPr>
                <w:sz w:val="22"/>
                <w:szCs w:val="22"/>
              </w:rPr>
              <w:t>о соответствии</w:t>
            </w:r>
            <w:r w:rsidR="003A5604" w:rsidRPr="006C7ABC">
              <w:rPr>
                <w:sz w:val="22"/>
                <w:szCs w:val="22"/>
              </w:rPr>
              <w:t xml:space="preserve">                                                       </w:t>
            </w:r>
            <w:r w:rsidRPr="006C7ABC">
              <w:rPr>
                <w:sz w:val="22"/>
                <w:szCs w:val="22"/>
              </w:rPr>
              <w:t xml:space="preserve">                                                  ЕАЭС N RU Д-</w:t>
            </w:r>
            <w:r w:rsidRPr="006C7ABC">
              <w:rPr>
                <w:sz w:val="22"/>
                <w:szCs w:val="22"/>
                <w:lang w:val="en-US"/>
              </w:rPr>
              <w:t>BY</w:t>
            </w:r>
            <w:r w:rsidRPr="006C7ABC">
              <w:rPr>
                <w:sz w:val="22"/>
                <w:szCs w:val="22"/>
              </w:rPr>
              <w:t>.ПУ02.В.05648/20, дата регистрации 27.11.2020, действительна по 26.11.2023 включительно.</w:t>
            </w:r>
          </w:p>
        </w:tc>
        <w:tc>
          <w:tcPr>
            <w:tcW w:w="541" w:type="pct"/>
          </w:tcPr>
          <w:p w:rsidR="007C6129" w:rsidRPr="006C7ABC" w:rsidRDefault="007C6129" w:rsidP="006C7ABC">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ЦГЭ Заводского района г. Минска (исх.                       от </w:t>
            </w:r>
            <w:r w:rsidRPr="006C7ABC">
              <w:rPr>
                <w:sz w:val="22"/>
                <w:szCs w:val="22"/>
                <w:lang w:val="be-BY"/>
              </w:rPr>
              <w:t>16.</w:t>
            </w:r>
            <w:r w:rsidRPr="006C7ABC">
              <w:rPr>
                <w:sz w:val="22"/>
                <w:szCs w:val="22"/>
              </w:rPr>
              <w:t>08.2023 № 11-10/295)</w:t>
            </w:r>
          </w:p>
          <w:p w:rsidR="007C6129" w:rsidRPr="006C7ABC" w:rsidRDefault="007C6129" w:rsidP="006C7ABC">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rsidR="007C6129" w:rsidRPr="006C7ABC" w:rsidRDefault="007C6129" w:rsidP="006C7ABC">
            <w:pPr>
              <w:snapToGrid/>
              <w:spacing w:before="0" w:line="240" w:lineRule="exact"/>
              <w:jc w:val="both"/>
              <w:rPr>
                <w:sz w:val="22"/>
                <w:szCs w:val="22"/>
              </w:rPr>
            </w:pPr>
          </w:p>
        </w:tc>
      </w:tr>
      <w:tr w:rsidR="00EB6B9F" w:rsidRPr="006C7ABC" w:rsidTr="00930909">
        <w:trPr>
          <w:trHeight w:val="262"/>
          <w:jc w:val="center"/>
        </w:trPr>
        <w:tc>
          <w:tcPr>
            <w:tcW w:w="138" w:type="pct"/>
          </w:tcPr>
          <w:p w:rsidR="00EB6B9F" w:rsidRPr="00775A0A" w:rsidRDefault="00775A0A" w:rsidP="006C7ABC">
            <w:pPr>
              <w:snapToGrid/>
              <w:spacing w:before="0" w:line="240" w:lineRule="exact"/>
              <w:jc w:val="both"/>
              <w:rPr>
                <w:sz w:val="22"/>
                <w:szCs w:val="22"/>
              </w:rPr>
            </w:pPr>
            <w:r>
              <w:rPr>
                <w:sz w:val="22"/>
                <w:szCs w:val="22"/>
                <w:lang w:val="en-US"/>
              </w:rPr>
              <w:t>5.</w:t>
            </w:r>
          </w:p>
        </w:tc>
        <w:tc>
          <w:tcPr>
            <w:tcW w:w="824" w:type="pct"/>
          </w:tcPr>
          <w:p w:rsidR="00EB6B9F" w:rsidRPr="00017DC2" w:rsidRDefault="00017DC2" w:rsidP="006C7ABC">
            <w:pPr>
              <w:spacing w:before="0" w:line="240" w:lineRule="exact"/>
              <w:jc w:val="both"/>
              <w:rPr>
                <w:b/>
                <w:sz w:val="22"/>
                <w:szCs w:val="22"/>
              </w:rPr>
            </w:pPr>
            <w:r>
              <w:rPr>
                <w:b/>
                <w:sz w:val="22"/>
                <w:szCs w:val="22"/>
              </w:rPr>
              <w:t xml:space="preserve">Ложка кухонная </w:t>
            </w:r>
            <w:r w:rsidRPr="007A464C">
              <w:rPr>
                <w:sz w:val="22"/>
                <w:szCs w:val="22"/>
              </w:rPr>
              <w:t>торговой марки</w:t>
            </w:r>
            <w:r>
              <w:rPr>
                <w:b/>
                <w:sz w:val="22"/>
                <w:szCs w:val="22"/>
              </w:rPr>
              <w:t xml:space="preserve"> </w:t>
            </w:r>
            <w:r>
              <w:rPr>
                <w:b/>
                <w:sz w:val="22"/>
                <w:szCs w:val="22"/>
                <w:lang w:val="en-US"/>
              </w:rPr>
              <w:t>Kitchen</w:t>
            </w:r>
            <w:r w:rsidRPr="00017DC2">
              <w:rPr>
                <w:b/>
                <w:sz w:val="22"/>
                <w:szCs w:val="22"/>
              </w:rPr>
              <w:t xml:space="preserve">, </w:t>
            </w:r>
            <w:r w:rsidRPr="003A5604">
              <w:rPr>
                <w:sz w:val="22"/>
                <w:szCs w:val="22"/>
              </w:rPr>
              <w:t>дата изготовления: 10.2021, срок годности: не ограничен, состав: нержавеющая сталь, штриховой код 5092</w:t>
            </w:r>
            <w:r w:rsidR="003A5604">
              <w:rPr>
                <w:sz w:val="22"/>
                <w:szCs w:val="22"/>
              </w:rPr>
              <w:t xml:space="preserve">0280 </w:t>
            </w:r>
            <w:r w:rsidR="003A5604" w:rsidRPr="003A5604">
              <w:rPr>
                <w:i/>
                <w:sz w:val="22"/>
                <w:szCs w:val="22"/>
              </w:rPr>
              <w:t>(объём партии 96 штук)</w:t>
            </w:r>
          </w:p>
        </w:tc>
        <w:tc>
          <w:tcPr>
            <w:tcW w:w="683" w:type="pct"/>
          </w:tcPr>
          <w:p w:rsidR="00EB6B9F" w:rsidRPr="00017DC2" w:rsidRDefault="00374CF1" w:rsidP="006C7ABC">
            <w:pPr>
              <w:spacing w:before="0" w:line="240" w:lineRule="exact"/>
              <w:jc w:val="both"/>
              <w:rPr>
                <w:i/>
                <w:sz w:val="22"/>
                <w:szCs w:val="22"/>
                <w:lang w:val="en-US"/>
              </w:rPr>
            </w:pPr>
            <w:r w:rsidRPr="006C7ABC">
              <w:rPr>
                <w:sz w:val="22"/>
                <w:szCs w:val="22"/>
              </w:rPr>
              <w:t>Изготовитель</w:t>
            </w:r>
            <w:r w:rsidRPr="00374CF1">
              <w:rPr>
                <w:sz w:val="22"/>
                <w:szCs w:val="22"/>
                <w:lang w:val="en-US"/>
              </w:rPr>
              <w:t xml:space="preserve">: </w:t>
            </w:r>
            <w:r w:rsidRPr="00374CF1">
              <w:rPr>
                <w:b/>
                <w:sz w:val="22"/>
                <w:szCs w:val="22"/>
                <w:lang w:val="en-US"/>
              </w:rPr>
              <w:t xml:space="preserve">Union </w:t>
            </w:r>
            <w:proofErr w:type="spellStart"/>
            <w:r w:rsidRPr="00374CF1">
              <w:rPr>
                <w:b/>
                <w:sz w:val="22"/>
                <w:szCs w:val="22"/>
                <w:lang w:val="en-US"/>
              </w:rPr>
              <w:t>Sourse</w:t>
            </w:r>
            <w:proofErr w:type="spellEnd"/>
            <w:r w:rsidRPr="00374CF1">
              <w:rPr>
                <w:b/>
                <w:sz w:val="22"/>
                <w:szCs w:val="22"/>
                <w:lang w:val="en-US"/>
              </w:rPr>
              <w:t xml:space="preserve"> CO, LTD</w:t>
            </w:r>
            <w:r>
              <w:rPr>
                <w:sz w:val="22"/>
                <w:szCs w:val="22"/>
                <w:lang w:val="en-US"/>
              </w:rPr>
              <w:t xml:space="preserve">, </w:t>
            </w:r>
            <w:r w:rsidRPr="00374CF1">
              <w:rPr>
                <w:i/>
                <w:sz w:val="22"/>
                <w:szCs w:val="22"/>
              </w:rPr>
              <w:t>КНР</w:t>
            </w:r>
            <w:r w:rsidRPr="00374CF1">
              <w:rPr>
                <w:i/>
                <w:sz w:val="22"/>
                <w:szCs w:val="22"/>
                <w:lang w:val="en-US"/>
              </w:rPr>
              <w:t>.</w:t>
            </w:r>
          </w:p>
          <w:p w:rsidR="00374CF1" w:rsidRPr="00374CF1" w:rsidRDefault="00374CF1" w:rsidP="006C7ABC">
            <w:pPr>
              <w:spacing w:before="0" w:line="240" w:lineRule="exact"/>
              <w:jc w:val="both"/>
              <w:rPr>
                <w:sz w:val="22"/>
                <w:szCs w:val="22"/>
              </w:rPr>
            </w:pPr>
            <w:r w:rsidRPr="00374CF1">
              <w:rPr>
                <w:sz w:val="22"/>
                <w:szCs w:val="22"/>
              </w:rPr>
              <w:t>Импортёр в Республику Беларусь:</w:t>
            </w:r>
            <w:r>
              <w:rPr>
                <w:sz w:val="22"/>
                <w:szCs w:val="22"/>
              </w:rPr>
              <w:t xml:space="preserve"> </w:t>
            </w:r>
            <w:r w:rsidRPr="00017DC2">
              <w:rPr>
                <w:b/>
                <w:sz w:val="22"/>
                <w:szCs w:val="22"/>
              </w:rPr>
              <w:t>ООО «Бэст Прайс Экспорт»</w:t>
            </w:r>
            <w:r>
              <w:rPr>
                <w:sz w:val="22"/>
                <w:szCs w:val="22"/>
              </w:rPr>
              <w:t xml:space="preserve">, </w:t>
            </w:r>
            <w:r w:rsidRPr="00017DC2">
              <w:rPr>
                <w:i/>
                <w:sz w:val="22"/>
                <w:szCs w:val="22"/>
              </w:rPr>
              <w:t>Российская Федерация</w:t>
            </w:r>
            <w:r w:rsidR="00017DC2" w:rsidRPr="00017DC2">
              <w:rPr>
                <w:i/>
                <w:sz w:val="22"/>
                <w:szCs w:val="22"/>
              </w:rPr>
              <w:t xml:space="preserve">, </w:t>
            </w:r>
            <w:r w:rsidR="003A5604">
              <w:rPr>
                <w:i/>
                <w:sz w:val="22"/>
                <w:szCs w:val="22"/>
              </w:rPr>
              <w:t xml:space="preserve">                                             </w:t>
            </w:r>
            <w:r w:rsidR="00017DC2" w:rsidRPr="00017DC2">
              <w:rPr>
                <w:i/>
                <w:sz w:val="22"/>
                <w:szCs w:val="22"/>
              </w:rPr>
              <w:t>г. Химки.</w:t>
            </w:r>
          </w:p>
        </w:tc>
        <w:tc>
          <w:tcPr>
            <w:tcW w:w="565" w:type="pct"/>
          </w:tcPr>
          <w:p w:rsidR="007C45FB" w:rsidRPr="006C7ABC" w:rsidRDefault="007C45FB" w:rsidP="007C45FB">
            <w:pPr>
              <w:pStyle w:val="ad"/>
              <w:widowControl w:val="0"/>
              <w:tabs>
                <w:tab w:val="left" w:pos="1334"/>
              </w:tabs>
              <w:spacing w:after="0" w:line="240" w:lineRule="exact"/>
              <w:ind w:left="-46" w:right="-99"/>
              <w:jc w:val="both"/>
              <w:rPr>
                <w:color w:val="000000"/>
                <w:sz w:val="22"/>
                <w:szCs w:val="22"/>
              </w:rPr>
            </w:pPr>
            <w:r>
              <w:rPr>
                <w:color w:val="000000"/>
                <w:sz w:val="22"/>
                <w:szCs w:val="22"/>
              </w:rPr>
              <w:t>Торговый</w:t>
            </w:r>
            <w:r w:rsidR="00374CF1">
              <w:rPr>
                <w:color w:val="000000"/>
                <w:sz w:val="22"/>
                <w:szCs w:val="22"/>
              </w:rPr>
              <w:t xml:space="preserve"> объект</w:t>
            </w:r>
            <w:r w:rsidRPr="006C7ABC">
              <w:rPr>
                <w:color w:val="000000"/>
                <w:sz w:val="22"/>
                <w:szCs w:val="22"/>
              </w:rPr>
              <w:t xml:space="preserve"> ООО «</w:t>
            </w:r>
            <w:r w:rsidR="00374CF1">
              <w:rPr>
                <w:color w:val="000000"/>
                <w:sz w:val="22"/>
                <w:szCs w:val="22"/>
              </w:rPr>
              <w:t>Фикс Прайс Запад</w:t>
            </w:r>
            <w:r w:rsidRPr="006C7ABC">
              <w:rPr>
                <w:color w:val="000000"/>
                <w:sz w:val="22"/>
                <w:szCs w:val="22"/>
              </w:rPr>
              <w:t>»</w:t>
            </w:r>
            <w:r w:rsidR="00374CF1">
              <w:rPr>
                <w:color w:val="000000"/>
                <w:sz w:val="22"/>
                <w:szCs w:val="22"/>
              </w:rPr>
              <w:t>,                  г. Минск (</w:t>
            </w:r>
            <w:r w:rsidR="00374CF1" w:rsidRPr="006C7ABC">
              <w:rPr>
                <w:rFonts w:eastAsia="Batang"/>
                <w:bCs/>
                <w:sz w:val="22"/>
                <w:szCs w:val="22"/>
              </w:rPr>
              <w:t xml:space="preserve">юридический </w:t>
            </w:r>
            <w:proofErr w:type="spellStart"/>
            <w:r w:rsidR="00374CF1" w:rsidRPr="006C7ABC">
              <w:rPr>
                <w:rFonts w:eastAsia="Batang"/>
                <w:bCs/>
                <w:sz w:val="22"/>
                <w:szCs w:val="22"/>
              </w:rPr>
              <w:t>адрес:</w:t>
            </w:r>
            <w:r w:rsidR="00374CF1">
              <w:rPr>
                <w:rFonts w:eastAsia="Batang"/>
                <w:bCs/>
                <w:sz w:val="22"/>
                <w:szCs w:val="22"/>
              </w:rPr>
              <w:t>г</w:t>
            </w:r>
            <w:proofErr w:type="spellEnd"/>
            <w:r w:rsidR="00374CF1">
              <w:rPr>
                <w:rFonts w:eastAsia="Batang"/>
                <w:bCs/>
                <w:sz w:val="22"/>
                <w:szCs w:val="22"/>
              </w:rPr>
              <w:t>. Минск, ул. Короля, д. 51, пом. 13, офис              13-14)</w:t>
            </w:r>
          </w:p>
          <w:p w:rsidR="00374CF1" w:rsidRDefault="00374CF1" w:rsidP="007C45FB">
            <w:pPr>
              <w:pStyle w:val="ad"/>
              <w:widowControl w:val="0"/>
              <w:tabs>
                <w:tab w:val="left" w:pos="1334"/>
              </w:tabs>
              <w:spacing w:after="0" w:line="240" w:lineRule="exact"/>
              <w:ind w:left="-46" w:right="-99"/>
              <w:jc w:val="both"/>
              <w:rPr>
                <w:rFonts w:eastAsia="Batang"/>
                <w:bCs/>
                <w:sz w:val="22"/>
                <w:szCs w:val="22"/>
              </w:rPr>
            </w:pPr>
          </w:p>
          <w:p w:rsidR="00374CF1" w:rsidRDefault="00374CF1" w:rsidP="007C45FB">
            <w:pPr>
              <w:pStyle w:val="ad"/>
              <w:widowControl w:val="0"/>
              <w:tabs>
                <w:tab w:val="left" w:pos="1334"/>
              </w:tabs>
              <w:spacing w:after="0" w:line="240" w:lineRule="exact"/>
              <w:ind w:left="-46" w:right="-99"/>
              <w:jc w:val="both"/>
              <w:rPr>
                <w:rFonts w:eastAsia="Batang"/>
                <w:bCs/>
                <w:sz w:val="22"/>
                <w:szCs w:val="22"/>
              </w:rPr>
            </w:pPr>
          </w:p>
          <w:p w:rsidR="00374CF1" w:rsidRDefault="00374CF1" w:rsidP="007C45FB">
            <w:pPr>
              <w:pStyle w:val="ad"/>
              <w:widowControl w:val="0"/>
              <w:tabs>
                <w:tab w:val="left" w:pos="1334"/>
              </w:tabs>
              <w:spacing w:after="0" w:line="240" w:lineRule="exact"/>
              <w:ind w:left="-46" w:right="-99"/>
              <w:jc w:val="both"/>
              <w:rPr>
                <w:rFonts w:eastAsia="Batang"/>
                <w:bCs/>
                <w:sz w:val="22"/>
                <w:szCs w:val="22"/>
              </w:rPr>
            </w:pPr>
          </w:p>
          <w:p w:rsidR="00374CF1" w:rsidRDefault="00374CF1" w:rsidP="007C45FB">
            <w:pPr>
              <w:pStyle w:val="ad"/>
              <w:widowControl w:val="0"/>
              <w:tabs>
                <w:tab w:val="left" w:pos="1334"/>
              </w:tabs>
              <w:spacing w:after="0" w:line="240" w:lineRule="exact"/>
              <w:ind w:left="-46" w:right="-99"/>
              <w:jc w:val="both"/>
              <w:rPr>
                <w:rFonts w:eastAsia="Batang"/>
                <w:bCs/>
                <w:sz w:val="22"/>
                <w:szCs w:val="22"/>
              </w:rPr>
            </w:pPr>
          </w:p>
          <w:p w:rsidR="00374CF1" w:rsidRDefault="00374CF1" w:rsidP="007C45FB">
            <w:pPr>
              <w:pStyle w:val="ad"/>
              <w:widowControl w:val="0"/>
              <w:tabs>
                <w:tab w:val="left" w:pos="1334"/>
              </w:tabs>
              <w:spacing w:after="0" w:line="240" w:lineRule="exact"/>
              <w:ind w:left="-46" w:right="-99"/>
              <w:jc w:val="both"/>
              <w:rPr>
                <w:rFonts w:eastAsia="Batang"/>
                <w:bCs/>
                <w:sz w:val="22"/>
                <w:szCs w:val="22"/>
              </w:rPr>
            </w:pPr>
          </w:p>
          <w:p w:rsidR="00374CF1" w:rsidRDefault="00374CF1" w:rsidP="007C45FB">
            <w:pPr>
              <w:pStyle w:val="ad"/>
              <w:widowControl w:val="0"/>
              <w:tabs>
                <w:tab w:val="left" w:pos="1334"/>
              </w:tabs>
              <w:spacing w:after="0" w:line="240" w:lineRule="exact"/>
              <w:ind w:left="-46" w:right="-99"/>
              <w:jc w:val="both"/>
              <w:rPr>
                <w:rFonts w:eastAsia="Batang"/>
                <w:bCs/>
                <w:sz w:val="22"/>
                <w:szCs w:val="22"/>
              </w:rPr>
            </w:pPr>
          </w:p>
          <w:p w:rsidR="00EB6B9F" w:rsidRPr="006C7ABC" w:rsidRDefault="00EB6B9F" w:rsidP="007C45FB">
            <w:pPr>
              <w:pStyle w:val="ad"/>
              <w:widowControl w:val="0"/>
              <w:tabs>
                <w:tab w:val="left" w:pos="1334"/>
              </w:tabs>
              <w:spacing w:after="0" w:line="240" w:lineRule="exact"/>
              <w:ind w:left="-46" w:right="-99"/>
              <w:jc w:val="both"/>
              <w:rPr>
                <w:color w:val="000000"/>
                <w:sz w:val="22"/>
                <w:szCs w:val="22"/>
              </w:rPr>
            </w:pPr>
          </w:p>
        </w:tc>
        <w:tc>
          <w:tcPr>
            <w:tcW w:w="973" w:type="pct"/>
          </w:tcPr>
          <w:p w:rsidR="00B315BF" w:rsidRPr="009647DC" w:rsidRDefault="00B315BF" w:rsidP="00B315BF">
            <w:pPr>
              <w:widowControl/>
              <w:autoSpaceDE w:val="0"/>
              <w:autoSpaceDN w:val="0"/>
              <w:adjustRightInd w:val="0"/>
              <w:snapToGrid/>
              <w:spacing w:before="0" w:line="240" w:lineRule="exact"/>
              <w:contextualSpacing/>
              <w:jc w:val="both"/>
              <w:rPr>
                <w:sz w:val="22"/>
                <w:szCs w:val="22"/>
              </w:rPr>
            </w:pPr>
            <w:r w:rsidRPr="009647DC">
              <w:rPr>
                <w:sz w:val="22"/>
                <w:szCs w:val="22"/>
              </w:rPr>
              <w:t xml:space="preserve">Не соответствует ЕСТ </w:t>
            </w:r>
            <w:r>
              <w:rPr>
                <w:sz w:val="22"/>
                <w:szCs w:val="22"/>
              </w:rPr>
              <w:t xml:space="preserve">                                 </w:t>
            </w:r>
            <w:r w:rsidRPr="009647DC">
              <w:rPr>
                <w:sz w:val="22"/>
                <w:szCs w:val="22"/>
              </w:rPr>
              <w:t>от 28.05.2010 № 299,</w:t>
            </w:r>
          </w:p>
          <w:p w:rsidR="00B315BF" w:rsidRPr="009647DC" w:rsidRDefault="00B315BF" w:rsidP="00B315BF">
            <w:pPr>
              <w:widowControl/>
              <w:autoSpaceDE w:val="0"/>
              <w:autoSpaceDN w:val="0"/>
              <w:adjustRightInd w:val="0"/>
              <w:snapToGrid/>
              <w:spacing w:before="0" w:line="240" w:lineRule="exact"/>
              <w:contextualSpacing/>
              <w:jc w:val="both"/>
              <w:rPr>
                <w:sz w:val="22"/>
                <w:szCs w:val="22"/>
              </w:rPr>
            </w:pPr>
            <w:r w:rsidRPr="009647DC">
              <w:rPr>
                <w:sz w:val="22"/>
                <w:szCs w:val="22"/>
              </w:rPr>
              <w:t>Санитарных норм и правил,</w:t>
            </w:r>
          </w:p>
          <w:p w:rsidR="00B315BF" w:rsidRPr="009647DC" w:rsidRDefault="00B315BF" w:rsidP="00B315BF">
            <w:pPr>
              <w:widowControl/>
              <w:autoSpaceDE w:val="0"/>
              <w:autoSpaceDN w:val="0"/>
              <w:adjustRightInd w:val="0"/>
              <w:snapToGrid/>
              <w:spacing w:before="0" w:line="240" w:lineRule="exact"/>
              <w:contextualSpacing/>
              <w:jc w:val="left"/>
              <w:rPr>
                <w:sz w:val="22"/>
                <w:szCs w:val="22"/>
              </w:rPr>
            </w:pPr>
            <w:r w:rsidRPr="009647DC">
              <w:rPr>
                <w:sz w:val="22"/>
                <w:szCs w:val="22"/>
              </w:rPr>
              <w:t>ГН от 30.12.2014</w:t>
            </w:r>
            <w:r>
              <w:rPr>
                <w:sz w:val="22"/>
                <w:szCs w:val="22"/>
              </w:rPr>
              <w:t xml:space="preserve"> </w:t>
            </w:r>
            <w:r w:rsidRPr="009647DC">
              <w:rPr>
                <w:sz w:val="22"/>
                <w:szCs w:val="22"/>
              </w:rPr>
              <w:t>№ 119</w:t>
            </w:r>
          </w:p>
          <w:p w:rsidR="00B315BF" w:rsidRDefault="00B315BF" w:rsidP="00B315BF">
            <w:pPr>
              <w:widowControl/>
              <w:autoSpaceDE w:val="0"/>
              <w:autoSpaceDN w:val="0"/>
              <w:adjustRightInd w:val="0"/>
              <w:snapToGrid/>
              <w:spacing w:before="0" w:line="240" w:lineRule="exact"/>
              <w:contextualSpacing/>
              <w:jc w:val="both"/>
              <w:rPr>
                <w:rStyle w:val="FontStyle17"/>
                <w:sz w:val="22"/>
                <w:szCs w:val="22"/>
              </w:rPr>
            </w:pPr>
            <w:r w:rsidRPr="009647DC">
              <w:rPr>
                <w:rStyle w:val="FontStyle17"/>
                <w:b/>
                <w:sz w:val="22"/>
                <w:szCs w:val="22"/>
              </w:rPr>
              <w:t xml:space="preserve">по </w:t>
            </w:r>
            <w:r>
              <w:rPr>
                <w:rStyle w:val="FontStyle17"/>
                <w:b/>
                <w:sz w:val="22"/>
                <w:szCs w:val="22"/>
              </w:rPr>
              <w:t>показателю</w:t>
            </w:r>
            <w:r w:rsidR="001B208A">
              <w:rPr>
                <w:rStyle w:val="FontStyle17"/>
                <w:b/>
                <w:sz w:val="22"/>
                <w:szCs w:val="22"/>
              </w:rPr>
              <w:t xml:space="preserve"> </w:t>
            </w:r>
            <w:r w:rsidR="001B208A" w:rsidRPr="001B208A">
              <w:rPr>
                <w:rStyle w:val="FontStyle17"/>
                <w:sz w:val="22"/>
                <w:szCs w:val="22"/>
              </w:rPr>
              <w:t>«</w:t>
            </w:r>
            <w:r w:rsidRPr="001B208A">
              <w:rPr>
                <w:rStyle w:val="FontStyle17"/>
                <w:sz w:val="22"/>
                <w:szCs w:val="22"/>
              </w:rPr>
              <w:t>марганец в водной вытяжке</w:t>
            </w:r>
            <w:r w:rsidR="001B208A" w:rsidRPr="001B208A">
              <w:rPr>
                <w:rStyle w:val="FontStyle17"/>
                <w:sz w:val="22"/>
                <w:szCs w:val="22"/>
              </w:rPr>
              <w:t xml:space="preserve"> при 80°С»</w:t>
            </w:r>
          </w:p>
          <w:p w:rsidR="00EB6B9F" w:rsidRPr="00A349E6" w:rsidRDefault="001B208A" w:rsidP="00A349E6">
            <w:pPr>
              <w:widowControl/>
              <w:autoSpaceDE w:val="0"/>
              <w:autoSpaceDN w:val="0"/>
              <w:adjustRightInd w:val="0"/>
              <w:snapToGrid/>
              <w:spacing w:before="0" w:line="240" w:lineRule="exact"/>
              <w:contextualSpacing/>
              <w:jc w:val="both"/>
              <w:rPr>
                <w:sz w:val="22"/>
                <w:szCs w:val="22"/>
              </w:rPr>
            </w:pPr>
            <w:r w:rsidRPr="006C7ABC">
              <w:rPr>
                <w:color w:val="000000"/>
              </w:rPr>
              <w:t>(протокол</w:t>
            </w:r>
            <w:r w:rsidR="00A349E6">
              <w:rPr>
                <w:color w:val="000000"/>
              </w:rPr>
              <w:t>ы</w:t>
            </w:r>
            <w:r w:rsidRPr="006C7ABC">
              <w:rPr>
                <w:color w:val="000000"/>
              </w:rPr>
              <w:t xml:space="preserve"> испытаний Минского городского ЦГЭ </w:t>
            </w:r>
            <w:r w:rsidR="00A349E6">
              <w:rPr>
                <w:color w:val="000000"/>
              </w:rPr>
              <w:t xml:space="preserve">                     </w:t>
            </w:r>
            <w:r w:rsidRPr="006C7ABC">
              <w:rPr>
                <w:color w:val="000000"/>
              </w:rPr>
              <w:t xml:space="preserve">от </w:t>
            </w:r>
            <w:r w:rsidR="00A349E6">
              <w:rPr>
                <w:color w:val="000000"/>
              </w:rPr>
              <w:t>07</w:t>
            </w:r>
            <w:r w:rsidRPr="006C7ABC">
              <w:rPr>
                <w:color w:val="000000"/>
              </w:rPr>
              <w:t>.0</w:t>
            </w:r>
            <w:r w:rsidR="00A349E6">
              <w:rPr>
                <w:color w:val="000000"/>
              </w:rPr>
              <w:t>8</w:t>
            </w:r>
            <w:r w:rsidRPr="006C7ABC">
              <w:rPr>
                <w:color w:val="000000"/>
              </w:rPr>
              <w:t xml:space="preserve">.2023 </w:t>
            </w:r>
            <w:r w:rsidRPr="006C7ABC">
              <w:t xml:space="preserve">№ </w:t>
            </w:r>
            <w:r w:rsidR="00A349E6">
              <w:t xml:space="preserve">57-20/00437-00439; от 16.08.2023                                                № 57-20/00523-00523 – </w:t>
            </w:r>
            <w:r w:rsidR="00A349E6" w:rsidRPr="00A349E6">
              <w:rPr>
                <w:u w:val="single"/>
              </w:rPr>
              <w:t>контрольная проба</w:t>
            </w:r>
            <w:r w:rsidRPr="006C7ABC">
              <w:rPr>
                <w:color w:val="000000"/>
              </w:rPr>
              <w:t>)</w:t>
            </w:r>
          </w:p>
        </w:tc>
        <w:tc>
          <w:tcPr>
            <w:tcW w:w="940" w:type="pct"/>
          </w:tcPr>
          <w:p w:rsidR="00EB6B9F" w:rsidRPr="006C7ABC" w:rsidRDefault="00A349E6" w:rsidP="00775A0A">
            <w:pPr>
              <w:spacing w:before="0" w:line="240" w:lineRule="exact"/>
              <w:jc w:val="both"/>
              <w:rPr>
                <w:sz w:val="22"/>
                <w:szCs w:val="22"/>
              </w:rPr>
            </w:pPr>
            <w:r w:rsidRPr="006C7ABC">
              <w:rPr>
                <w:sz w:val="22"/>
                <w:szCs w:val="22"/>
              </w:rPr>
              <w:t xml:space="preserve">ТТН № </w:t>
            </w:r>
            <w:r w:rsidR="003A5604">
              <w:rPr>
                <w:sz w:val="22"/>
                <w:szCs w:val="22"/>
              </w:rPr>
              <w:t>8110705260</w:t>
            </w:r>
            <w:r w:rsidRPr="006C7ABC">
              <w:rPr>
                <w:sz w:val="22"/>
                <w:szCs w:val="22"/>
              </w:rPr>
              <w:t xml:space="preserve"> от </w:t>
            </w:r>
            <w:r w:rsidR="003A5604">
              <w:rPr>
                <w:sz w:val="22"/>
                <w:szCs w:val="22"/>
              </w:rPr>
              <w:t>22</w:t>
            </w:r>
            <w:r w:rsidRPr="006C7ABC">
              <w:rPr>
                <w:sz w:val="22"/>
                <w:szCs w:val="22"/>
              </w:rPr>
              <w:t>.0</w:t>
            </w:r>
            <w:r w:rsidR="003A5604">
              <w:rPr>
                <w:sz w:val="22"/>
                <w:szCs w:val="22"/>
              </w:rPr>
              <w:t>1</w:t>
            </w:r>
            <w:r w:rsidRPr="006C7ABC">
              <w:rPr>
                <w:sz w:val="22"/>
                <w:szCs w:val="22"/>
              </w:rPr>
              <w:t>.202</w:t>
            </w:r>
            <w:r w:rsidR="003A5604">
              <w:rPr>
                <w:sz w:val="22"/>
                <w:szCs w:val="22"/>
              </w:rPr>
              <w:t>2</w:t>
            </w:r>
            <w:r w:rsidRPr="006C7ABC">
              <w:rPr>
                <w:sz w:val="22"/>
                <w:szCs w:val="22"/>
              </w:rPr>
              <w:t xml:space="preserve">, </w:t>
            </w:r>
            <w:r w:rsidR="003A5604" w:rsidRPr="006C7ABC">
              <w:rPr>
                <w:sz w:val="22"/>
                <w:szCs w:val="22"/>
              </w:rPr>
              <w:t xml:space="preserve">декларация </w:t>
            </w:r>
            <w:r w:rsidR="003A5604">
              <w:rPr>
                <w:sz w:val="22"/>
                <w:szCs w:val="22"/>
              </w:rPr>
              <w:t>о соответствии</w:t>
            </w:r>
            <w:r w:rsidR="003A5604" w:rsidRPr="006C7ABC">
              <w:rPr>
                <w:sz w:val="22"/>
                <w:szCs w:val="22"/>
              </w:rPr>
              <w:t xml:space="preserve">                                                       </w:t>
            </w:r>
            <w:r w:rsidRPr="006C7ABC">
              <w:rPr>
                <w:sz w:val="22"/>
                <w:szCs w:val="22"/>
              </w:rPr>
              <w:t xml:space="preserve">                                                       N</w:t>
            </w:r>
            <w:r w:rsidR="00775A0A">
              <w:rPr>
                <w:sz w:val="22"/>
                <w:szCs w:val="22"/>
              </w:rPr>
              <w:t xml:space="preserve"> РОСС</w:t>
            </w:r>
            <w:r w:rsidR="00775A0A" w:rsidRPr="006C7ABC">
              <w:rPr>
                <w:sz w:val="22"/>
                <w:szCs w:val="22"/>
              </w:rPr>
              <w:t xml:space="preserve"> RU Д-</w:t>
            </w:r>
            <w:r w:rsidR="00775A0A">
              <w:rPr>
                <w:sz w:val="22"/>
                <w:szCs w:val="22"/>
                <w:lang w:val="en-US"/>
              </w:rPr>
              <w:t>CN</w:t>
            </w:r>
            <w:r w:rsidR="00775A0A" w:rsidRPr="00775A0A">
              <w:rPr>
                <w:sz w:val="22"/>
                <w:szCs w:val="22"/>
              </w:rPr>
              <w:t>.</w:t>
            </w:r>
            <w:r w:rsidR="00775A0A">
              <w:rPr>
                <w:sz w:val="22"/>
                <w:szCs w:val="22"/>
                <w:lang w:val="en-US"/>
              </w:rPr>
              <w:t>PA</w:t>
            </w:r>
            <w:r w:rsidR="00775A0A" w:rsidRPr="00775A0A">
              <w:rPr>
                <w:sz w:val="22"/>
                <w:szCs w:val="22"/>
              </w:rPr>
              <w:t>01.</w:t>
            </w:r>
            <w:r w:rsidR="00775A0A">
              <w:rPr>
                <w:sz w:val="22"/>
                <w:szCs w:val="22"/>
                <w:lang w:val="en-US"/>
              </w:rPr>
              <w:t>B</w:t>
            </w:r>
            <w:r w:rsidR="00775A0A" w:rsidRPr="00775A0A">
              <w:rPr>
                <w:sz w:val="22"/>
                <w:szCs w:val="22"/>
              </w:rPr>
              <w:t>.94910/21</w:t>
            </w:r>
            <w:r w:rsidRPr="006C7ABC">
              <w:rPr>
                <w:sz w:val="22"/>
                <w:szCs w:val="22"/>
              </w:rPr>
              <w:t>, действительна по 0</w:t>
            </w:r>
            <w:r w:rsidR="00775A0A" w:rsidRPr="00775A0A">
              <w:rPr>
                <w:sz w:val="22"/>
                <w:szCs w:val="22"/>
              </w:rPr>
              <w:t>7</w:t>
            </w:r>
            <w:r w:rsidRPr="006C7ABC">
              <w:rPr>
                <w:sz w:val="22"/>
                <w:szCs w:val="22"/>
              </w:rPr>
              <w:t>.0</w:t>
            </w:r>
            <w:r w:rsidR="00775A0A" w:rsidRPr="00775A0A">
              <w:rPr>
                <w:sz w:val="22"/>
                <w:szCs w:val="22"/>
              </w:rPr>
              <w:t>9</w:t>
            </w:r>
            <w:r w:rsidRPr="006C7ABC">
              <w:rPr>
                <w:sz w:val="22"/>
                <w:szCs w:val="22"/>
              </w:rPr>
              <w:t>.202</w:t>
            </w:r>
            <w:r w:rsidR="00775A0A" w:rsidRPr="00775A0A">
              <w:rPr>
                <w:sz w:val="22"/>
                <w:szCs w:val="22"/>
              </w:rPr>
              <w:t>2</w:t>
            </w:r>
            <w:r w:rsidRPr="006C7ABC">
              <w:rPr>
                <w:sz w:val="22"/>
                <w:szCs w:val="22"/>
              </w:rPr>
              <w:t xml:space="preserve"> включительно.</w:t>
            </w:r>
          </w:p>
        </w:tc>
        <w:tc>
          <w:tcPr>
            <w:tcW w:w="541" w:type="pct"/>
          </w:tcPr>
          <w:p w:rsidR="00EB6B9F" w:rsidRPr="006C7ABC" w:rsidRDefault="00EB6B9F" w:rsidP="00EB6B9F">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ЦГЭ Партизанского</w:t>
            </w:r>
            <w:r w:rsidRPr="006C7ABC">
              <w:rPr>
                <w:sz w:val="22"/>
                <w:szCs w:val="22"/>
              </w:rPr>
              <w:t xml:space="preserve"> района г. Минска (исх.                       от </w:t>
            </w:r>
            <w:r w:rsidRPr="006C7ABC">
              <w:rPr>
                <w:sz w:val="22"/>
                <w:szCs w:val="22"/>
                <w:lang w:val="be-BY"/>
              </w:rPr>
              <w:t>16.</w:t>
            </w:r>
            <w:r w:rsidRPr="006C7ABC">
              <w:rPr>
                <w:sz w:val="22"/>
                <w:szCs w:val="22"/>
              </w:rPr>
              <w:t xml:space="preserve">08.2023 № </w:t>
            </w:r>
            <w:r>
              <w:rPr>
                <w:sz w:val="22"/>
                <w:szCs w:val="22"/>
              </w:rPr>
              <w:t>08-5/2036</w:t>
            </w:r>
            <w:r w:rsidRPr="006C7ABC">
              <w:rPr>
                <w:sz w:val="22"/>
                <w:szCs w:val="22"/>
              </w:rPr>
              <w:t>)</w:t>
            </w:r>
          </w:p>
          <w:p w:rsidR="00EB6B9F" w:rsidRPr="006C7ABC" w:rsidRDefault="00775A0A" w:rsidP="00775A0A">
            <w:pPr>
              <w:shd w:val="clear" w:color="auto" w:fill="FFFFFF"/>
              <w:tabs>
                <w:tab w:val="num" w:pos="0"/>
                <w:tab w:val="left" w:pos="1302"/>
              </w:tabs>
              <w:spacing w:before="0" w:line="240" w:lineRule="exact"/>
              <w:jc w:val="both"/>
              <w:rPr>
                <w:sz w:val="22"/>
                <w:szCs w:val="22"/>
              </w:rPr>
            </w:pPr>
            <w:r>
              <w:rPr>
                <w:sz w:val="22"/>
                <w:szCs w:val="22"/>
              </w:rPr>
              <w:tab/>
            </w:r>
          </w:p>
        </w:tc>
        <w:tc>
          <w:tcPr>
            <w:tcW w:w="336" w:type="pct"/>
          </w:tcPr>
          <w:p w:rsidR="00EB6B9F" w:rsidRPr="006C7ABC" w:rsidRDefault="00EB6B9F" w:rsidP="006C7ABC">
            <w:pPr>
              <w:snapToGrid/>
              <w:spacing w:before="0" w:line="240" w:lineRule="exact"/>
              <w:jc w:val="both"/>
              <w:rPr>
                <w:sz w:val="22"/>
                <w:szCs w:val="22"/>
              </w:rPr>
            </w:pPr>
          </w:p>
        </w:tc>
      </w:tr>
    </w:tbl>
    <w:p w:rsidR="009A64CC" w:rsidRPr="006C7ABC" w:rsidRDefault="009A64CC" w:rsidP="006C7ABC">
      <w:pPr>
        <w:tabs>
          <w:tab w:val="left" w:pos="8040"/>
        </w:tabs>
        <w:spacing w:before="0" w:line="240" w:lineRule="exact"/>
        <w:jc w:val="both"/>
        <w:rPr>
          <w:rFonts w:eastAsia="Batang"/>
          <w:sz w:val="22"/>
          <w:szCs w:val="22"/>
        </w:rPr>
      </w:pPr>
    </w:p>
    <w:sectPr w:rsidR="009A64CC" w:rsidRPr="006C7ABC"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52D" w:rsidRDefault="004A752D">
      <w:pPr>
        <w:widowControl/>
        <w:snapToGrid/>
        <w:spacing w:before="0" w:line="240" w:lineRule="auto"/>
        <w:jc w:val="left"/>
        <w:rPr>
          <w:sz w:val="24"/>
          <w:szCs w:val="24"/>
        </w:rPr>
      </w:pPr>
      <w:r>
        <w:rPr>
          <w:sz w:val="24"/>
          <w:szCs w:val="24"/>
        </w:rPr>
        <w:separator/>
      </w:r>
    </w:p>
  </w:endnote>
  <w:endnote w:type="continuationSeparator" w:id="0">
    <w:p w:rsidR="004A752D" w:rsidRDefault="004A752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DD9" w:rsidRDefault="00374DD9" w:rsidP="008E6D4B">
    <w:pPr>
      <w:pStyle w:val="a3"/>
      <w:framePr w:wrap="auto" w:vAnchor="text" w:hAnchor="margin" w:xAlign="right" w:y="1"/>
      <w:rPr>
        <w:rStyle w:val="a5"/>
      </w:rPr>
    </w:pPr>
  </w:p>
  <w:p w:rsidR="00374DD9" w:rsidRDefault="00374DD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52D" w:rsidRDefault="004A752D">
      <w:pPr>
        <w:widowControl/>
        <w:snapToGrid/>
        <w:spacing w:before="0" w:line="240" w:lineRule="auto"/>
        <w:jc w:val="left"/>
        <w:rPr>
          <w:sz w:val="24"/>
          <w:szCs w:val="24"/>
        </w:rPr>
      </w:pPr>
      <w:r>
        <w:rPr>
          <w:sz w:val="24"/>
          <w:szCs w:val="24"/>
        </w:rPr>
        <w:separator/>
      </w:r>
    </w:p>
  </w:footnote>
  <w:footnote w:type="continuationSeparator" w:id="0">
    <w:p w:rsidR="004A752D" w:rsidRDefault="004A752D">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374DD9" w:rsidRDefault="00FA728A">
        <w:pPr>
          <w:pStyle w:val="a6"/>
          <w:jc w:val="center"/>
        </w:pPr>
        <w:r>
          <w:fldChar w:fldCharType="begin"/>
        </w:r>
        <w:r>
          <w:instrText xml:space="preserve"> PAGE   \* MERGEFORMAT </w:instrText>
        </w:r>
        <w:r>
          <w:fldChar w:fldCharType="separate"/>
        </w:r>
        <w:r w:rsidR="00570B5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550310617">
    <w:abstractNumId w:val="6"/>
  </w:num>
  <w:num w:numId="2" w16cid:durableId="1859081895">
    <w:abstractNumId w:val="1"/>
  </w:num>
  <w:num w:numId="3" w16cid:durableId="205485039">
    <w:abstractNumId w:val="9"/>
  </w:num>
  <w:num w:numId="4" w16cid:durableId="1371033411">
    <w:abstractNumId w:val="8"/>
  </w:num>
  <w:num w:numId="5" w16cid:durableId="1815443769">
    <w:abstractNumId w:val="4"/>
  </w:num>
  <w:num w:numId="6" w16cid:durableId="624046599">
    <w:abstractNumId w:val="7"/>
  </w:num>
  <w:num w:numId="7" w16cid:durableId="1624143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1197255">
    <w:abstractNumId w:val="2"/>
  </w:num>
  <w:num w:numId="9" w16cid:durableId="951519712">
    <w:abstractNumId w:val="3"/>
  </w:num>
  <w:num w:numId="10" w16cid:durableId="1154954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4F9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0"/>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3EF"/>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28A"/>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D7F9D"/>
  <w15:docId w15:val="{23B5E5C3-CAFC-44C0-ABB2-3E0F927D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2023-08-09T11:51:00Z</cp:lastPrinted>
  <dcterms:created xsi:type="dcterms:W3CDTF">2023-08-18T11:32:00Z</dcterms:created>
  <dcterms:modified xsi:type="dcterms:W3CDTF">2023-08-24T12:26:00Z</dcterms:modified>
</cp:coreProperties>
</file>