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5C689" w14:textId="77777777" w:rsidR="003D6112" w:rsidRDefault="003D6112" w:rsidP="00EB176D">
      <w:pPr>
        <w:widowControl/>
        <w:tabs>
          <w:tab w:val="left" w:pos="5220"/>
          <w:tab w:val="left" w:pos="5670"/>
        </w:tabs>
        <w:snapToGrid/>
        <w:spacing w:before="0" w:line="240" w:lineRule="auto"/>
        <w:ind w:left="5103" w:right="140"/>
        <w:jc w:val="both"/>
        <w:outlineLvl w:val="0"/>
        <w:rPr>
          <w:sz w:val="28"/>
          <w:szCs w:val="28"/>
        </w:rPr>
      </w:pPr>
    </w:p>
    <w:p w14:paraId="6616F1E7" w14:textId="77777777" w:rsidR="00EB176D" w:rsidRPr="00D91709" w:rsidRDefault="00EB176D" w:rsidP="00EB176D">
      <w:pPr>
        <w:widowControl/>
        <w:tabs>
          <w:tab w:val="left" w:pos="5103"/>
        </w:tabs>
        <w:snapToGrid/>
        <w:spacing w:before="0" w:line="240" w:lineRule="auto"/>
        <w:ind w:right="140"/>
        <w:jc w:val="both"/>
        <w:rPr>
          <w:sz w:val="28"/>
          <w:szCs w:val="28"/>
        </w:rPr>
      </w:pPr>
      <w:r w:rsidRPr="00D91709">
        <w:rPr>
          <w:sz w:val="28"/>
          <w:szCs w:val="28"/>
        </w:rPr>
        <w:tab/>
      </w:r>
    </w:p>
    <w:p w14:paraId="194B1698" w14:textId="77777777" w:rsidR="00EB176D" w:rsidRPr="00D91709" w:rsidRDefault="00EB176D" w:rsidP="00EB176D">
      <w:pPr>
        <w:widowControl/>
        <w:snapToGrid/>
        <w:spacing w:before="0" w:line="240" w:lineRule="auto"/>
        <w:ind w:right="140"/>
        <w:jc w:val="both"/>
        <w:outlineLvl w:val="0"/>
        <w:rPr>
          <w:sz w:val="28"/>
          <w:szCs w:val="28"/>
        </w:rPr>
      </w:pPr>
      <w:r w:rsidRPr="00D91709">
        <w:rPr>
          <w:sz w:val="28"/>
          <w:szCs w:val="28"/>
        </w:rPr>
        <w:t>О недопущении оборота</w:t>
      </w:r>
    </w:p>
    <w:p w14:paraId="70AE795E" w14:textId="77777777" w:rsidR="00F133CE" w:rsidRPr="00D91709" w:rsidRDefault="00F133CE" w:rsidP="009647DC">
      <w:pPr>
        <w:widowControl/>
        <w:snapToGrid/>
        <w:spacing w:before="0" w:line="240" w:lineRule="auto"/>
        <w:ind w:firstLine="709"/>
        <w:jc w:val="both"/>
        <w:outlineLvl w:val="0"/>
        <w:rPr>
          <w:sz w:val="28"/>
          <w:szCs w:val="28"/>
        </w:rPr>
      </w:pPr>
    </w:p>
    <w:p w14:paraId="7072F52B" w14:textId="302B93AF" w:rsidR="00F133CE" w:rsidRPr="00D9170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D91709">
        <w:rPr>
          <w:sz w:val="28"/>
          <w:szCs w:val="28"/>
        </w:rPr>
        <w:t>Государственное учреждение «Гродненский областной центр гигиены, эпидемиологии и общественного здоровья» информ</w:t>
      </w:r>
      <w:r w:rsidR="00B250D8">
        <w:rPr>
          <w:sz w:val="28"/>
          <w:szCs w:val="28"/>
        </w:rPr>
        <w:t>ирует</w:t>
      </w:r>
      <w:r w:rsidR="000016FA" w:rsidRPr="00D91709">
        <w:rPr>
          <w:sz w:val="28"/>
          <w:szCs w:val="28"/>
        </w:rPr>
        <w:t xml:space="preserve"> </w:t>
      </w:r>
      <w:r w:rsidR="002C3D52" w:rsidRPr="00D91709">
        <w:rPr>
          <w:sz w:val="28"/>
          <w:szCs w:val="28"/>
        </w:rPr>
        <w:t xml:space="preserve">о фактах выявления </w:t>
      </w:r>
      <w:r w:rsidR="002C3D52" w:rsidRPr="00D91709">
        <w:rPr>
          <w:sz w:val="28"/>
          <w:szCs w:val="28"/>
          <w:shd w:val="clear" w:color="auto" w:fill="FFFFFF"/>
        </w:rPr>
        <w:t xml:space="preserve">продукции </w:t>
      </w:r>
      <w:r w:rsidR="00115E13" w:rsidRPr="00D91709">
        <w:rPr>
          <w:b/>
          <w:sz w:val="28"/>
          <w:szCs w:val="28"/>
          <w:shd w:val="clear" w:color="auto" w:fill="FFFFFF"/>
        </w:rPr>
        <w:t>(</w:t>
      </w:r>
      <w:r w:rsidR="00F9448D">
        <w:rPr>
          <w:b/>
          <w:color w:val="000000" w:themeColor="text1"/>
          <w:sz w:val="28"/>
          <w:szCs w:val="28"/>
        </w:rPr>
        <w:t>смесь овощная «Мексиканская» овощи быстрозамороженные и их смеси</w:t>
      </w:r>
      <w:r w:rsidR="005D489E" w:rsidRPr="00D91709">
        <w:rPr>
          <w:b/>
          <w:color w:val="000000" w:themeColor="text1"/>
          <w:sz w:val="28"/>
          <w:szCs w:val="28"/>
        </w:rPr>
        <w:t>;</w:t>
      </w:r>
      <w:r w:rsidR="00F9448D">
        <w:rPr>
          <w:b/>
          <w:color w:val="000000" w:themeColor="text1"/>
          <w:sz w:val="28"/>
          <w:szCs w:val="28"/>
        </w:rPr>
        <w:t xml:space="preserve"> компотная смесь с черносливом; с</w:t>
      </w:r>
      <w:r w:rsidR="00F9448D" w:rsidRPr="00F9448D">
        <w:rPr>
          <w:b/>
          <w:color w:val="000000"/>
          <w:sz w:val="28"/>
          <w:szCs w:val="28"/>
        </w:rPr>
        <w:t>емечки черные отборные обжаренные с солью «Молодежные»</w:t>
      </w:r>
      <w:r w:rsidR="0062082A">
        <w:rPr>
          <w:b/>
          <w:color w:val="000000" w:themeColor="text1"/>
          <w:sz w:val="28"/>
          <w:szCs w:val="28"/>
        </w:rPr>
        <w:t>; быстрозамороженные овощи для жарки</w:t>
      </w:r>
      <w:r w:rsidR="007420BE">
        <w:rPr>
          <w:b/>
          <w:color w:val="000000" w:themeColor="text1"/>
          <w:sz w:val="28"/>
          <w:szCs w:val="28"/>
        </w:rPr>
        <w:t xml:space="preserve">                             </w:t>
      </w:r>
      <w:r w:rsidR="0062082A">
        <w:rPr>
          <w:b/>
          <w:color w:val="000000" w:themeColor="text1"/>
          <w:sz w:val="28"/>
          <w:szCs w:val="28"/>
        </w:rPr>
        <w:t xml:space="preserve"> «По-Полесски»</w:t>
      </w:r>
      <w:r w:rsidR="00B94C96" w:rsidRPr="00D91709">
        <w:rPr>
          <w:b/>
          <w:color w:val="000000" w:themeColor="text1"/>
          <w:sz w:val="28"/>
          <w:szCs w:val="28"/>
        </w:rPr>
        <w:t>)</w:t>
      </w:r>
      <w:r w:rsidR="00E379C5" w:rsidRPr="00D91709">
        <w:rPr>
          <w:sz w:val="28"/>
          <w:szCs w:val="28"/>
          <w:shd w:val="clear" w:color="auto" w:fill="FFFFFF"/>
        </w:rPr>
        <w:t>,</w:t>
      </w:r>
      <w:r w:rsidR="00EF130C" w:rsidRPr="00D91709">
        <w:rPr>
          <w:sz w:val="28"/>
          <w:szCs w:val="28"/>
        </w:rPr>
        <w:t xml:space="preserve"> </w:t>
      </w:r>
      <w:r w:rsidRPr="00D91709">
        <w:rPr>
          <w:sz w:val="28"/>
          <w:szCs w:val="28"/>
        </w:rPr>
        <w:t>которая по результатам лабораторног</w:t>
      </w:r>
      <w:r w:rsidR="00836D79" w:rsidRPr="00D91709">
        <w:rPr>
          <w:sz w:val="28"/>
          <w:szCs w:val="28"/>
        </w:rPr>
        <w:t>о</w:t>
      </w:r>
      <w:r w:rsidRPr="00D9170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47B40DA9" w14:textId="77777777" w:rsidR="003C3A37" w:rsidRPr="0098380F" w:rsidRDefault="003C3A37" w:rsidP="00C67179">
      <w:pPr>
        <w:tabs>
          <w:tab w:val="left" w:pos="6804"/>
        </w:tabs>
        <w:spacing w:before="0" w:line="240" w:lineRule="auto"/>
        <w:jc w:val="both"/>
        <w:rPr>
          <w:sz w:val="18"/>
          <w:szCs w:val="18"/>
        </w:rPr>
        <w:sectPr w:rsidR="003C3A37" w:rsidRPr="0098380F" w:rsidSect="00F0541A">
          <w:footerReference w:type="default" r:id="rId8"/>
          <w:pgSz w:w="11906" w:h="16838"/>
          <w:pgMar w:top="737" w:right="851" w:bottom="737" w:left="1701" w:header="709" w:footer="709" w:gutter="0"/>
          <w:cols w:space="708"/>
          <w:titlePg/>
          <w:docGrid w:linePitch="360"/>
        </w:sectPr>
      </w:pPr>
    </w:p>
    <w:tbl>
      <w:tblPr>
        <w:tblW w:w="513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2552"/>
        <w:gridCol w:w="2408"/>
        <w:gridCol w:w="2129"/>
        <w:gridCol w:w="2405"/>
        <w:gridCol w:w="2405"/>
        <w:gridCol w:w="1422"/>
        <w:gridCol w:w="1170"/>
      </w:tblGrid>
      <w:tr w:rsidR="00F401D8" w:rsidRPr="00F44023" w14:paraId="096EA26E" w14:textId="77777777" w:rsidTr="00F401D8">
        <w:trPr>
          <w:trHeight w:val="1248"/>
        </w:trPr>
        <w:tc>
          <w:tcPr>
            <w:tcW w:w="168" w:type="pct"/>
          </w:tcPr>
          <w:p w14:paraId="617CE602"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851" w:type="pct"/>
          </w:tcPr>
          <w:p w14:paraId="0F90BDDC" w14:textId="77777777" w:rsidR="00CD2C76" w:rsidRPr="00012B61" w:rsidRDefault="00CD2C76" w:rsidP="007E50A4">
            <w:pPr>
              <w:snapToGrid/>
              <w:spacing w:before="0" w:line="220" w:lineRule="exact"/>
              <w:ind w:right="33"/>
              <w:rPr>
                <w:sz w:val="22"/>
                <w:szCs w:val="22"/>
              </w:rPr>
            </w:pPr>
            <w:r w:rsidRPr="00012B61">
              <w:rPr>
                <w:sz w:val="22"/>
                <w:szCs w:val="22"/>
              </w:rPr>
              <w:t>Наименование продукции, сроки годности</w:t>
            </w:r>
          </w:p>
        </w:tc>
        <w:tc>
          <w:tcPr>
            <w:tcW w:w="803" w:type="pct"/>
          </w:tcPr>
          <w:p w14:paraId="3ED06050"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10" w:type="pct"/>
          </w:tcPr>
          <w:p w14:paraId="5B0BAA2A"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02" w:type="pct"/>
          </w:tcPr>
          <w:p w14:paraId="698BE393"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02" w:type="pct"/>
          </w:tcPr>
          <w:p w14:paraId="36A661D5"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280403A5"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474" w:type="pct"/>
          </w:tcPr>
          <w:p w14:paraId="3D0C8D8F"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391" w:type="pct"/>
          </w:tcPr>
          <w:p w14:paraId="259F7EC4"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72CEFA8B"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F401D8" w:rsidRPr="00F44023" w14:paraId="7B2C7951" w14:textId="77777777" w:rsidTr="00F401D8">
        <w:trPr>
          <w:trHeight w:val="1248"/>
        </w:trPr>
        <w:tc>
          <w:tcPr>
            <w:tcW w:w="168" w:type="pct"/>
          </w:tcPr>
          <w:p w14:paraId="745A1A38" w14:textId="77777777" w:rsidR="00F913F2" w:rsidRPr="00012B61" w:rsidRDefault="00F913F2" w:rsidP="00AF24C4">
            <w:pPr>
              <w:snapToGrid/>
              <w:spacing w:before="0" w:line="220" w:lineRule="exact"/>
              <w:rPr>
                <w:sz w:val="22"/>
                <w:szCs w:val="22"/>
              </w:rPr>
            </w:pPr>
            <w:r>
              <w:rPr>
                <w:sz w:val="22"/>
                <w:szCs w:val="22"/>
              </w:rPr>
              <w:t>1.</w:t>
            </w:r>
          </w:p>
        </w:tc>
        <w:tc>
          <w:tcPr>
            <w:tcW w:w="851" w:type="pct"/>
          </w:tcPr>
          <w:p w14:paraId="3FACC264" w14:textId="77777777" w:rsidR="00C317F7" w:rsidRPr="0073397C" w:rsidRDefault="00483362" w:rsidP="009051F7">
            <w:pPr>
              <w:shd w:val="clear" w:color="auto" w:fill="FFFFFF"/>
              <w:spacing w:before="0" w:line="240" w:lineRule="exact"/>
              <w:jc w:val="both"/>
              <w:rPr>
                <w:b/>
                <w:color w:val="000000" w:themeColor="text1"/>
                <w:sz w:val="22"/>
                <w:szCs w:val="22"/>
              </w:rPr>
            </w:pPr>
            <w:r>
              <w:rPr>
                <w:b/>
                <w:color w:val="000000" w:themeColor="text1"/>
                <w:sz w:val="22"/>
                <w:szCs w:val="22"/>
              </w:rPr>
              <w:t>С</w:t>
            </w:r>
            <w:r w:rsidR="006C75AD" w:rsidRPr="006C75AD">
              <w:rPr>
                <w:b/>
                <w:color w:val="000000" w:themeColor="text1"/>
                <w:sz w:val="22"/>
                <w:szCs w:val="22"/>
              </w:rPr>
              <w:t>месь овощная «Мексиканская» овощи быстрозамороженные и их смеси</w:t>
            </w:r>
            <w:r w:rsidR="006C75AD">
              <w:rPr>
                <w:color w:val="000000" w:themeColor="text1"/>
                <w:sz w:val="22"/>
                <w:szCs w:val="22"/>
              </w:rPr>
              <w:t>, в полиэтиленовых мешках по 1 кг, штриховой код 4620119952302,</w:t>
            </w:r>
          </w:p>
          <w:p w14:paraId="61AA4D78" w14:textId="77777777" w:rsidR="00F913F2" w:rsidRDefault="0073397C" w:rsidP="009051F7">
            <w:pPr>
              <w:shd w:val="clear" w:color="auto" w:fill="FFFFFF"/>
              <w:spacing w:before="0" w:line="240" w:lineRule="exact"/>
              <w:jc w:val="both"/>
              <w:rPr>
                <w:color w:val="000000" w:themeColor="text1"/>
                <w:sz w:val="22"/>
                <w:szCs w:val="22"/>
              </w:rPr>
            </w:pPr>
            <w:r>
              <w:rPr>
                <w:color w:val="000000" w:themeColor="text1"/>
                <w:sz w:val="22"/>
                <w:szCs w:val="22"/>
              </w:rPr>
              <w:t>дата изготовления</w:t>
            </w:r>
            <w:r w:rsidR="006C75AD">
              <w:rPr>
                <w:color w:val="000000" w:themeColor="text1"/>
                <w:sz w:val="22"/>
                <w:szCs w:val="22"/>
              </w:rPr>
              <w:t xml:space="preserve"> и упаковывания  02.02.2024</w:t>
            </w:r>
            <w:r>
              <w:rPr>
                <w:color w:val="000000" w:themeColor="text1"/>
                <w:sz w:val="22"/>
                <w:szCs w:val="22"/>
              </w:rPr>
              <w:t xml:space="preserve">, </w:t>
            </w:r>
            <w:r w:rsidR="006C75AD">
              <w:rPr>
                <w:color w:val="000000" w:themeColor="text1"/>
                <w:sz w:val="22"/>
                <w:szCs w:val="22"/>
              </w:rPr>
              <w:t>срок годности 24 месяца,</w:t>
            </w:r>
          </w:p>
          <w:p w14:paraId="5D6AD7F2" w14:textId="77777777" w:rsidR="002A343C" w:rsidRPr="0090438F" w:rsidRDefault="0073397C" w:rsidP="009051F7">
            <w:pPr>
              <w:shd w:val="clear" w:color="auto" w:fill="FFFFFF"/>
              <w:spacing w:before="0" w:line="240" w:lineRule="exact"/>
              <w:jc w:val="both"/>
              <w:rPr>
                <w:b/>
                <w:color w:val="000000" w:themeColor="text1"/>
                <w:sz w:val="22"/>
                <w:szCs w:val="22"/>
              </w:rPr>
            </w:pPr>
            <w:r>
              <w:rPr>
                <w:color w:val="000000" w:themeColor="text1"/>
                <w:sz w:val="22"/>
                <w:szCs w:val="22"/>
              </w:rPr>
              <w:t xml:space="preserve">хранить при температуре не выше </w:t>
            </w:r>
            <w:r w:rsidR="006C75AD">
              <w:rPr>
                <w:color w:val="000000" w:themeColor="text1"/>
                <w:sz w:val="22"/>
                <w:szCs w:val="22"/>
              </w:rPr>
              <w:t>-18</w:t>
            </w:r>
            <w:r>
              <w:rPr>
                <w:color w:val="000000" w:themeColor="text1"/>
                <w:sz w:val="22"/>
                <w:szCs w:val="22"/>
              </w:rPr>
              <w:t>°С, относитель</w:t>
            </w:r>
            <w:r w:rsidR="006C75AD">
              <w:rPr>
                <w:color w:val="000000" w:themeColor="text1"/>
                <w:sz w:val="22"/>
                <w:szCs w:val="22"/>
              </w:rPr>
              <w:t>ной влажности воздуха не более 9</w:t>
            </w:r>
            <w:r>
              <w:rPr>
                <w:color w:val="000000" w:themeColor="text1"/>
                <w:sz w:val="22"/>
                <w:szCs w:val="22"/>
              </w:rPr>
              <w:t>5%.</w:t>
            </w:r>
          </w:p>
        </w:tc>
        <w:tc>
          <w:tcPr>
            <w:tcW w:w="803" w:type="pct"/>
          </w:tcPr>
          <w:p w14:paraId="66EB5992" w14:textId="77777777" w:rsidR="00F913F2" w:rsidRDefault="00F913F2" w:rsidP="00F913F2">
            <w:pPr>
              <w:widowControl/>
              <w:autoSpaceDE w:val="0"/>
              <w:autoSpaceDN w:val="0"/>
              <w:adjustRightInd w:val="0"/>
              <w:snapToGrid/>
              <w:spacing w:before="0" w:line="240" w:lineRule="exact"/>
              <w:jc w:val="both"/>
              <w:rPr>
                <w:sz w:val="22"/>
                <w:szCs w:val="22"/>
              </w:rPr>
            </w:pPr>
            <w:r w:rsidRPr="0090438F">
              <w:rPr>
                <w:sz w:val="22"/>
                <w:szCs w:val="22"/>
              </w:rPr>
              <w:t>Изготовитель</w:t>
            </w:r>
            <w:r w:rsidRPr="005D174D">
              <w:rPr>
                <w:sz w:val="22"/>
                <w:szCs w:val="22"/>
              </w:rPr>
              <w:t xml:space="preserve">: </w:t>
            </w:r>
          </w:p>
          <w:p w14:paraId="6DD81D23" w14:textId="77777777" w:rsidR="008E44D9" w:rsidRDefault="006C75AD" w:rsidP="00F913F2">
            <w:pPr>
              <w:widowControl/>
              <w:autoSpaceDE w:val="0"/>
              <w:autoSpaceDN w:val="0"/>
              <w:adjustRightInd w:val="0"/>
              <w:snapToGrid/>
              <w:spacing w:before="0" w:line="240" w:lineRule="exact"/>
              <w:jc w:val="both"/>
              <w:rPr>
                <w:sz w:val="22"/>
                <w:szCs w:val="22"/>
              </w:rPr>
            </w:pPr>
            <w:r w:rsidRPr="008E44D9">
              <w:rPr>
                <w:b/>
                <w:sz w:val="22"/>
                <w:szCs w:val="22"/>
              </w:rPr>
              <w:t>ООО «ПК ЮЖ», 142455</w:t>
            </w:r>
            <w:r>
              <w:rPr>
                <w:sz w:val="22"/>
                <w:szCs w:val="22"/>
              </w:rPr>
              <w:t xml:space="preserve">, </w:t>
            </w:r>
            <w:r w:rsidRPr="008E44D9">
              <w:rPr>
                <w:b/>
                <w:sz w:val="22"/>
                <w:szCs w:val="22"/>
              </w:rPr>
              <w:t>Российская Федерация,</w:t>
            </w:r>
            <w:r>
              <w:rPr>
                <w:sz w:val="22"/>
                <w:szCs w:val="22"/>
              </w:rPr>
              <w:t xml:space="preserve"> Московская область, Ногинский район, </w:t>
            </w:r>
          </w:p>
          <w:p w14:paraId="16E2C586" w14:textId="77777777" w:rsidR="008E44D9" w:rsidRDefault="006C75AD" w:rsidP="00F913F2">
            <w:pPr>
              <w:widowControl/>
              <w:autoSpaceDE w:val="0"/>
              <w:autoSpaceDN w:val="0"/>
              <w:adjustRightInd w:val="0"/>
              <w:snapToGrid/>
              <w:spacing w:before="0" w:line="240" w:lineRule="exact"/>
              <w:jc w:val="both"/>
              <w:rPr>
                <w:sz w:val="22"/>
                <w:szCs w:val="22"/>
              </w:rPr>
            </w:pPr>
            <w:r>
              <w:rPr>
                <w:sz w:val="22"/>
                <w:szCs w:val="22"/>
              </w:rPr>
              <w:t xml:space="preserve">г. Электроугли, </w:t>
            </w:r>
          </w:p>
          <w:p w14:paraId="14C05842" w14:textId="77777777" w:rsidR="006C75AD" w:rsidRDefault="006C75AD" w:rsidP="00F913F2">
            <w:pPr>
              <w:widowControl/>
              <w:autoSpaceDE w:val="0"/>
              <w:autoSpaceDN w:val="0"/>
              <w:adjustRightInd w:val="0"/>
              <w:snapToGrid/>
              <w:spacing w:before="0" w:line="240" w:lineRule="exact"/>
              <w:jc w:val="both"/>
              <w:rPr>
                <w:sz w:val="22"/>
                <w:szCs w:val="22"/>
              </w:rPr>
            </w:pPr>
            <w:r>
              <w:rPr>
                <w:sz w:val="22"/>
                <w:szCs w:val="22"/>
              </w:rPr>
              <w:t xml:space="preserve">ул. Железнодорожная, д.22 этаж 2, </w:t>
            </w:r>
            <w:proofErr w:type="spellStart"/>
            <w:r>
              <w:rPr>
                <w:sz w:val="22"/>
                <w:szCs w:val="22"/>
              </w:rPr>
              <w:t>комн</w:t>
            </w:r>
            <w:proofErr w:type="spellEnd"/>
            <w:r>
              <w:rPr>
                <w:sz w:val="22"/>
                <w:szCs w:val="22"/>
              </w:rPr>
              <w:t xml:space="preserve"> 210. </w:t>
            </w:r>
          </w:p>
          <w:p w14:paraId="3206A6C2" w14:textId="77777777" w:rsidR="008E44D9" w:rsidRDefault="002B3256" w:rsidP="006C75AD">
            <w:pPr>
              <w:widowControl/>
              <w:autoSpaceDE w:val="0"/>
              <w:autoSpaceDN w:val="0"/>
              <w:adjustRightInd w:val="0"/>
              <w:snapToGrid/>
              <w:spacing w:before="0" w:line="240" w:lineRule="exact"/>
              <w:jc w:val="both"/>
              <w:rPr>
                <w:i/>
                <w:color w:val="000000"/>
                <w:sz w:val="22"/>
                <w:szCs w:val="22"/>
              </w:rPr>
            </w:pPr>
            <w:r w:rsidRPr="009051F7">
              <w:rPr>
                <w:sz w:val="22"/>
                <w:szCs w:val="22"/>
              </w:rPr>
              <w:t>Импортер</w:t>
            </w:r>
            <w:r w:rsidR="008E63AF" w:rsidRPr="009051F7">
              <w:rPr>
                <w:sz w:val="22"/>
                <w:szCs w:val="22"/>
              </w:rPr>
              <w:t xml:space="preserve"> </w:t>
            </w:r>
            <w:r w:rsidR="002E43D8" w:rsidRPr="009051F7">
              <w:rPr>
                <w:sz w:val="22"/>
                <w:szCs w:val="22"/>
              </w:rPr>
              <w:t xml:space="preserve">в </w:t>
            </w:r>
            <w:r w:rsidR="008E63AF" w:rsidRPr="009051F7">
              <w:rPr>
                <w:sz w:val="22"/>
                <w:szCs w:val="22"/>
              </w:rPr>
              <w:t>Республику Беларусь</w:t>
            </w:r>
            <w:r w:rsidR="00F913F2" w:rsidRPr="009051F7">
              <w:rPr>
                <w:sz w:val="22"/>
                <w:szCs w:val="22"/>
              </w:rPr>
              <w:t>:</w:t>
            </w:r>
            <w:r w:rsidR="00E33691" w:rsidRPr="00E33691">
              <w:rPr>
                <w:i/>
                <w:color w:val="000000"/>
                <w:sz w:val="22"/>
                <w:szCs w:val="22"/>
              </w:rPr>
              <w:t xml:space="preserve"> </w:t>
            </w:r>
            <w:r w:rsidR="006C75AD">
              <w:rPr>
                <w:i/>
                <w:color w:val="000000"/>
                <w:sz w:val="22"/>
                <w:szCs w:val="22"/>
              </w:rPr>
              <w:t>ЗАО «</w:t>
            </w:r>
            <w:proofErr w:type="spellStart"/>
            <w:r w:rsidR="006C75AD">
              <w:rPr>
                <w:i/>
                <w:color w:val="000000"/>
                <w:sz w:val="22"/>
                <w:szCs w:val="22"/>
              </w:rPr>
              <w:t>Доброном</w:t>
            </w:r>
            <w:proofErr w:type="spellEnd"/>
            <w:r w:rsidR="006C75AD">
              <w:rPr>
                <w:i/>
                <w:color w:val="000000"/>
                <w:sz w:val="22"/>
                <w:szCs w:val="22"/>
              </w:rPr>
              <w:t xml:space="preserve">» 220112, г. Минск, </w:t>
            </w:r>
          </w:p>
          <w:p w14:paraId="44381E98" w14:textId="77777777" w:rsidR="00F913F2" w:rsidRPr="00E33691" w:rsidRDefault="006C75AD" w:rsidP="006C75AD">
            <w:pPr>
              <w:widowControl/>
              <w:autoSpaceDE w:val="0"/>
              <w:autoSpaceDN w:val="0"/>
              <w:adjustRightInd w:val="0"/>
              <w:snapToGrid/>
              <w:spacing w:before="0" w:line="240" w:lineRule="exact"/>
              <w:jc w:val="both"/>
              <w:rPr>
                <w:i/>
                <w:sz w:val="22"/>
                <w:szCs w:val="22"/>
              </w:rPr>
            </w:pPr>
            <w:r>
              <w:rPr>
                <w:i/>
                <w:color w:val="000000"/>
                <w:sz w:val="22"/>
                <w:szCs w:val="22"/>
              </w:rPr>
              <w:t>ул. Янки Лучины д.5, тел/факс +375173629876</w:t>
            </w:r>
          </w:p>
        </w:tc>
        <w:tc>
          <w:tcPr>
            <w:tcW w:w="710" w:type="pct"/>
          </w:tcPr>
          <w:p w14:paraId="37FA76F3" w14:textId="77777777" w:rsidR="008E44D9" w:rsidRDefault="00483362" w:rsidP="008E44D9">
            <w:pPr>
              <w:shd w:val="clear" w:color="auto" w:fill="FFFFFF"/>
              <w:spacing w:before="0" w:line="240" w:lineRule="exact"/>
              <w:jc w:val="both"/>
              <w:rPr>
                <w:color w:val="000000"/>
                <w:sz w:val="22"/>
                <w:szCs w:val="22"/>
              </w:rPr>
            </w:pPr>
            <w:r>
              <w:rPr>
                <w:color w:val="000000"/>
                <w:sz w:val="22"/>
                <w:szCs w:val="22"/>
              </w:rPr>
              <w:t>М</w:t>
            </w:r>
            <w:r w:rsidR="00190CE7">
              <w:rPr>
                <w:color w:val="000000"/>
                <w:sz w:val="22"/>
                <w:szCs w:val="22"/>
              </w:rPr>
              <w:t>агазин «</w:t>
            </w:r>
            <w:proofErr w:type="spellStart"/>
            <w:r w:rsidR="00190CE7">
              <w:rPr>
                <w:color w:val="000000"/>
                <w:sz w:val="22"/>
                <w:szCs w:val="22"/>
              </w:rPr>
              <w:t>Доброном</w:t>
            </w:r>
            <w:proofErr w:type="spellEnd"/>
            <w:r w:rsidR="00190CE7">
              <w:rPr>
                <w:color w:val="000000"/>
                <w:sz w:val="22"/>
                <w:szCs w:val="22"/>
              </w:rPr>
              <w:t>»</w:t>
            </w:r>
            <w:r w:rsidR="008E44D9">
              <w:rPr>
                <w:color w:val="000000"/>
                <w:sz w:val="22"/>
                <w:szCs w:val="22"/>
              </w:rPr>
              <w:t xml:space="preserve"> ЗАО «</w:t>
            </w:r>
            <w:proofErr w:type="spellStart"/>
            <w:r w:rsidR="008E44D9">
              <w:rPr>
                <w:color w:val="000000"/>
                <w:sz w:val="22"/>
                <w:szCs w:val="22"/>
              </w:rPr>
              <w:t>Доброном</w:t>
            </w:r>
            <w:proofErr w:type="spellEnd"/>
            <w:r w:rsidR="008E44D9">
              <w:rPr>
                <w:color w:val="000000"/>
                <w:sz w:val="22"/>
                <w:szCs w:val="22"/>
              </w:rPr>
              <w:t>»,</w:t>
            </w:r>
            <w:r w:rsidR="00190CE7">
              <w:rPr>
                <w:color w:val="000000"/>
                <w:sz w:val="22"/>
                <w:szCs w:val="22"/>
              </w:rPr>
              <w:t xml:space="preserve"> Минская область, </w:t>
            </w:r>
          </w:p>
          <w:p w14:paraId="1EB217EE" w14:textId="77777777" w:rsidR="008E44D9" w:rsidRDefault="00190CE7" w:rsidP="008E44D9">
            <w:pPr>
              <w:shd w:val="clear" w:color="auto" w:fill="FFFFFF"/>
              <w:spacing w:before="0" w:line="240" w:lineRule="exact"/>
              <w:jc w:val="both"/>
              <w:rPr>
                <w:color w:val="000000"/>
                <w:sz w:val="22"/>
                <w:szCs w:val="22"/>
              </w:rPr>
            </w:pPr>
            <w:r>
              <w:rPr>
                <w:color w:val="000000"/>
                <w:sz w:val="22"/>
                <w:szCs w:val="22"/>
              </w:rPr>
              <w:t xml:space="preserve">г. Вилейка, </w:t>
            </w:r>
          </w:p>
          <w:p w14:paraId="314CBC29" w14:textId="77777777" w:rsidR="008E44D9" w:rsidRDefault="00190CE7" w:rsidP="008E44D9">
            <w:pPr>
              <w:shd w:val="clear" w:color="auto" w:fill="FFFFFF"/>
              <w:spacing w:before="0" w:line="240" w:lineRule="exact"/>
              <w:jc w:val="both"/>
              <w:rPr>
                <w:color w:val="000000"/>
                <w:sz w:val="22"/>
                <w:szCs w:val="22"/>
              </w:rPr>
            </w:pPr>
            <w:r>
              <w:rPr>
                <w:color w:val="000000"/>
                <w:sz w:val="22"/>
                <w:szCs w:val="22"/>
              </w:rPr>
              <w:t>ул. Георгиевская 1б</w:t>
            </w:r>
            <w:r w:rsidR="00046F96">
              <w:rPr>
                <w:color w:val="000000"/>
                <w:sz w:val="22"/>
                <w:szCs w:val="22"/>
              </w:rPr>
              <w:t xml:space="preserve"> (юридический адрес:</w:t>
            </w:r>
            <w:r>
              <w:rPr>
                <w:color w:val="000000"/>
                <w:sz w:val="22"/>
                <w:szCs w:val="22"/>
              </w:rPr>
              <w:t xml:space="preserve"> г. Минск, </w:t>
            </w:r>
          </w:p>
          <w:p w14:paraId="67DB3B4C" w14:textId="77777777" w:rsidR="00F913F2" w:rsidRPr="0090438F" w:rsidRDefault="00190CE7" w:rsidP="008E44D9">
            <w:pPr>
              <w:shd w:val="clear" w:color="auto" w:fill="FFFFFF"/>
              <w:spacing w:before="0" w:line="240" w:lineRule="exact"/>
              <w:jc w:val="both"/>
              <w:rPr>
                <w:color w:val="000000"/>
                <w:sz w:val="22"/>
                <w:szCs w:val="22"/>
              </w:rPr>
            </w:pPr>
            <w:r>
              <w:rPr>
                <w:color w:val="000000"/>
                <w:sz w:val="22"/>
                <w:szCs w:val="22"/>
              </w:rPr>
              <w:t>ул. Янки Лучины д.5, УНП 191178504</w:t>
            </w:r>
            <w:r w:rsidR="00046F96">
              <w:rPr>
                <w:color w:val="000000"/>
                <w:sz w:val="22"/>
                <w:szCs w:val="22"/>
              </w:rPr>
              <w:t>).</w:t>
            </w:r>
            <w:r w:rsidR="003F7606">
              <w:rPr>
                <w:sz w:val="22"/>
                <w:szCs w:val="22"/>
              </w:rPr>
              <w:t xml:space="preserve"> </w:t>
            </w:r>
          </w:p>
        </w:tc>
        <w:tc>
          <w:tcPr>
            <w:tcW w:w="802" w:type="pct"/>
          </w:tcPr>
          <w:p w14:paraId="607EBA9C" w14:textId="77777777" w:rsidR="007275D7" w:rsidRPr="005371F5" w:rsidRDefault="00F913F2" w:rsidP="007275D7">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sidR="00D75C90">
              <w:rPr>
                <w:rFonts w:ascii="Times New Roman" w:eastAsia="Batang" w:hAnsi="Times New Roman" w:cs="Times New Roman"/>
                <w:spacing w:val="-6"/>
                <w:lang w:eastAsia="en-US"/>
              </w:rPr>
              <w:t xml:space="preserve"> </w:t>
            </w:r>
            <w:r w:rsidRPr="0090438F">
              <w:rPr>
                <w:rFonts w:ascii="Times New Roman" w:hAnsi="Times New Roman" w:cs="Times New Roman"/>
              </w:rPr>
              <w:t xml:space="preserve">ГН от 25.01.2021 № 37;                                    </w:t>
            </w:r>
            <w:r w:rsidR="00DA404C" w:rsidRPr="00617F4C">
              <w:rPr>
                <w:rFonts w:ascii="Times New Roman" w:hAnsi="Times New Roman" w:cs="Times New Roman"/>
              </w:rPr>
              <w:t>ТР ТС 021/2011 от 09.</w:t>
            </w:r>
            <w:r w:rsidR="00DA404C" w:rsidRPr="005371F5">
              <w:rPr>
                <w:rFonts w:ascii="Times New Roman" w:hAnsi="Times New Roman" w:cs="Times New Roman"/>
              </w:rPr>
              <w:t>12.2011 № 880</w:t>
            </w:r>
            <w:r w:rsidR="00EE2545" w:rsidRPr="005371F5">
              <w:rPr>
                <w:rFonts w:ascii="Times New Roman" w:hAnsi="Times New Roman" w:cs="Times New Roman"/>
              </w:rPr>
              <w:t xml:space="preserve">, </w:t>
            </w:r>
            <w:r w:rsidR="00AD7D25" w:rsidRPr="005371F5">
              <w:rPr>
                <w:rFonts w:ascii="Times New Roman" w:hAnsi="Times New Roman" w:cs="Times New Roman"/>
                <w:b/>
              </w:rPr>
              <w:t xml:space="preserve">по микробиологическому показателю </w:t>
            </w:r>
            <w:r w:rsidR="00D75C90">
              <w:rPr>
                <w:rFonts w:ascii="Times New Roman" w:hAnsi="Times New Roman" w:cs="Times New Roman"/>
                <w:b/>
              </w:rPr>
              <w:t xml:space="preserve">– </w:t>
            </w:r>
            <w:r w:rsidR="00D75C90" w:rsidRPr="00D75C90">
              <w:rPr>
                <w:rFonts w:ascii="Times New Roman" w:hAnsi="Times New Roman" w:cs="Times New Roman"/>
              </w:rPr>
              <w:t>содержанию</w:t>
            </w:r>
            <w:r w:rsidR="00D75C90">
              <w:rPr>
                <w:rFonts w:ascii="Times New Roman" w:hAnsi="Times New Roman" w:cs="Times New Roman"/>
                <w:b/>
              </w:rPr>
              <w:t xml:space="preserve"> БГКП</w:t>
            </w:r>
          </w:p>
          <w:p w14:paraId="78C9D101" w14:textId="77777777" w:rsidR="00F913F2" w:rsidRPr="007275D7" w:rsidRDefault="00D75C90" w:rsidP="00D75C90">
            <w:pPr>
              <w:pStyle w:val="111"/>
              <w:spacing w:line="240" w:lineRule="exact"/>
              <w:contextualSpacing/>
              <w:jc w:val="both"/>
              <w:rPr>
                <w:rFonts w:ascii="Times New Roman" w:hAnsi="Times New Roman" w:cs="Times New Roman"/>
              </w:rPr>
            </w:pPr>
            <w:r>
              <w:rPr>
                <w:rFonts w:ascii="Times New Roman" w:hAnsi="Times New Roman" w:cs="Times New Roman"/>
              </w:rPr>
              <w:t>(протокол испытаний  от 18</w:t>
            </w:r>
            <w:r w:rsidR="00046F96">
              <w:rPr>
                <w:rFonts w:ascii="Times New Roman" w:hAnsi="Times New Roman" w:cs="Times New Roman"/>
              </w:rPr>
              <w:t xml:space="preserve">.03.2024 № </w:t>
            </w:r>
            <w:r>
              <w:rPr>
                <w:rFonts w:ascii="Times New Roman" w:hAnsi="Times New Roman" w:cs="Times New Roman"/>
              </w:rPr>
              <w:t>2-17/19/1</w:t>
            </w:r>
            <w:r w:rsidR="00AD7D25" w:rsidRPr="005371F5">
              <w:rPr>
                <w:rFonts w:ascii="Times New Roman" w:hAnsi="Times New Roman" w:cs="Times New Roman"/>
              </w:rPr>
              <w:t xml:space="preserve">  </w:t>
            </w:r>
            <w:r>
              <w:rPr>
                <w:rFonts w:ascii="Times New Roman" w:hAnsi="Times New Roman" w:cs="Times New Roman"/>
              </w:rPr>
              <w:t>Вилейского районного ЦГЭ</w:t>
            </w:r>
            <w:r w:rsidR="00AD7D25" w:rsidRPr="005371F5">
              <w:rPr>
                <w:rFonts w:ascii="Times New Roman" w:hAnsi="Times New Roman" w:cs="Times New Roman"/>
              </w:rPr>
              <w:t>)</w:t>
            </w:r>
          </w:p>
        </w:tc>
        <w:tc>
          <w:tcPr>
            <w:tcW w:w="802" w:type="pct"/>
          </w:tcPr>
          <w:p w14:paraId="71640780" w14:textId="77777777" w:rsidR="00DA404C" w:rsidRDefault="00C317F7" w:rsidP="00971B06">
            <w:pPr>
              <w:widowControl/>
              <w:autoSpaceDE w:val="0"/>
              <w:autoSpaceDN w:val="0"/>
              <w:adjustRightInd w:val="0"/>
              <w:snapToGrid/>
              <w:spacing w:before="0" w:line="240" w:lineRule="exact"/>
              <w:jc w:val="both"/>
              <w:rPr>
                <w:sz w:val="22"/>
                <w:szCs w:val="22"/>
              </w:rPr>
            </w:pPr>
            <w:r>
              <w:rPr>
                <w:sz w:val="22"/>
                <w:szCs w:val="22"/>
              </w:rPr>
              <w:t xml:space="preserve">ТТН </w:t>
            </w:r>
            <w:r w:rsidRPr="00617F4C">
              <w:rPr>
                <w:sz w:val="22"/>
                <w:szCs w:val="22"/>
              </w:rPr>
              <w:t>№</w:t>
            </w:r>
            <w:r w:rsidR="00D75C90">
              <w:rPr>
                <w:sz w:val="22"/>
                <w:szCs w:val="22"/>
              </w:rPr>
              <w:t>10209428 от 28.02.2024</w:t>
            </w:r>
            <w:r w:rsidR="002C2C41">
              <w:rPr>
                <w:sz w:val="22"/>
                <w:szCs w:val="22"/>
              </w:rPr>
              <w:t xml:space="preserve">, </w:t>
            </w:r>
          </w:p>
          <w:p w14:paraId="2580A852" w14:textId="77777777" w:rsidR="00971B06" w:rsidRDefault="00046F96" w:rsidP="00971B06">
            <w:pPr>
              <w:widowControl/>
              <w:autoSpaceDE w:val="0"/>
              <w:autoSpaceDN w:val="0"/>
              <w:adjustRightInd w:val="0"/>
              <w:snapToGrid/>
              <w:spacing w:before="0" w:line="240" w:lineRule="exact"/>
              <w:jc w:val="both"/>
              <w:rPr>
                <w:sz w:val="22"/>
                <w:szCs w:val="22"/>
              </w:rPr>
            </w:pPr>
            <w:r>
              <w:rPr>
                <w:sz w:val="22"/>
                <w:szCs w:val="22"/>
              </w:rPr>
              <w:t>Декларация о</w:t>
            </w:r>
            <w:r w:rsidR="00C249A6">
              <w:rPr>
                <w:sz w:val="22"/>
                <w:szCs w:val="22"/>
              </w:rPr>
              <w:t xml:space="preserve"> </w:t>
            </w:r>
            <w:r>
              <w:rPr>
                <w:sz w:val="22"/>
                <w:szCs w:val="22"/>
              </w:rPr>
              <w:t xml:space="preserve"> соответствии</w:t>
            </w:r>
          </w:p>
          <w:p w14:paraId="53C61E24" w14:textId="77777777" w:rsidR="00F913F2" w:rsidRPr="0090438F" w:rsidRDefault="00971B06" w:rsidP="00D75C90">
            <w:pPr>
              <w:widowControl/>
              <w:autoSpaceDE w:val="0"/>
              <w:autoSpaceDN w:val="0"/>
              <w:adjustRightInd w:val="0"/>
              <w:snapToGrid/>
              <w:spacing w:before="0" w:line="240" w:lineRule="exact"/>
              <w:jc w:val="both"/>
              <w:rPr>
                <w:sz w:val="22"/>
                <w:szCs w:val="22"/>
              </w:rPr>
            </w:pPr>
            <w:r w:rsidRPr="00617F4C">
              <w:rPr>
                <w:sz w:val="22"/>
                <w:szCs w:val="22"/>
              </w:rPr>
              <w:t>ЕАЭС №</w:t>
            </w:r>
            <w:r w:rsidR="00C249A6">
              <w:rPr>
                <w:sz w:val="22"/>
                <w:szCs w:val="22"/>
              </w:rPr>
              <w:t xml:space="preserve"> </w:t>
            </w:r>
            <w:r w:rsidR="00D75C90">
              <w:rPr>
                <w:sz w:val="22"/>
                <w:szCs w:val="22"/>
                <w:lang w:val="en-US"/>
              </w:rPr>
              <w:t>RU</w:t>
            </w:r>
            <w:r w:rsidR="00D75C90" w:rsidRPr="00D75C90">
              <w:rPr>
                <w:sz w:val="22"/>
                <w:szCs w:val="22"/>
              </w:rPr>
              <w:t xml:space="preserve"> </w:t>
            </w:r>
            <w:r w:rsidR="00D75C90">
              <w:rPr>
                <w:sz w:val="22"/>
                <w:szCs w:val="22"/>
              </w:rPr>
              <w:t>Д-</w:t>
            </w:r>
            <w:r w:rsidR="00D75C90">
              <w:rPr>
                <w:sz w:val="22"/>
                <w:szCs w:val="22"/>
                <w:lang w:val="en-US"/>
              </w:rPr>
              <w:t>RU</w:t>
            </w:r>
            <w:r w:rsidR="00D75C90">
              <w:rPr>
                <w:sz w:val="22"/>
                <w:szCs w:val="22"/>
              </w:rPr>
              <w:t>.РА.01.В.69089/21</w:t>
            </w:r>
            <w:r w:rsidR="005D4B63">
              <w:rPr>
                <w:sz w:val="22"/>
                <w:szCs w:val="22"/>
              </w:rPr>
              <w:t>,</w:t>
            </w:r>
            <w:r w:rsidR="007275D7">
              <w:rPr>
                <w:sz w:val="22"/>
                <w:szCs w:val="22"/>
              </w:rPr>
              <w:t xml:space="preserve"> </w:t>
            </w:r>
            <w:r w:rsidR="005D4B63" w:rsidRPr="00012B61">
              <w:rPr>
                <w:sz w:val="22"/>
                <w:szCs w:val="22"/>
              </w:rPr>
              <w:t xml:space="preserve">дата регистрации </w:t>
            </w:r>
            <w:r w:rsidR="00D75C90">
              <w:rPr>
                <w:sz w:val="22"/>
                <w:szCs w:val="22"/>
              </w:rPr>
              <w:t>10.08.2021</w:t>
            </w:r>
            <w:r w:rsidR="005D4B63">
              <w:rPr>
                <w:sz w:val="22"/>
                <w:szCs w:val="22"/>
              </w:rPr>
              <w:t xml:space="preserve">, действительна </w:t>
            </w:r>
            <w:r w:rsidR="007275D7">
              <w:rPr>
                <w:sz w:val="22"/>
                <w:szCs w:val="22"/>
              </w:rPr>
              <w:t xml:space="preserve">по </w:t>
            </w:r>
            <w:r w:rsidR="00D75C90">
              <w:rPr>
                <w:sz w:val="22"/>
                <w:szCs w:val="22"/>
              </w:rPr>
              <w:t>09</w:t>
            </w:r>
            <w:r w:rsidR="00C249A6">
              <w:rPr>
                <w:sz w:val="22"/>
                <w:szCs w:val="22"/>
              </w:rPr>
              <w:t>.</w:t>
            </w:r>
            <w:r w:rsidR="00D75C90">
              <w:rPr>
                <w:sz w:val="22"/>
                <w:szCs w:val="22"/>
              </w:rPr>
              <w:t>08</w:t>
            </w:r>
            <w:r w:rsidR="00C249A6">
              <w:rPr>
                <w:sz w:val="22"/>
                <w:szCs w:val="22"/>
              </w:rPr>
              <w:t>.2024</w:t>
            </w:r>
            <w:r>
              <w:rPr>
                <w:sz w:val="22"/>
                <w:szCs w:val="22"/>
              </w:rPr>
              <w:t xml:space="preserve"> включительно.</w:t>
            </w:r>
            <w:r w:rsidRPr="00617F4C">
              <w:rPr>
                <w:sz w:val="22"/>
                <w:szCs w:val="22"/>
              </w:rPr>
              <w:t xml:space="preserve"> </w:t>
            </w:r>
          </w:p>
        </w:tc>
        <w:tc>
          <w:tcPr>
            <w:tcW w:w="474" w:type="pct"/>
          </w:tcPr>
          <w:p w14:paraId="727F2870" w14:textId="77777777" w:rsidR="00F913F2" w:rsidRPr="0090438F" w:rsidRDefault="00D75C90" w:rsidP="006F65C4">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Вилейский районный</w:t>
            </w:r>
            <w:r w:rsidR="00C249A6">
              <w:rPr>
                <w:color w:val="000000"/>
                <w:sz w:val="22"/>
                <w:szCs w:val="22"/>
              </w:rPr>
              <w:t xml:space="preserve"> ЦГЭ</w:t>
            </w:r>
            <w:r w:rsidR="00F913F2" w:rsidRPr="0090438F">
              <w:rPr>
                <w:color w:val="000000"/>
                <w:sz w:val="22"/>
                <w:szCs w:val="22"/>
              </w:rPr>
              <w:t xml:space="preserve"> (исх. от </w:t>
            </w:r>
            <w:r>
              <w:rPr>
                <w:color w:val="000000"/>
                <w:sz w:val="22"/>
                <w:szCs w:val="22"/>
              </w:rPr>
              <w:t>19</w:t>
            </w:r>
            <w:r w:rsidR="00C249A6">
              <w:rPr>
                <w:color w:val="000000"/>
                <w:sz w:val="22"/>
                <w:szCs w:val="22"/>
              </w:rPr>
              <w:t>.03.2024 №</w:t>
            </w:r>
            <w:r w:rsidR="006F65C4" w:rsidRPr="006F65C4">
              <w:rPr>
                <w:color w:val="000000"/>
                <w:sz w:val="22"/>
                <w:szCs w:val="22"/>
              </w:rPr>
              <w:t>2-8*/629/1</w:t>
            </w:r>
            <w:r w:rsidR="00F913F2" w:rsidRPr="0090438F">
              <w:rPr>
                <w:color w:val="000000"/>
                <w:sz w:val="22"/>
                <w:szCs w:val="22"/>
              </w:rPr>
              <w:t>)</w:t>
            </w:r>
            <w:r w:rsidR="00D32187">
              <w:rPr>
                <w:color w:val="000000"/>
                <w:sz w:val="22"/>
                <w:szCs w:val="22"/>
              </w:rPr>
              <w:t>.</w:t>
            </w:r>
          </w:p>
        </w:tc>
        <w:tc>
          <w:tcPr>
            <w:tcW w:w="391" w:type="pct"/>
          </w:tcPr>
          <w:p w14:paraId="133F36F8" w14:textId="77777777" w:rsidR="00F913F2" w:rsidRPr="00470CAD" w:rsidRDefault="00F913F2" w:rsidP="00F913F2">
            <w:pPr>
              <w:widowControl/>
              <w:autoSpaceDE w:val="0"/>
              <w:autoSpaceDN w:val="0"/>
              <w:adjustRightInd w:val="0"/>
              <w:snapToGrid/>
              <w:spacing w:before="0" w:line="240" w:lineRule="exact"/>
              <w:jc w:val="both"/>
              <w:rPr>
                <w:sz w:val="22"/>
                <w:szCs w:val="22"/>
              </w:rPr>
            </w:pPr>
          </w:p>
        </w:tc>
      </w:tr>
      <w:tr w:rsidR="00F401D8" w:rsidRPr="00F44023" w14:paraId="69230A8A" w14:textId="77777777" w:rsidTr="00483362">
        <w:trPr>
          <w:trHeight w:val="971"/>
        </w:trPr>
        <w:tc>
          <w:tcPr>
            <w:tcW w:w="168" w:type="pct"/>
          </w:tcPr>
          <w:p w14:paraId="74372596" w14:textId="77777777" w:rsidR="007F0BE1" w:rsidRDefault="007F0BE1" w:rsidP="00AF24C4">
            <w:pPr>
              <w:snapToGrid/>
              <w:spacing w:before="0" w:line="220" w:lineRule="exact"/>
              <w:rPr>
                <w:sz w:val="22"/>
                <w:szCs w:val="22"/>
              </w:rPr>
            </w:pPr>
            <w:r>
              <w:rPr>
                <w:sz w:val="22"/>
                <w:szCs w:val="22"/>
              </w:rPr>
              <w:t>2.</w:t>
            </w:r>
          </w:p>
        </w:tc>
        <w:tc>
          <w:tcPr>
            <w:tcW w:w="851" w:type="pct"/>
          </w:tcPr>
          <w:p w14:paraId="02A9F3CA" w14:textId="77777777" w:rsidR="002132DB" w:rsidRPr="00617F4C" w:rsidRDefault="00483362" w:rsidP="009051F7">
            <w:pPr>
              <w:shd w:val="clear" w:color="auto" w:fill="FFFFFF"/>
              <w:spacing w:before="0" w:line="240" w:lineRule="exact"/>
              <w:ind w:left="-107"/>
              <w:jc w:val="both"/>
              <w:rPr>
                <w:color w:val="000000" w:themeColor="text1"/>
                <w:sz w:val="22"/>
                <w:szCs w:val="22"/>
              </w:rPr>
            </w:pPr>
            <w:r>
              <w:rPr>
                <w:b/>
                <w:color w:val="000000" w:themeColor="text1"/>
                <w:sz w:val="22"/>
                <w:szCs w:val="22"/>
              </w:rPr>
              <w:t>К</w:t>
            </w:r>
            <w:r w:rsidR="006F65C4" w:rsidRPr="006F65C4">
              <w:rPr>
                <w:b/>
                <w:color w:val="000000" w:themeColor="text1"/>
                <w:sz w:val="22"/>
                <w:szCs w:val="22"/>
              </w:rPr>
              <w:t>омпотная смесь с черносливом</w:t>
            </w:r>
            <w:r w:rsidR="002132DB">
              <w:rPr>
                <w:color w:val="000000" w:themeColor="text1"/>
                <w:sz w:val="22"/>
                <w:szCs w:val="22"/>
              </w:rPr>
              <w:t xml:space="preserve">, </w:t>
            </w:r>
            <w:r w:rsidR="006F65C4">
              <w:rPr>
                <w:color w:val="000000" w:themeColor="text1"/>
                <w:sz w:val="22"/>
                <w:szCs w:val="22"/>
              </w:rPr>
              <w:t>масса нетто 15 кг транспортной упаковки, дата изготовления 01.2024, срок годности до 01.2025,</w:t>
            </w:r>
            <w:r w:rsidR="008E44D9">
              <w:rPr>
                <w:color w:val="000000" w:themeColor="text1"/>
                <w:sz w:val="22"/>
                <w:szCs w:val="22"/>
              </w:rPr>
              <w:t xml:space="preserve"> партия № 01/2024,</w:t>
            </w:r>
            <w:r w:rsidR="006F65C4">
              <w:rPr>
                <w:color w:val="000000" w:themeColor="text1"/>
                <w:sz w:val="22"/>
                <w:szCs w:val="22"/>
              </w:rPr>
              <w:t xml:space="preserve"> хранить при температуре до 20°С и относительной влажности воздуха не более 70%.</w:t>
            </w:r>
          </w:p>
          <w:p w14:paraId="4CFA4F71" w14:textId="77777777" w:rsidR="007F0BE1" w:rsidRPr="00617F4C" w:rsidRDefault="007F0BE1" w:rsidP="009051F7">
            <w:pPr>
              <w:shd w:val="clear" w:color="auto" w:fill="FFFFFF"/>
              <w:spacing w:before="0" w:line="240" w:lineRule="exact"/>
              <w:ind w:left="-107"/>
              <w:jc w:val="both"/>
              <w:rPr>
                <w:color w:val="000000" w:themeColor="text1"/>
                <w:sz w:val="22"/>
                <w:szCs w:val="22"/>
              </w:rPr>
            </w:pPr>
          </w:p>
        </w:tc>
        <w:tc>
          <w:tcPr>
            <w:tcW w:w="803" w:type="pct"/>
          </w:tcPr>
          <w:p w14:paraId="39C691B2" w14:textId="77777777" w:rsidR="000F2E36" w:rsidRDefault="000F2E36" w:rsidP="000F2E36">
            <w:pPr>
              <w:widowControl/>
              <w:autoSpaceDE w:val="0"/>
              <w:autoSpaceDN w:val="0"/>
              <w:adjustRightInd w:val="0"/>
              <w:snapToGrid/>
              <w:spacing w:before="0" w:line="240" w:lineRule="auto"/>
              <w:jc w:val="left"/>
              <w:rPr>
                <w:sz w:val="22"/>
                <w:szCs w:val="22"/>
              </w:rPr>
            </w:pPr>
            <w:r w:rsidRPr="005A5D23">
              <w:rPr>
                <w:sz w:val="22"/>
                <w:szCs w:val="22"/>
              </w:rPr>
              <w:t>Изготовитель</w:t>
            </w:r>
            <w:r w:rsidR="003F7606" w:rsidRPr="008E44D9">
              <w:rPr>
                <w:sz w:val="22"/>
                <w:szCs w:val="22"/>
              </w:rPr>
              <w:t>:</w:t>
            </w:r>
          </w:p>
          <w:p w14:paraId="11D03CDF" w14:textId="77777777" w:rsidR="006F65C4" w:rsidRPr="006F65C4" w:rsidRDefault="006F65C4" w:rsidP="000F2E36">
            <w:pPr>
              <w:widowControl/>
              <w:autoSpaceDE w:val="0"/>
              <w:autoSpaceDN w:val="0"/>
              <w:adjustRightInd w:val="0"/>
              <w:snapToGrid/>
              <w:spacing w:before="0" w:line="240" w:lineRule="auto"/>
              <w:jc w:val="left"/>
              <w:rPr>
                <w:sz w:val="22"/>
                <w:szCs w:val="22"/>
              </w:rPr>
            </w:pPr>
            <w:r w:rsidRPr="008E44D9">
              <w:rPr>
                <w:b/>
                <w:sz w:val="22"/>
                <w:szCs w:val="22"/>
              </w:rPr>
              <w:t>ИП ООО «</w:t>
            </w:r>
            <w:r w:rsidRPr="008E44D9">
              <w:rPr>
                <w:b/>
                <w:sz w:val="22"/>
                <w:szCs w:val="22"/>
                <w:lang w:val="en-US"/>
              </w:rPr>
              <w:t>Samrin</w:t>
            </w:r>
            <w:r w:rsidRPr="008E44D9">
              <w:rPr>
                <w:b/>
                <w:sz w:val="22"/>
                <w:szCs w:val="22"/>
              </w:rPr>
              <w:t xml:space="preserve"> </w:t>
            </w:r>
            <w:r w:rsidRPr="008E44D9">
              <w:rPr>
                <w:b/>
                <w:sz w:val="22"/>
                <w:szCs w:val="22"/>
                <w:lang w:val="en-US"/>
              </w:rPr>
              <w:t>Trade</w:t>
            </w:r>
            <w:r w:rsidRPr="008E44D9">
              <w:rPr>
                <w:b/>
                <w:sz w:val="22"/>
                <w:szCs w:val="22"/>
              </w:rPr>
              <w:t>»</w:t>
            </w:r>
            <w:r>
              <w:rPr>
                <w:sz w:val="22"/>
                <w:szCs w:val="22"/>
              </w:rPr>
              <w:t xml:space="preserve">, </w:t>
            </w:r>
            <w:r w:rsidRPr="008E44D9">
              <w:rPr>
                <w:b/>
                <w:sz w:val="22"/>
                <w:szCs w:val="22"/>
              </w:rPr>
              <w:t>Республика Узбекистан</w:t>
            </w:r>
            <w:r w:rsidR="008E44D9">
              <w:rPr>
                <w:sz w:val="22"/>
                <w:szCs w:val="22"/>
              </w:rPr>
              <w:t>,</w:t>
            </w:r>
            <w:r>
              <w:rPr>
                <w:sz w:val="22"/>
                <w:szCs w:val="22"/>
              </w:rPr>
              <w:t xml:space="preserve"> Самаркандская область, Самаркандский р-н, село </w:t>
            </w:r>
            <w:proofErr w:type="spellStart"/>
            <w:r>
              <w:rPr>
                <w:sz w:val="22"/>
                <w:szCs w:val="22"/>
              </w:rPr>
              <w:t>Дашти</w:t>
            </w:r>
            <w:proofErr w:type="spellEnd"/>
            <w:r>
              <w:rPr>
                <w:sz w:val="22"/>
                <w:szCs w:val="22"/>
              </w:rPr>
              <w:t xml:space="preserve"> </w:t>
            </w:r>
            <w:proofErr w:type="spellStart"/>
            <w:r>
              <w:rPr>
                <w:sz w:val="22"/>
                <w:szCs w:val="22"/>
              </w:rPr>
              <w:t>сухта</w:t>
            </w:r>
            <w:proofErr w:type="spellEnd"/>
            <w:r>
              <w:rPr>
                <w:sz w:val="22"/>
                <w:szCs w:val="22"/>
              </w:rPr>
              <w:t>.</w:t>
            </w:r>
          </w:p>
          <w:p w14:paraId="7CBBFD5E" w14:textId="77777777" w:rsidR="008E44D9" w:rsidRDefault="003F7606" w:rsidP="006F65C4">
            <w:pPr>
              <w:widowControl/>
              <w:autoSpaceDE w:val="0"/>
              <w:autoSpaceDN w:val="0"/>
              <w:adjustRightInd w:val="0"/>
              <w:snapToGrid/>
              <w:spacing w:before="0" w:line="240" w:lineRule="exact"/>
              <w:jc w:val="both"/>
              <w:rPr>
                <w:i/>
                <w:color w:val="000000"/>
                <w:sz w:val="22"/>
                <w:szCs w:val="22"/>
              </w:rPr>
            </w:pPr>
            <w:r w:rsidRPr="009051F7">
              <w:rPr>
                <w:sz w:val="22"/>
                <w:szCs w:val="22"/>
              </w:rPr>
              <w:t>Импортер в Республику Беларусь:</w:t>
            </w:r>
            <w:r w:rsidRPr="009F6887">
              <w:rPr>
                <w:i/>
                <w:color w:val="000000"/>
                <w:sz w:val="22"/>
                <w:szCs w:val="22"/>
              </w:rPr>
              <w:t xml:space="preserve"> </w:t>
            </w:r>
            <w:r w:rsidR="009F6887" w:rsidRPr="009F6887">
              <w:rPr>
                <w:i/>
                <w:color w:val="000000"/>
                <w:sz w:val="22"/>
                <w:szCs w:val="22"/>
              </w:rPr>
              <w:t>О</w:t>
            </w:r>
            <w:r w:rsidR="006F65C4">
              <w:rPr>
                <w:i/>
                <w:color w:val="000000"/>
                <w:sz w:val="22"/>
                <w:szCs w:val="22"/>
              </w:rPr>
              <w:t xml:space="preserve">ОО «Чайно-кофейная компания» 224025, г. Брест, </w:t>
            </w:r>
          </w:p>
          <w:p w14:paraId="52F3EE7E" w14:textId="77777777" w:rsidR="003F7750" w:rsidRPr="00617F4C" w:rsidRDefault="006F65C4" w:rsidP="006F65C4">
            <w:pPr>
              <w:widowControl/>
              <w:autoSpaceDE w:val="0"/>
              <w:autoSpaceDN w:val="0"/>
              <w:adjustRightInd w:val="0"/>
              <w:snapToGrid/>
              <w:spacing w:before="0" w:line="240" w:lineRule="exact"/>
              <w:jc w:val="both"/>
              <w:rPr>
                <w:sz w:val="22"/>
                <w:szCs w:val="22"/>
              </w:rPr>
            </w:pPr>
            <w:r>
              <w:rPr>
                <w:i/>
                <w:color w:val="000000"/>
                <w:sz w:val="22"/>
                <w:szCs w:val="22"/>
              </w:rPr>
              <w:lastRenderedPageBreak/>
              <w:t>ул. Дубровская 36</w:t>
            </w:r>
          </w:p>
        </w:tc>
        <w:tc>
          <w:tcPr>
            <w:tcW w:w="710" w:type="pct"/>
          </w:tcPr>
          <w:p w14:paraId="73112E9D" w14:textId="77777777" w:rsidR="007F0BE1" w:rsidRPr="00617F4C" w:rsidRDefault="006F65C4" w:rsidP="009F6887">
            <w:pPr>
              <w:shd w:val="clear" w:color="auto" w:fill="FFFFFF"/>
              <w:spacing w:before="0" w:line="240" w:lineRule="exact"/>
              <w:jc w:val="both"/>
              <w:rPr>
                <w:color w:val="000000"/>
                <w:sz w:val="22"/>
                <w:szCs w:val="22"/>
              </w:rPr>
            </w:pPr>
            <w:r>
              <w:rPr>
                <w:sz w:val="22"/>
                <w:szCs w:val="22"/>
              </w:rPr>
              <w:lastRenderedPageBreak/>
              <w:t xml:space="preserve">Государственное учреждение социального обслуживания «Браславский дом-интернат для престарелых и инвалидов» Комитета по труду, занятости и социальной защите Витебского облисполкома, </w:t>
            </w:r>
            <w:r>
              <w:rPr>
                <w:sz w:val="22"/>
                <w:szCs w:val="22"/>
              </w:rPr>
              <w:lastRenderedPageBreak/>
              <w:t xml:space="preserve">Витебская область, Браславский район, д. </w:t>
            </w:r>
            <w:r w:rsidR="00671D03">
              <w:rPr>
                <w:sz w:val="22"/>
                <w:szCs w:val="22"/>
              </w:rPr>
              <w:t>Заборные Гумна, УНП 300060743</w:t>
            </w:r>
          </w:p>
        </w:tc>
        <w:tc>
          <w:tcPr>
            <w:tcW w:w="802" w:type="pct"/>
          </w:tcPr>
          <w:p w14:paraId="75362AE1" w14:textId="77777777" w:rsidR="003F7606" w:rsidRPr="00671D03" w:rsidRDefault="007F0BE1" w:rsidP="00671D03">
            <w:pPr>
              <w:pStyle w:val="111"/>
              <w:jc w:val="both"/>
              <w:rPr>
                <w:rFonts w:ascii="Times New Roman" w:hAnsi="Times New Roman" w:cs="Times New Roman"/>
                <w:b/>
              </w:rPr>
            </w:pPr>
            <w:r w:rsidRPr="007D5EE9">
              <w:rPr>
                <w:rFonts w:ascii="Times New Roman" w:eastAsia="Batang" w:hAnsi="Times New Roman" w:cs="Times New Roman"/>
                <w:spacing w:val="-6"/>
                <w:lang w:eastAsia="en-US"/>
              </w:rPr>
              <w:lastRenderedPageBreak/>
              <w:t>Не соответствует требованиям</w:t>
            </w:r>
            <w:r w:rsidR="007D5EE9" w:rsidRPr="007D5EE9">
              <w:rPr>
                <w:rFonts w:ascii="Times New Roman" w:eastAsia="Batang" w:hAnsi="Times New Roman" w:cs="Times New Roman"/>
                <w:spacing w:val="-6"/>
                <w:lang w:eastAsia="en-US"/>
              </w:rPr>
              <w:t xml:space="preserve"> </w:t>
            </w:r>
            <w:r w:rsidR="00671D03" w:rsidRPr="0090438F">
              <w:rPr>
                <w:rFonts w:ascii="Times New Roman" w:hAnsi="Times New Roman" w:cs="Times New Roman"/>
              </w:rPr>
              <w:t xml:space="preserve">ГН от 25.01.2021 № 37;                                    </w:t>
            </w:r>
            <w:r w:rsidR="00671D03" w:rsidRPr="00617F4C">
              <w:rPr>
                <w:rFonts w:ascii="Times New Roman" w:hAnsi="Times New Roman" w:cs="Times New Roman"/>
              </w:rPr>
              <w:t>ТР ТС 021/2011 от 09.</w:t>
            </w:r>
            <w:r w:rsidR="00671D03" w:rsidRPr="005371F5">
              <w:rPr>
                <w:rFonts w:ascii="Times New Roman" w:hAnsi="Times New Roman" w:cs="Times New Roman"/>
              </w:rPr>
              <w:t>12.2011 № 880,</w:t>
            </w:r>
            <w:r w:rsidR="00671D03">
              <w:rPr>
                <w:rFonts w:ascii="Times New Roman" w:hAnsi="Times New Roman" w:cs="Times New Roman"/>
                <w:b/>
              </w:rPr>
              <w:t xml:space="preserve"> </w:t>
            </w:r>
            <w:r w:rsidR="007D5EE9">
              <w:rPr>
                <w:rFonts w:ascii="Times New Roman" w:hAnsi="Times New Roman" w:cs="Times New Roman"/>
                <w:b/>
              </w:rPr>
              <w:t xml:space="preserve">по санитарно-химическому </w:t>
            </w:r>
            <w:r w:rsidRPr="00617F4C">
              <w:rPr>
                <w:rFonts w:ascii="Times New Roman" w:hAnsi="Times New Roman" w:cs="Times New Roman"/>
                <w:b/>
              </w:rPr>
              <w:t xml:space="preserve">показателю </w:t>
            </w:r>
            <w:r w:rsidR="00671D03">
              <w:rPr>
                <w:rFonts w:ascii="Times New Roman" w:hAnsi="Times New Roman" w:cs="Times New Roman"/>
                <w:b/>
              </w:rPr>
              <w:t>«плесени»</w:t>
            </w:r>
          </w:p>
          <w:p w14:paraId="3A17DEAB" w14:textId="77777777" w:rsidR="007F0BE1" w:rsidRPr="00617F4C" w:rsidRDefault="003F7606" w:rsidP="00671D03">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w:t>
            </w:r>
            <w:r w:rsidR="007D5EE9">
              <w:rPr>
                <w:rFonts w:ascii="Times New Roman" w:hAnsi="Times New Roman" w:cs="Times New Roman"/>
              </w:rPr>
              <w:t>ы</w:t>
            </w:r>
            <w:r>
              <w:rPr>
                <w:rFonts w:ascii="Times New Roman" w:hAnsi="Times New Roman" w:cs="Times New Roman"/>
              </w:rPr>
              <w:t xml:space="preserve"> </w:t>
            </w:r>
            <w:r w:rsidR="00671D03">
              <w:rPr>
                <w:rFonts w:ascii="Times New Roman" w:hAnsi="Times New Roman" w:cs="Times New Roman"/>
              </w:rPr>
              <w:t>испытаний  от 10</w:t>
            </w:r>
            <w:r w:rsidR="007D5EE9">
              <w:rPr>
                <w:rFonts w:ascii="Times New Roman" w:hAnsi="Times New Roman" w:cs="Times New Roman"/>
              </w:rPr>
              <w:t>.03.2024 №</w:t>
            </w:r>
            <w:r w:rsidR="00671D03">
              <w:rPr>
                <w:rFonts w:ascii="Times New Roman" w:hAnsi="Times New Roman" w:cs="Times New Roman"/>
              </w:rPr>
              <w:t>54М, от 17</w:t>
            </w:r>
            <w:r w:rsidR="007D5EE9">
              <w:rPr>
                <w:rFonts w:ascii="Times New Roman" w:hAnsi="Times New Roman" w:cs="Times New Roman"/>
              </w:rPr>
              <w:t>.03.2024 №</w:t>
            </w:r>
            <w:r w:rsidR="00671D03">
              <w:rPr>
                <w:rFonts w:ascii="Times New Roman" w:hAnsi="Times New Roman" w:cs="Times New Roman"/>
              </w:rPr>
              <w:t>56М</w:t>
            </w:r>
            <w:r w:rsidR="0057151B" w:rsidRPr="005371F5">
              <w:rPr>
                <w:rFonts w:ascii="Times New Roman" w:hAnsi="Times New Roman" w:cs="Times New Roman"/>
                <w:u w:val="single"/>
              </w:rPr>
              <w:t xml:space="preserve"> </w:t>
            </w:r>
            <w:r w:rsidR="0057151B" w:rsidRPr="0057151B">
              <w:rPr>
                <w:rFonts w:ascii="Times New Roman" w:hAnsi="Times New Roman" w:cs="Times New Roman"/>
              </w:rPr>
              <w:t>(контрольный образец)</w:t>
            </w:r>
            <w:r w:rsidR="00671D03">
              <w:rPr>
                <w:rFonts w:ascii="Times New Roman" w:hAnsi="Times New Roman" w:cs="Times New Roman"/>
              </w:rPr>
              <w:t xml:space="preserve"> </w:t>
            </w:r>
            <w:r w:rsidR="00671D03">
              <w:rPr>
                <w:rFonts w:ascii="Times New Roman" w:hAnsi="Times New Roman" w:cs="Times New Roman"/>
              </w:rPr>
              <w:lastRenderedPageBreak/>
              <w:t>Браславского районного ЦГЭ</w:t>
            </w:r>
            <w:r w:rsidR="0057151B">
              <w:rPr>
                <w:rFonts w:ascii="Times New Roman" w:hAnsi="Times New Roman" w:cs="Times New Roman"/>
              </w:rPr>
              <w:t>)</w:t>
            </w:r>
          </w:p>
        </w:tc>
        <w:tc>
          <w:tcPr>
            <w:tcW w:w="802" w:type="pct"/>
          </w:tcPr>
          <w:p w14:paraId="40C6135F" w14:textId="77777777" w:rsidR="0057151B" w:rsidRPr="00617F4C" w:rsidRDefault="00671D03" w:rsidP="0057151B">
            <w:pPr>
              <w:widowControl/>
              <w:autoSpaceDE w:val="0"/>
              <w:autoSpaceDN w:val="0"/>
              <w:adjustRightInd w:val="0"/>
              <w:snapToGrid/>
              <w:spacing w:before="0" w:line="240" w:lineRule="exact"/>
              <w:jc w:val="both"/>
              <w:rPr>
                <w:sz w:val="22"/>
                <w:szCs w:val="22"/>
              </w:rPr>
            </w:pPr>
            <w:r>
              <w:rPr>
                <w:sz w:val="22"/>
                <w:szCs w:val="22"/>
              </w:rPr>
              <w:lastRenderedPageBreak/>
              <w:t>ТТН от 21.01.2024</w:t>
            </w:r>
            <w:r w:rsidR="007F0BE1" w:rsidRPr="00617F4C">
              <w:rPr>
                <w:sz w:val="22"/>
                <w:szCs w:val="22"/>
              </w:rPr>
              <w:t xml:space="preserve"> </w:t>
            </w:r>
            <w:r>
              <w:rPr>
                <w:sz w:val="22"/>
                <w:szCs w:val="22"/>
              </w:rPr>
              <w:t xml:space="preserve"> серии ШШ</w:t>
            </w:r>
            <w:r w:rsidR="008B6166">
              <w:rPr>
                <w:sz w:val="22"/>
                <w:szCs w:val="22"/>
              </w:rPr>
              <w:t xml:space="preserve"> </w:t>
            </w:r>
            <w:r w:rsidR="007F0BE1" w:rsidRPr="00617F4C">
              <w:rPr>
                <w:sz w:val="22"/>
                <w:szCs w:val="22"/>
              </w:rPr>
              <w:t>№</w:t>
            </w:r>
            <w:r>
              <w:rPr>
                <w:sz w:val="22"/>
                <w:szCs w:val="22"/>
              </w:rPr>
              <w:t xml:space="preserve">2288089, </w:t>
            </w:r>
            <w:r w:rsidRPr="00617F4C">
              <w:rPr>
                <w:sz w:val="22"/>
                <w:szCs w:val="22"/>
              </w:rPr>
              <w:t>декларация о соответствии                 ЕАЭС №</w:t>
            </w:r>
            <w:r>
              <w:rPr>
                <w:sz w:val="22"/>
                <w:szCs w:val="22"/>
              </w:rPr>
              <w:t xml:space="preserve"> </w:t>
            </w:r>
            <w:r>
              <w:rPr>
                <w:sz w:val="22"/>
                <w:szCs w:val="22"/>
                <w:lang w:val="en-US"/>
              </w:rPr>
              <w:t>BY</w:t>
            </w:r>
            <w:r>
              <w:rPr>
                <w:sz w:val="22"/>
                <w:szCs w:val="22"/>
              </w:rPr>
              <w:t xml:space="preserve">/112 11.01 ТР021 004.02 00914, </w:t>
            </w:r>
            <w:r w:rsidRPr="00012B61">
              <w:rPr>
                <w:sz w:val="22"/>
                <w:szCs w:val="22"/>
              </w:rPr>
              <w:t>дата регистрации</w:t>
            </w:r>
            <w:r>
              <w:rPr>
                <w:sz w:val="22"/>
                <w:szCs w:val="22"/>
              </w:rPr>
              <w:t xml:space="preserve"> 12.08.2021 , действительна по 11.08.2026.</w:t>
            </w:r>
          </w:p>
          <w:p w14:paraId="09E207C5" w14:textId="77777777" w:rsidR="007F0BE1" w:rsidRPr="00617F4C" w:rsidRDefault="007F0BE1" w:rsidP="0057151B">
            <w:pPr>
              <w:widowControl/>
              <w:autoSpaceDE w:val="0"/>
              <w:autoSpaceDN w:val="0"/>
              <w:adjustRightInd w:val="0"/>
              <w:snapToGrid/>
              <w:spacing w:before="0" w:line="240" w:lineRule="exact"/>
              <w:jc w:val="both"/>
              <w:rPr>
                <w:sz w:val="22"/>
                <w:szCs w:val="22"/>
              </w:rPr>
            </w:pPr>
          </w:p>
        </w:tc>
        <w:tc>
          <w:tcPr>
            <w:tcW w:w="474" w:type="pct"/>
          </w:tcPr>
          <w:p w14:paraId="3F50C564" w14:textId="77777777" w:rsidR="007F0BE1" w:rsidRPr="00617F4C" w:rsidRDefault="0057151B" w:rsidP="0062082A">
            <w:pPr>
              <w:widowControl/>
              <w:autoSpaceDE w:val="0"/>
              <w:autoSpaceDN w:val="0"/>
              <w:adjustRightInd w:val="0"/>
              <w:snapToGrid/>
              <w:spacing w:before="0" w:line="240" w:lineRule="exact"/>
              <w:contextualSpacing/>
              <w:jc w:val="both"/>
              <w:rPr>
                <w:color w:val="000000"/>
                <w:sz w:val="22"/>
                <w:szCs w:val="22"/>
              </w:rPr>
            </w:pPr>
            <w:proofErr w:type="spellStart"/>
            <w:r>
              <w:rPr>
                <w:color w:val="000000"/>
                <w:sz w:val="22"/>
                <w:szCs w:val="22"/>
              </w:rPr>
              <w:t>Б</w:t>
            </w:r>
            <w:r w:rsidR="0062082A">
              <w:rPr>
                <w:color w:val="000000"/>
                <w:sz w:val="22"/>
                <w:szCs w:val="22"/>
              </w:rPr>
              <w:t>расловский</w:t>
            </w:r>
            <w:proofErr w:type="spellEnd"/>
            <w:r>
              <w:rPr>
                <w:color w:val="000000"/>
                <w:sz w:val="22"/>
                <w:szCs w:val="22"/>
              </w:rPr>
              <w:t xml:space="preserve"> районный ЦГЭ</w:t>
            </w:r>
            <w:r w:rsidR="003F7606" w:rsidRPr="0090438F">
              <w:rPr>
                <w:color w:val="000000"/>
                <w:sz w:val="22"/>
                <w:szCs w:val="22"/>
              </w:rPr>
              <w:t xml:space="preserve"> (исх. от </w:t>
            </w:r>
            <w:r w:rsidR="0062082A">
              <w:rPr>
                <w:color w:val="000000"/>
                <w:sz w:val="22"/>
                <w:szCs w:val="22"/>
              </w:rPr>
              <w:t>20</w:t>
            </w:r>
            <w:r>
              <w:rPr>
                <w:color w:val="000000"/>
                <w:sz w:val="22"/>
                <w:szCs w:val="22"/>
              </w:rPr>
              <w:t>.03.2024</w:t>
            </w:r>
            <w:r w:rsidR="0062082A">
              <w:rPr>
                <w:color w:val="000000"/>
                <w:sz w:val="22"/>
                <w:szCs w:val="22"/>
              </w:rPr>
              <w:t xml:space="preserve"> </w:t>
            </w:r>
            <w:r w:rsidR="0062082A" w:rsidRPr="0062082A">
              <w:rPr>
                <w:color w:val="000000"/>
                <w:sz w:val="22"/>
                <w:szCs w:val="22"/>
              </w:rPr>
              <w:t>№02-02/719</w:t>
            </w:r>
            <w:r w:rsidR="003F7606" w:rsidRPr="0090438F">
              <w:rPr>
                <w:color w:val="000000"/>
                <w:sz w:val="22"/>
                <w:szCs w:val="22"/>
              </w:rPr>
              <w:t>)</w:t>
            </w:r>
            <w:r w:rsidR="003F7606">
              <w:rPr>
                <w:color w:val="000000"/>
                <w:sz w:val="22"/>
                <w:szCs w:val="22"/>
              </w:rPr>
              <w:t>.</w:t>
            </w:r>
          </w:p>
        </w:tc>
        <w:tc>
          <w:tcPr>
            <w:tcW w:w="391" w:type="pct"/>
          </w:tcPr>
          <w:p w14:paraId="18B16958" w14:textId="77777777" w:rsidR="007F0BE1" w:rsidRPr="00470CAD" w:rsidRDefault="007F0BE1" w:rsidP="00F913F2">
            <w:pPr>
              <w:widowControl/>
              <w:autoSpaceDE w:val="0"/>
              <w:autoSpaceDN w:val="0"/>
              <w:adjustRightInd w:val="0"/>
              <w:snapToGrid/>
              <w:spacing w:before="0" w:line="240" w:lineRule="exact"/>
              <w:jc w:val="both"/>
              <w:rPr>
                <w:sz w:val="22"/>
                <w:szCs w:val="22"/>
              </w:rPr>
            </w:pPr>
          </w:p>
        </w:tc>
      </w:tr>
      <w:tr w:rsidR="00F401D8" w:rsidRPr="009616C4" w14:paraId="09C55610" w14:textId="77777777" w:rsidTr="00F401D8">
        <w:trPr>
          <w:trHeight w:val="699"/>
        </w:trPr>
        <w:tc>
          <w:tcPr>
            <w:tcW w:w="168" w:type="pct"/>
          </w:tcPr>
          <w:p w14:paraId="00584B78" w14:textId="77777777" w:rsidR="0062082A" w:rsidRPr="009616C4" w:rsidRDefault="0062082A" w:rsidP="0062082A">
            <w:pPr>
              <w:widowControl/>
              <w:autoSpaceDE w:val="0"/>
              <w:autoSpaceDN w:val="0"/>
              <w:adjustRightInd w:val="0"/>
              <w:snapToGrid/>
              <w:spacing w:before="0" w:line="240" w:lineRule="exact"/>
              <w:jc w:val="both"/>
              <w:rPr>
                <w:sz w:val="22"/>
                <w:szCs w:val="22"/>
              </w:rPr>
            </w:pPr>
            <w:r w:rsidRPr="009616C4">
              <w:rPr>
                <w:sz w:val="22"/>
                <w:szCs w:val="22"/>
              </w:rPr>
              <w:t>3.</w:t>
            </w:r>
          </w:p>
        </w:tc>
        <w:tc>
          <w:tcPr>
            <w:tcW w:w="851" w:type="pct"/>
          </w:tcPr>
          <w:p w14:paraId="5653ED52" w14:textId="77777777" w:rsidR="0062082A" w:rsidRPr="0062082A" w:rsidRDefault="00483362" w:rsidP="0062082A">
            <w:pPr>
              <w:spacing w:before="0" w:line="240" w:lineRule="exact"/>
              <w:jc w:val="both"/>
              <w:rPr>
                <w:sz w:val="22"/>
                <w:szCs w:val="22"/>
              </w:rPr>
            </w:pPr>
            <w:r>
              <w:rPr>
                <w:b/>
                <w:color w:val="000000"/>
                <w:sz w:val="22"/>
                <w:szCs w:val="22"/>
              </w:rPr>
              <w:t>С</w:t>
            </w:r>
            <w:r w:rsidR="0062082A" w:rsidRPr="0062082A">
              <w:rPr>
                <w:b/>
                <w:color w:val="000000"/>
                <w:sz w:val="22"/>
                <w:szCs w:val="22"/>
              </w:rPr>
              <w:t>емечки черные отборные обжаренные с солью «Молодежные»</w:t>
            </w:r>
            <w:r w:rsidR="0062082A" w:rsidRPr="0062082A">
              <w:rPr>
                <w:color w:val="000000"/>
                <w:sz w:val="22"/>
                <w:szCs w:val="22"/>
              </w:rPr>
              <w:t xml:space="preserve">, штриховой код 4607012352910, </w:t>
            </w:r>
            <w:r w:rsidR="0062082A" w:rsidRPr="0062082A">
              <w:rPr>
                <w:sz w:val="22"/>
                <w:szCs w:val="22"/>
              </w:rPr>
              <w:t>дата изготовления: 29.01.2024, годен до 25.09.2024, условия хранения - х</w:t>
            </w:r>
            <w:r w:rsidR="0062082A" w:rsidRPr="0062082A">
              <w:rPr>
                <w:color w:val="000000"/>
                <w:sz w:val="22"/>
                <w:szCs w:val="22"/>
              </w:rPr>
              <w:t>ранить в чистых, хорошо вентилируемых помещениях, не зараженных вредителями хлебных запасов, защищенных от прямых солнечных лучей при температуре воздуха не выше плюс 25</w:t>
            </w:r>
            <w:r w:rsidR="0062082A" w:rsidRPr="0062082A">
              <w:rPr>
                <w:color w:val="000000"/>
                <w:sz w:val="22"/>
                <w:szCs w:val="22"/>
                <w:vertAlign w:val="superscript"/>
              </w:rPr>
              <w:t>0</w:t>
            </w:r>
            <w:r w:rsidR="0062082A" w:rsidRPr="0062082A">
              <w:rPr>
                <w:color w:val="000000"/>
                <w:sz w:val="22"/>
                <w:szCs w:val="22"/>
              </w:rPr>
              <w:t>С и относительной влажности воздуха не более 70%</w:t>
            </w:r>
          </w:p>
        </w:tc>
        <w:tc>
          <w:tcPr>
            <w:tcW w:w="803" w:type="pct"/>
          </w:tcPr>
          <w:p w14:paraId="6CC43B81" w14:textId="77777777" w:rsidR="008E44D9" w:rsidRPr="008E44D9" w:rsidRDefault="008E44D9" w:rsidP="008E44D9">
            <w:pPr>
              <w:widowControl/>
              <w:autoSpaceDE w:val="0"/>
              <w:autoSpaceDN w:val="0"/>
              <w:adjustRightInd w:val="0"/>
              <w:snapToGrid/>
              <w:spacing w:before="0" w:line="240" w:lineRule="auto"/>
              <w:jc w:val="left"/>
              <w:rPr>
                <w:b/>
                <w:sz w:val="22"/>
                <w:szCs w:val="22"/>
              </w:rPr>
            </w:pPr>
            <w:r w:rsidRPr="008E44D9">
              <w:rPr>
                <w:b/>
                <w:sz w:val="22"/>
                <w:szCs w:val="22"/>
              </w:rPr>
              <w:t>Изготовитель:</w:t>
            </w:r>
          </w:p>
          <w:p w14:paraId="3F2BAE7D" w14:textId="77777777" w:rsidR="008E44D9" w:rsidRDefault="0062082A" w:rsidP="008E44D9">
            <w:pPr>
              <w:spacing w:before="0" w:line="240" w:lineRule="exact"/>
              <w:jc w:val="both"/>
              <w:rPr>
                <w:color w:val="000000"/>
                <w:sz w:val="22"/>
                <w:szCs w:val="22"/>
              </w:rPr>
            </w:pPr>
            <w:r w:rsidRPr="008E44D9">
              <w:rPr>
                <w:b/>
                <w:color w:val="000000"/>
                <w:sz w:val="22"/>
                <w:szCs w:val="22"/>
              </w:rPr>
              <w:t>ООО «Мартин», 142455, Российская Федерация,</w:t>
            </w:r>
            <w:r w:rsidRPr="0062082A">
              <w:rPr>
                <w:color w:val="000000"/>
                <w:sz w:val="22"/>
                <w:szCs w:val="22"/>
              </w:rPr>
              <w:t xml:space="preserve"> Московская область, Ногинский район, город Электроугли, улица Центральная, дом 109</w:t>
            </w:r>
            <w:r w:rsidR="008E44D9">
              <w:rPr>
                <w:color w:val="000000"/>
                <w:sz w:val="22"/>
                <w:szCs w:val="22"/>
              </w:rPr>
              <w:t>.</w:t>
            </w:r>
          </w:p>
          <w:p w14:paraId="09D1B72C" w14:textId="77777777" w:rsidR="008E44D9" w:rsidRDefault="008E44D9" w:rsidP="008E44D9">
            <w:pPr>
              <w:spacing w:before="0" w:line="240" w:lineRule="exact"/>
              <w:jc w:val="both"/>
              <w:rPr>
                <w:i/>
                <w:color w:val="000000"/>
                <w:sz w:val="22"/>
                <w:szCs w:val="22"/>
              </w:rPr>
            </w:pPr>
            <w:r>
              <w:rPr>
                <w:color w:val="000000"/>
                <w:sz w:val="22"/>
                <w:szCs w:val="22"/>
              </w:rPr>
              <w:t>П</w:t>
            </w:r>
            <w:r w:rsidR="0062082A" w:rsidRPr="0062082A">
              <w:rPr>
                <w:color w:val="000000"/>
                <w:sz w:val="22"/>
                <w:szCs w:val="22"/>
              </w:rPr>
              <w:t xml:space="preserve">оставщик в Республику Беларусь: </w:t>
            </w:r>
            <w:r w:rsidR="0062082A" w:rsidRPr="008E44D9">
              <w:rPr>
                <w:i/>
                <w:color w:val="000000"/>
                <w:sz w:val="22"/>
                <w:szCs w:val="22"/>
              </w:rPr>
              <w:t>ООО «Мартин Бел», 220109, г.</w:t>
            </w:r>
            <w:r>
              <w:rPr>
                <w:i/>
                <w:color w:val="000000"/>
                <w:sz w:val="22"/>
                <w:szCs w:val="22"/>
              </w:rPr>
              <w:t xml:space="preserve"> </w:t>
            </w:r>
            <w:r w:rsidR="0062082A" w:rsidRPr="008E44D9">
              <w:rPr>
                <w:i/>
                <w:color w:val="000000"/>
                <w:sz w:val="22"/>
                <w:szCs w:val="22"/>
              </w:rPr>
              <w:t xml:space="preserve">Минск, </w:t>
            </w:r>
          </w:p>
          <w:p w14:paraId="4D6CCA95" w14:textId="77777777" w:rsidR="0062082A" w:rsidRPr="0062082A" w:rsidRDefault="0062082A" w:rsidP="008E44D9">
            <w:pPr>
              <w:spacing w:before="0" w:line="240" w:lineRule="exact"/>
              <w:jc w:val="both"/>
              <w:rPr>
                <w:sz w:val="22"/>
                <w:szCs w:val="22"/>
              </w:rPr>
            </w:pPr>
            <w:r w:rsidRPr="008E44D9">
              <w:rPr>
                <w:i/>
                <w:color w:val="000000"/>
                <w:sz w:val="22"/>
                <w:szCs w:val="22"/>
              </w:rPr>
              <w:t>ул. Академика А.К.</w:t>
            </w:r>
            <w:r w:rsidR="008E44D9">
              <w:rPr>
                <w:i/>
                <w:color w:val="000000"/>
                <w:sz w:val="22"/>
                <w:szCs w:val="22"/>
              </w:rPr>
              <w:t xml:space="preserve"> </w:t>
            </w:r>
            <w:r w:rsidRPr="008E44D9">
              <w:rPr>
                <w:i/>
                <w:color w:val="000000"/>
                <w:sz w:val="22"/>
                <w:szCs w:val="22"/>
              </w:rPr>
              <w:t>Красина, д.201/1, к.152</w:t>
            </w:r>
          </w:p>
        </w:tc>
        <w:tc>
          <w:tcPr>
            <w:tcW w:w="710" w:type="pct"/>
          </w:tcPr>
          <w:p w14:paraId="61A4876D" w14:textId="77777777" w:rsidR="008E44D9" w:rsidRDefault="00483362" w:rsidP="0062082A">
            <w:pPr>
              <w:pStyle w:val="ad"/>
              <w:widowControl w:val="0"/>
              <w:tabs>
                <w:tab w:val="left" w:pos="1334"/>
              </w:tabs>
              <w:spacing w:after="0" w:line="240" w:lineRule="exact"/>
              <w:jc w:val="both"/>
              <w:rPr>
                <w:sz w:val="22"/>
                <w:szCs w:val="22"/>
              </w:rPr>
            </w:pPr>
            <w:r>
              <w:rPr>
                <w:sz w:val="22"/>
                <w:szCs w:val="22"/>
              </w:rPr>
              <w:t>М</w:t>
            </w:r>
            <w:r w:rsidR="0062082A" w:rsidRPr="0062082A">
              <w:rPr>
                <w:sz w:val="22"/>
                <w:szCs w:val="22"/>
              </w:rPr>
              <w:t>агазин «Родны кут» Гродненского городского филиала Гродненского ОПО, г.</w:t>
            </w:r>
            <w:r w:rsidR="008E44D9">
              <w:rPr>
                <w:sz w:val="22"/>
                <w:szCs w:val="22"/>
              </w:rPr>
              <w:t xml:space="preserve"> </w:t>
            </w:r>
            <w:r w:rsidR="0062082A" w:rsidRPr="0062082A">
              <w:rPr>
                <w:sz w:val="22"/>
                <w:szCs w:val="22"/>
              </w:rPr>
              <w:t xml:space="preserve">Гродно, </w:t>
            </w:r>
          </w:p>
          <w:p w14:paraId="7FEC3D81" w14:textId="77777777" w:rsidR="0062082A" w:rsidRPr="0062082A" w:rsidRDefault="0062082A" w:rsidP="0062082A">
            <w:pPr>
              <w:pStyle w:val="ad"/>
              <w:widowControl w:val="0"/>
              <w:tabs>
                <w:tab w:val="left" w:pos="1334"/>
              </w:tabs>
              <w:spacing w:after="0" w:line="240" w:lineRule="exact"/>
              <w:jc w:val="both"/>
              <w:rPr>
                <w:sz w:val="22"/>
                <w:szCs w:val="22"/>
              </w:rPr>
            </w:pPr>
            <w:r w:rsidRPr="0062082A">
              <w:rPr>
                <w:sz w:val="22"/>
                <w:szCs w:val="22"/>
              </w:rPr>
              <w:t>ул.</w:t>
            </w:r>
            <w:r w:rsidR="008E44D9">
              <w:rPr>
                <w:sz w:val="22"/>
                <w:szCs w:val="22"/>
              </w:rPr>
              <w:t xml:space="preserve"> </w:t>
            </w:r>
            <w:r w:rsidRPr="0062082A">
              <w:rPr>
                <w:sz w:val="22"/>
                <w:szCs w:val="22"/>
              </w:rPr>
              <w:t>Дзержинского, 137 (юридический адрес: 230000,           г. Гродно, ул. 1 Мая, 28)</w:t>
            </w:r>
          </w:p>
        </w:tc>
        <w:tc>
          <w:tcPr>
            <w:tcW w:w="802" w:type="pct"/>
          </w:tcPr>
          <w:p w14:paraId="2500870F" w14:textId="77777777" w:rsidR="0062082A" w:rsidRPr="0062082A" w:rsidRDefault="0062082A" w:rsidP="008E44D9">
            <w:pPr>
              <w:pStyle w:val="111"/>
              <w:spacing w:line="240" w:lineRule="exact"/>
              <w:jc w:val="both"/>
              <w:rPr>
                <w:rFonts w:ascii="Times New Roman" w:eastAsia="Batang" w:hAnsi="Times New Roman" w:cs="Times New Roman"/>
                <w:spacing w:val="-6"/>
                <w:lang w:eastAsia="en-US"/>
              </w:rPr>
            </w:pPr>
            <w:r w:rsidRPr="0062082A">
              <w:rPr>
                <w:rFonts w:ascii="Times New Roman" w:eastAsia="Batang" w:hAnsi="Times New Roman" w:cs="Times New Roman"/>
                <w:spacing w:val="-6"/>
                <w:lang w:eastAsia="en-US"/>
              </w:rPr>
              <w:t xml:space="preserve">Не соответствует требованиям </w:t>
            </w:r>
            <w:r w:rsidRPr="0062082A">
              <w:rPr>
                <w:rFonts w:ascii="Times New Roman" w:hAnsi="Times New Roman" w:cs="Times New Roman"/>
              </w:rPr>
              <w:t xml:space="preserve">ГН от 25.01.2021 № 37; ГН от 21.06.2013 № 52,                                    ТР ТС </w:t>
            </w:r>
            <w:r w:rsidRPr="0062082A">
              <w:rPr>
                <w:rFonts w:ascii="Times New Roman" w:hAnsi="Times New Roman"/>
              </w:rPr>
              <w:t xml:space="preserve">015/2011 от 09.12.2011 № 874,  по </w:t>
            </w:r>
            <w:r w:rsidRPr="0062082A">
              <w:rPr>
                <w:rFonts w:ascii="Times New Roman" w:hAnsi="Times New Roman"/>
                <w:b/>
              </w:rPr>
              <w:t>санитарно-химическому показателю</w:t>
            </w:r>
            <w:r w:rsidRPr="0062082A">
              <w:rPr>
                <w:rFonts w:ascii="Times New Roman" w:hAnsi="Times New Roman"/>
              </w:rPr>
              <w:t xml:space="preserve"> –содержани</w:t>
            </w:r>
            <w:r w:rsidR="008E44D9">
              <w:rPr>
                <w:rFonts w:ascii="Times New Roman" w:hAnsi="Times New Roman"/>
              </w:rPr>
              <w:t>ю</w:t>
            </w:r>
            <w:r w:rsidRPr="0062082A">
              <w:rPr>
                <w:rFonts w:ascii="Times New Roman" w:hAnsi="Times New Roman"/>
              </w:rPr>
              <w:t xml:space="preserve"> </w:t>
            </w:r>
            <w:r w:rsidRPr="0062082A">
              <w:rPr>
                <w:rFonts w:ascii="Times New Roman" w:hAnsi="Times New Roman"/>
                <w:b/>
              </w:rPr>
              <w:t>кадмия</w:t>
            </w:r>
            <w:r w:rsidRPr="0062082A">
              <w:rPr>
                <w:rFonts w:ascii="Times New Roman" w:hAnsi="Times New Roman"/>
              </w:rPr>
              <w:t xml:space="preserve"> (протоколы результатов испытаний Гродненского областного ЦГЭОЗ</w:t>
            </w:r>
            <w:r>
              <w:rPr>
                <w:rFonts w:ascii="Times New Roman" w:hAnsi="Times New Roman"/>
              </w:rPr>
              <w:t xml:space="preserve"> </w:t>
            </w:r>
            <w:r w:rsidRPr="0062082A">
              <w:rPr>
                <w:rFonts w:ascii="Times New Roman" w:hAnsi="Times New Roman"/>
              </w:rPr>
              <w:t>от 07.03.2024 № 40-Г, от  15.03.2024 № 40/1-Г )</w:t>
            </w:r>
          </w:p>
        </w:tc>
        <w:tc>
          <w:tcPr>
            <w:tcW w:w="802" w:type="pct"/>
          </w:tcPr>
          <w:p w14:paraId="204A1468" w14:textId="77777777" w:rsidR="0062082A" w:rsidRPr="0062082A" w:rsidRDefault="0062082A" w:rsidP="0062082A">
            <w:pPr>
              <w:pStyle w:val="27"/>
              <w:shd w:val="clear" w:color="auto" w:fill="auto"/>
              <w:tabs>
                <w:tab w:val="left" w:pos="1227"/>
              </w:tabs>
              <w:spacing w:before="0" w:line="240" w:lineRule="exact"/>
              <w:rPr>
                <w:b w:val="0"/>
                <w:sz w:val="22"/>
                <w:szCs w:val="22"/>
              </w:rPr>
            </w:pPr>
            <w:r w:rsidRPr="0062082A">
              <w:rPr>
                <w:b w:val="0"/>
                <w:sz w:val="22"/>
                <w:szCs w:val="22"/>
              </w:rPr>
              <w:t xml:space="preserve">ТТН  серия ЭЛ № 1105673 от 12.02.2024; декларация о соответствии ЕАЭС </w:t>
            </w:r>
            <w:r w:rsidRPr="0062082A">
              <w:rPr>
                <w:b w:val="0"/>
                <w:sz w:val="22"/>
                <w:szCs w:val="22"/>
                <w:lang w:val="en-US"/>
              </w:rPr>
              <w:t>N</w:t>
            </w:r>
            <w:r w:rsidRPr="0062082A">
              <w:rPr>
                <w:b w:val="0"/>
                <w:sz w:val="22"/>
                <w:szCs w:val="22"/>
              </w:rPr>
              <w:t xml:space="preserve"> </w:t>
            </w:r>
            <w:r w:rsidRPr="0062082A">
              <w:rPr>
                <w:b w:val="0"/>
                <w:sz w:val="22"/>
                <w:szCs w:val="22"/>
                <w:lang w:val="en-US"/>
              </w:rPr>
              <w:t>RU</w:t>
            </w:r>
            <w:r>
              <w:rPr>
                <w:b w:val="0"/>
                <w:sz w:val="22"/>
                <w:szCs w:val="22"/>
              </w:rPr>
              <w:t xml:space="preserve"> </w:t>
            </w:r>
            <w:r w:rsidRPr="0062082A">
              <w:rPr>
                <w:b w:val="0"/>
                <w:sz w:val="22"/>
                <w:szCs w:val="22"/>
              </w:rPr>
              <w:t xml:space="preserve">Д- </w:t>
            </w:r>
            <w:r w:rsidRPr="0062082A">
              <w:rPr>
                <w:b w:val="0"/>
                <w:sz w:val="22"/>
                <w:szCs w:val="22"/>
                <w:lang w:val="en-US"/>
              </w:rPr>
              <w:t>RU</w:t>
            </w:r>
            <w:r w:rsidRPr="0062082A">
              <w:rPr>
                <w:b w:val="0"/>
                <w:sz w:val="22"/>
                <w:szCs w:val="22"/>
              </w:rPr>
              <w:t>.РА04.В.07985/22 от 18.02.2021</w:t>
            </w:r>
            <w:r w:rsidRPr="0062082A">
              <w:rPr>
                <w:b w:val="0"/>
                <w:color w:val="000000"/>
                <w:sz w:val="22"/>
                <w:szCs w:val="22"/>
              </w:rPr>
              <w:t>, дата регистрации 01.09.2022, действительна по 30.08.2027 включительно</w:t>
            </w:r>
          </w:p>
        </w:tc>
        <w:tc>
          <w:tcPr>
            <w:tcW w:w="474" w:type="pct"/>
          </w:tcPr>
          <w:p w14:paraId="54FD97F9" w14:textId="77777777" w:rsidR="0062082A" w:rsidRPr="0062082A" w:rsidRDefault="0062082A" w:rsidP="0062082A">
            <w:pPr>
              <w:spacing w:before="0" w:line="240" w:lineRule="exact"/>
              <w:jc w:val="both"/>
              <w:rPr>
                <w:spacing w:val="9"/>
                <w:sz w:val="22"/>
                <w:szCs w:val="22"/>
                <w:shd w:val="clear" w:color="auto" w:fill="FFFFFF"/>
              </w:rPr>
            </w:pPr>
            <w:proofErr w:type="spellStart"/>
            <w:r w:rsidRPr="0062082A">
              <w:rPr>
                <w:spacing w:val="9"/>
                <w:sz w:val="22"/>
                <w:szCs w:val="22"/>
                <w:shd w:val="clear" w:color="auto" w:fill="FFFFFF"/>
              </w:rPr>
              <w:t>Гродненс</w:t>
            </w:r>
            <w:proofErr w:type="spellEnd"/>
            <w:r w:rsidR="00483362">
              <w:rPr>
                <w:spacing w:val="9"/>
                <w:sz w:val="22"/>
                <w:szCs w:val="22"/>
                <w:shd w:val="clear" w:color="auto" w:fill="FFFFFF"/>
              </w:rPr>
              <w:t>-</w:t>
            </w:r>
            <w:r w:rsidRPr="0062082A">
              <w:rPr>
                <w:spacing w:val="9"/>
                <w:sz w:val="22"/>
                <w:szCs w:val="22"/>
                <w:shd w:val="clear" w:color="auto" w:fill="FFFFFF"/>
              </w:rPr>
              <w:t>кий областной ЦГЭОЗ  (исх. от</w:t>
            </w:r>
            <w:r w:rsidRPr="0062082A">
              <w:rPr>
                <w:sz w:val="22"/>
                <w:szCs w:val="22"/>
                <w:lang w:val="be-BY"/>
              </w:rPr>
              <w:t>19.03.2024 № 08-02-01-20/2061</w:t>
            </w:r>
            <w:r w:rsidRPr="0062082A">
              <w:rPr>
                <w:spacing w:val="9"/>
                <w:sz w:val="22"/>
                <w:szCs w:val="22"/>
                <w:shd w:val="clear" w:color="auto" w:fill="FFFFFF"/>
              </w:rPr>
              <w:t>)</w:t>
            </w:r>
          </w:p>
        </w:tc>
        <w:tc>
          <w:tcPr>
            <w:tcW w:w="391" w:type="pct"/>
          </w:tcPr>
          <w:p w14:paraId="1FBBFC28" w14:textId="77777777" w:rsidR="0062082A" w:rsidRPr="009616C4" w:rsidRDefault="0062082A" w:rsidP="0062082A">
            <w:pPr>
              <w:widowControl/>
              <w:autoSpaceDE w:val="0"/>
              <w:autoSpaceDN w:val="0"/>
              <w:adjustRightInd w:val="0"/>
              <w:snapToGrid/>
              <w:spacing w:before="0" w:line="240" w:lineRule="exact"/>
              <w:jc w:val="both"/>
              <w:rPr>
                <w:sz w:val="22"/>
                <w:szCs w:val="22"/>
              </w:rPr>
            </w:pPr>
          </w:p>
        </w:tc>
      </w:tr>
      <w:tr w:rsidR="00F401D8" w:rsidRPr="009616C4" w14:paraId="53843C61" w14:textId="77777777" w:rsidTr="00F401D8">
        <w:trPr>
          <w:trHeight w:val="699"/>
        </w:trPr>
        <w:tc>
          <w:tcPr>
            <w:tcW w:w="168" w:type="pct"/>
          </w:tcPr>
          <w:p w14:paraId="72835AE2" w14:textId="77777777" w:rsidR="0062082A" w:rsidRPr="009616C4" w:rsidRDefault="0062082A" w:rsidP="0062082A">
            <w:pPr>
              <w:widowControl/>
              <w:autoSpaceDE w:val="0"/>
              <w:autoSpaceDN w:val="0"/>
              <w:adjustRightInd w:val="0"/>
              <w:snapToGrid/>
              <w:spacing w:before="0" w:line="240" w:lineRule="exact"/>
              <w:jc w:val="both"/>
              <w:rPr>
                <w:sz w:val="22"/>
                <w:szCs w:val="22"/>
              </w:rPr>
            </w:pPr>
            <w:r>
              <w:rPr>
                <w:sz w:val="22"/>
                <w:szCs w:val="22"/>
              </w:rPr>
              <w:t>4.</w:t>
            </w:r>
          </w:p>
        </w:tc>
        <w:tc>
          <w:tcPr>
            <w:tcW w:w="851" w:type="pct"/>
          </w:tcPr>
          <w:p w14:paraId="34427D59" w14:textId="77777777" w:rsidR="0062082A" w:rsidRPr="00173F65" w:rsidRDefault="00483362" w:rsidP="00A31EC5">
            <w:pPr>
              <w:widowControl/>
              <w:autoSpaceDE w:val="0"/>
              <w:autoSpaceDN w:val="0"/>
              <w:adjustRightInd w:val="0"/>
              <w:snapToGrid/>
              <w:spacing w:before="0" w:line="240" w:lineRule="auto"/>
              <w:jc w:val="left"/>
              <w:rPr>
                <w:color w:val="000000" w:themeColor="text1"/>
                <w:sz w:val="22"/>
                <w:szCs w:val="22"/>
              </w:rPr>
            </w:pPr>
            <w:r>
              <w:rPr>
                <w:b/>
                <w:color w:val="000000" w:themeColor="text1"/>
                <w:sz w:val="22"/>
                <w:szCs w:val="22"/>
              </w:rPr>
              <w:t>Б</w:t>
            </w:r>
            <w:r w:rsidR="00173F65" w:rsidRPr="00173F65">
              <w:rPr>
                <w:b/>
                <w:color w:val="000000" w:themeColor="text1"/>
                <w:sz w:val="22"/>
                <w:szCs w:val="22"/>
              </w:rPr>
              <w:t>ыстрозамороженные овощи для жарки «По-Полесски»</w:t>
            </w:r>
            <w:r w:rsidR="0062082A">
              <w:rPr>
                <w:b/>
                <w:color w:val="000000" w:themeColor="text1"/>
                <w:sz w:val="22"/>
                <w:szCs w:val="22"/>
              </w:rPr>
              <w:t>,</w:t>
            </w:r>
            <w:r w:rsidR="00173F65">
              <w:rPr>
                <w:b/>
                <w:color w:val="000000" w:themeColor="text1"/>
                <w:sz w:val="22"/>
                <w:szCs w:val="22"/>
              </w:rPr>
              <w:t xml:space="preserve"> </w:t>
            </w:r>
            <w:proofErr w:type="spellStart"/>
            <w:r w:rsidR="00173F65" w:rsidRPr="00173F65">
              <w:rPr>
                <w:color w:val="000000" w:themeColor="text1"/>
                <w:sz w:val="22"/>
                <w:szCs w:val="22"/>
              </w:rPr>
              <w:t>т.м</w:t>
            </w:r>
            <w:proofErr w:type="spellEnd"/>
            <w:r w:rsidR="00173F65" w:rsidRPr="00173F65">
              <w:rPr>
                <w:color w:val="000000" w:themeColor="text1"/>
                <w:sz w:val="22"/>
                <w:szCs w:val="22"/>
              </w:rPr>
              <w:t>. «Живи Здорово»,</w:t>
            </w:r>
            <w:r w:rsidR="00173F65">
              <w:rPr>
                <w:b/>
                <w:color w:val="000000" w:themeColor="text1"/>
                <w:sz w:val="22"/>
                <w:szCs w:val="22"/>
              </w:rPr>
              <w:t xml:space="preserve"> </w:t>
            </w:r>
            <w:r w:rsidR="00173F65" w:rsidRPr="00173F65">
              <w:rPr>
                <w:color w:val="000000" w:themeColor="text1"/>
                <w:sz w:val="22"/>
                <w:szCs w:val="22"/>
              </w:rPr>
              <w:t>масса нетто 0,4 кг</w:t>
            </w:r>
            <w:r w:rsidR="00173F65">
              <w:rPr>
                <w:color w:val="000000" w:themeColor="text1"/>
                <w:sz w:val="22"/>
                <w:szCs w:val="22"/>
              </w:rPr>
              <w:t>,</w:t>
            </w:r>
          </w:p>
          <w:p w14:paraId="75CF92E0" w14:textId="77777777" w:rsidR="0062082A" w:rsidRPr="005C6617" w:rsidRDefault="00173F65" w:rsidP="00173F65">
            <w:pPr>
              <w:widowControl/>
              <w:autoSpaceDE w:val="0"/>
              <w:autoSpaceDN w:val="0"/>
              <w:adjustRightInd w:val="0"/>
              <w:snapToGrid/>
              <w:spacing w:before="0" w:line="240" w:lineRule="auto"/>
              <w:jc w:val="left"/>
              <w:rPr>
                <w:b/>
                <w:color w:val="000000" w:themeColor="text1"/>
                <w:sz w:val="22"/>
                <w:szCs w:val="22"/>
              </w:rPr>
            </w:pPr>
            <w:r>
              <w:rPr>
                <w:color w:val="000000" w:themeColor="text1"/>
                <w:sz w:val="22"/>
                <w:szCs w:val="22"/>
              </w:rPr>
              <w:t>дата изготовления 1</w:t>
            </w:r>
            <w:r w:rsidR="0062082A">
              <w:rPr>
                <w:color w:val="000000" w:themeColor="text1"/>
                <w:sz w:val="22"/>
                <w:szCs w:val="22"/>
              </w:rPr>
              <w:t>9.</w:t>
            </w:r>
            <w:r>
              <w:rPr>
                <w:color w:val="000000" w:themeColor="text1"/>
                <w:sz w:val="22"/>
                <w:szCs w:val="22"/>
              </w:rPr>
              <w:t>12.</w:t>
            </w:r>
            <w:r w:rsidR="0062082A">
              <w:rPr>
                <w:color w:val="000000" w:themeColor="text1"/>
                <w:sz w:val="22"/>
                <w:szCs w:val="22"/>
              </w:rPr>
              <w:t xml:space="preserve">2023, годен до </w:t>
            </w:r>
            <w:r>
              <w:rPr>
                <w:color w:val="000000" w:themeColor="text1"/>
                <w:sz w:val="22"/>
                <w:szCs w:val="22"/>
              </w:rPr>
              <w:t>19.06.2025</w:t>
            </w:r>
            <w:r w:rsidR="0062082A">
              <w:rPr>
                <w:color w:val="000000" w:themeColor="text1"/>
                <w:sz w:val="22"/>
                <w:szCs w:val="22"/>
              </w:rPr>
              <w:t xml:space="preserve">, </w:t>
            </w:r>
            <w:r w:rsidR="00483362">
              <w:rPr>
                <w:color w:val="000000" w:themeColor="text1"/>
                <w:sz w:val="22"/>
                <w:szCs w:val="22"/>
              </w:rPr>
              <w:t xml:space="preserve">номер партии 405 3 353 6А/3, </w:t>
            </w:r>
            <w:r w:rsidR="0062082A">
              <w:rPr>
                <w:color w:val="000000" w:themeColor="text1"/>
                <w:sz w:val="22"/>
                <w:szCs w:val="22"/>
              </w:rPr>
              <w:t xml:space="preserve">хранить при температуре не выше </w:t>
            </w:r>
            <w:r>
              <w:rPr>
                <w:color w:val="000000" w:themeColor="text1"/>
                <w:sz w:val="22"/>
                <w:szCs w:val="22"/>
              </w:rPr>
              <w:t>-18</w:t>
            </w:r>
            <w:r w:rsidR="0062082A">
              <w:rPr>
                <w:color w:val="000000" w:themeColor="text1"/>
                <w:sz w:val="22"/>
                <w:szCs w:val="22"/>
              </w:rPr>
              <w:t xml:space="preserve"> °С</w:t>
            </w:r>
            <w:r>
              <w:rPr>
                <w:color w:val="000000" w:themeColor="text1"/>
                <w:sz w:val="22"/>
                <w:szCs w:val="22"/>
              </w:rPr>
              <w:t>.</w:t>
            </w:r>
          </w:p>
        </w:tc>
        <w:tc>
          <w:tcPr>
            <w:tcW w:w="803" w:type="pct"/>
          </w:tcPr>
          <w:p w14:paraId="37428985" w14:textId="77777777" w:rsidR="0062082A" w:rsidRPr="008E44D9" w:rsidRDefault="0062082A" w:rsidP="005C6617">
            <w:pPr>
              <w:widowControl/>
              <w:autoSpaceDE w:val="0"/>
              <w:autoSpaceDN w:val="0"/>
              <w:adjustRightInd w:val="0"/>
              <w:snapToGrid/>
              <w:spacing w:before="0" w:line="240" w:lineRule="exact"/>
              <w:jc w:val="both"/>
              <w:rPr>
                <w:b/>
                <w:sz w:val="22"/>
                <w:szCs w:val="22"/>
              </w:rPr>
            </w:pPr>
            <w:r w:rsidRPr="008E44D9">
              <w:rPr>
                <w:b/>
                <w:sz w:val="22"/>
                <w:szCs w:val="22"/>
              </w:rPr>
              <w:t xml:space="preserve">Изготовитель: </w:t>
            </w:r>
            <w:r w:rsidR="006F7934" w:rsidRPr="008E44D9">
              <w:rPr>
                <w:b/>
                <w:sz w:val="22"/>
                <w:szCs w:val="22"/>
                <w:lang w:val="en-US"/>
              </w:rPr>
              <w:t>Oerlemans</w:t>
            </w:r>
            <w:r w:rsidR="006F7934" w:rsidRPr="008E44D9">
              <w:rPr>
                <w:b/>
                <w:sz w:val="22"/>
                <w:szCs w:val="22"/>
              </w:rPr>
              <w:t xml:space="preserve"> </w:t>
            </w:r>
            <w:r w:rsidR="006F7934" w:rsidRPr="008E44D9">
              <w:rPr>
                <w:b/>
                <w:sz w:val="22"/>
                <w:szCs w:val="22"/>
                <w:lang w:val="en-US"/>
              </w:rPr>
              <w:t>Foods</w:t>
            </w:r>
            <w:r w:rsidR="006F7934" w:rsidRPr="008E44D9">
              <w:rPr>
                <w:b/>
                <w:sz w:val="22"/>
                <w:szCs w:val="22"/>
              </w:rPr>
              <w:t xml:space="preserve"> </w:t>
            </w:r>
            <w:proofErr w:type="spellStart"/>
            <w:r w:rsidR="006F7934" w:rsidRPr="008E44D9">
              <w:rPr>
                <w:b/>
                <w:sz w:val="22"/>
                <w:szCs w:val="22"/>
                <w:lang w:val="en-US"/>
              </w:rPr>
              <w:t>Siemiatycze</w:t>
            </w:r>
            <w:proofErr w:type="spellEnd"/>
            <w:r w:rsidR="006F7934" w:rsidRPr="008E44D9">
              <w:rPr>
                <w:b/>
                <w:sz w:val="22"/>
                <w:szCs w:val="22"/>
              </w:rPr>
              <w:t xml:space="preserve"> </w:t>
            </w:r>
            <w:proofErr w:type="spellStart"/>
            <w:r w:rsidR="006F7934" w:rsidRPr="008E44D9">
              <w:rPr>
                <w:b/>
                <w:sz w:val="22"/>
                <w:szCs w:val="22"/>
                <w:lang w:val="en-US"/>
              </w:rPr>
              <w:t>Sp</w:t>
            </w:r>
            <w:proofErr w:type="spellEnd"/>
            <w:r w:rsidR="006F7934" w:rsidRPr="008E44D9">
              <w:rPr>
                <w:b/>
                <w:sz w:val="22"/>
                <w:szCs w:val="22"/>
              </w:rPr>
              <w:t xml:space="preserve">. </w:t>
            </w:r>
            <w:r w:rsidR="006F7934" w:rsidRPr="008E44D9">
              <w:rPr>
                <w:b/>
                <w:sz w:val="22"/>
                <w:szCs w:val="22"/>
                <w:lang w:val="en-US"/>
              </w:rPr>
              <w:t>Z</w:t>
            </w:r>
            <w:r w:rsidR="006F7934" w:rsidRPr="008E44D9">
              <w:rPr>
                <w:b/>
                <w:sz w:val="22"/>
                <w:szCs w:val="22"/>
              </w:rPr>
              <w:t>.</w:t>
            </w:r>
            <w:r w:rsidR="006F7934" w:rsidRPr="008E44D9">
              <w:rPr>
                <w:b/>
                <w:sz w:val="22"/>
                <w:szCs w:val="22"/>
                <w:lang w:val="en-US"/>
              </w:rPr>
              <w:t>o</w:t>
            </w:r>
            <w:r w:rsidR="006F7934" w:rsidRPr="008E44D9">
              <w:rPr>
                <w:b/>
                <w:sz w:val="22"/>
                <w:szCs w:val="22"/>
              </w:rPr>
              <w:t>.</w:t>
            </w:r>
            <w:r w:rsidR="006F7934" w:rsidRPr="008E44D9">
              <w:rPr>
                <w:b/>
                <w:sz w:val="22"/>
                <w:szCs w:val="22"/>
                <w:lang w:val="en-US"/>
              </w:rPr>
              <w:t>o</w:t>
            </w:r>
            <w:r w:rsidR="006F7934" w:rsidRPr="008E44D9">
              <w:rPr>
                <w:b/>
                <w:sz w:val="22"/>
                <w:szCs w:val="22"/>
              </w:rPr>
              <w:t xml:space="preserve">., ул. Армии Краевой, 31, 17-300 </w:t>
            </w:r>
            <w:proofErr w:type="spellStart"/>
            <w:r w:rsidR="006F7934" w:rsidRPr="008E44D9">
              <w:rPr>
                <w:b/>
                <w:sz w:val="22"/>
                <w:szCs w:val="22"/>
              </w:rPr>
              <w:t>Семятыче</w:t>
            </w:r>
            <w:proofErr w:type="spellEnd"/>
            <w:r w:rsidR="006F7934" w:rsidRPr="008E44D9">
              <w:rPr>
                <w:b/>
                <w:sz w:val="22"/>
                <w:szCs w:val="22"/>
              </w:rPr>
              <w:t xml:space="preserve">, Польша. </w:t>
            </w:r>
          </w:p>
          <w:p w14:paraId="0EA28DC2" w14:textId="77777777" w:rsidR="0062082A" w:rsidRDefault="00173F65" w:rsidP="005C6617">
            <w:pPr>
              <w:widowControl/>
              <w:autoSpaceDE w:val="0"/>
              <w:autoSpaceDN w:val="0"/>
              <w:adjustRightInd w:val="0"/>
              <w:snapToGrid/>
              <w:spacing w:before="0" w:line="240" w:lineRule="exact"/>
              <w:jc w:val="both"/>
              <w:rPr>
                <w:sz w:val="22"/>
                <w:szCs w:val="22"/>
              </w:rPr>
            </w:pPr>
            <w:r>
              <w:rPr>
                <w:sz w:val="22"/>
                <w:szCs w:val="22"/>
              </w:rPr>
              <w:t xml:space="preserve">Импортер </w:t>
            </w:r>
            <w:r w:rsidR="0062082A">
              <w:rPr>
                <w:sz w:val="22"/>
                <w:szCs w:val="22"/>
              </w:rPr>
              <w:t xml:space="preserve">в Республику Беларусь: </w:t>
            </w:r>
          </w:p>
          <w:p w14:paraId="0D25082C" w14:textId="77777777" w:rsidR="0062082A" w:rsidRPr="009616C4" w:rsidRDefault="006F7934" w:rsidP="008810E3">
            <w:pPr>
              <w:widowControl/>
              <w:autoSpaceDE w:val="0"/>
              <w:autoSpaceDN w:val="0"/>
              <w:adjustRightInd w:val="0"/>
              <w:snapToGrid/>
              <w:spacing w:before="0" w:line="240" w:lineRule="exact"/>
              <w:jc w:val="both"/>
              <w:rPr>
                <w:sz w:val="22"/>
                <w:szCs w:val="22"/>
              </w:rPr>
            </w:pPr>
            <w:r>
              <w:rPr>
                <w:i/>
                <w:sz w:val="22"/>
                <w:szCs w:val="22"/>
              </w:rPr>
              <w:t>СП «Санта Импэкс Брест» ООО, г. Брест, ул. Катин Бор 106А.</w:t>
            </w:r>
          </w:p>
        </w:tc>
        <w:tc>
          <w:tcPr>
            <w:tcW w:w="710" w:type="pct"/>
          </w:tcPr>
          <w:p w14:paraId="60B73867" w14:textId="77777777" w:rsidR="0062082A" w:rsidRDefault="00483362" w:rsidP="00483362">
            <w:pPr>
              <w:shd w:val="clear" w:color="auto" w:fill="FFFFFF"/>
              <w:spacing w:before="0" w:line="240" w:lineRule="exact"/>
              <w:jc w:val="both"/>
              <w:rPr>
                <w:color w:val="000000"/>
                <w:sz w:val="22"/>
                <w:szCs w:val="22"/>
              </w:rPr>
            </w:pPr>
            <w:r>
              <w:rPr>
                <w:color w:val="000000"/>
                <w:sz w:val="22"/>
                <w:szCs w:val="22"/>
              </w:rPr>
              <w:t xml:space="preserve">Магазин «Башня» </w:t>
            </w:r>
            <w:r w:rsidR="006B0BBD">
              <w:rPr>
                <w:color w:val="000000"/>
                <w:sz w:val="22"/>
                <w:szCs w:val="22"/>
              </w:rPr>
              <w:t>ОДО «</w:t>
            </w:r>
            <w:proofErr w:type="spellStart"/>
            <w:r w:rsidR="006B0BBD">
              <w:rPr>
                <w:color w:val="000000"/>
                <w:sz w:val="22"/>
                <w:szCs w:val="22"/>
              </w:rPr>
              <w:t>Лико</w:t>
            </w:r>
            <w:proofErr w:type="spellEnd"/>
            <w:r w:rsidR="006B0BBD">
              <w:rPr>
                <w:color w:val="000000"/>
                <w:sz w:val="22"/>
                <w:szCs w:val="22"/>
              </w:rPr>
              <w:t>-сервис», Гомельская область, г. Ветка,  ул. Свердлова 2</w:t>
            </w:r>
            <w:r w:rsidR="0062082A">
              <w:rPr>
                <w:color w:val="000000"/>
                <w:sz w:val="22"/>
                <w:szCs w:val="22"/>
              </w:rPr>
              <w:t xml:space="preserve"> (юридический адрес: Г</w:t>
            </w:r>
            <w:r w:rsidR="006B0BBD">
              <w:rPr>
                <w:color w:val="000000"/>
                <w:sz w:val="22"/>
                <w:szCs w:val="22"/>
              </w:rPr>
              <w:t>омельская область</w:t>
            </w:r>
            <w:r w:rsidR="0062082A">
              <w:rPr>
                <w:color w:val="000000"/>
                <w:sz w:val="22"/>
                <w:szCs w:val="22"/>
              </w:rPr>
              <w:t>,</w:t>
            </w:r>
            <w:r w:rsidR="006B0BBD">
              <w:rPr>
                <w:color w:val="000000"/>
                <w:sz w:val="22"/>
                <w:szCs w:val="22"/>
              </w:rPr>
              <w:t xml:space="preserve"> Ветковский район, г. Ветка, ул. Свердлова 2, УНП 490690639</w:t>
            </w:r>
            <w:r w:rsidR="00F401D8">
              <w:rPr>
                <w:color w:val="000000"/>
                <w:sz w:val="22"/>
                <w:szCs w:val="22"/>
              </w:rPr>
              <w:t>)</w:t>
            </w:r>
          </w:p>
        </w:tc>
        <w:tc>
          <w:tcPr>
            <w:tcW w:w="802" w:type="pct"/>
          </w:tcPr>
          <w:p w14:paraId="6FFBBF00" w14:textId="77777777" w:rsidR="0062082A" w:rsidRDefault="0062082A" w:rsidP="00C074B8">
            <w:pPr>
              <w:pStyle w:val="111"/>
              <w:spacing w:line="240" w:lineRule="exact"/>
              <w:contextualSpacing/>
              <w:jc w:val="both"/>
              <w:rPr>
                <w:rFonts w:ascii="Times New Roman" w:hAnsi="Times New Roman" w:cs="Times New Roman"/>
              </w:rPr>
            </w:pPr>
            <w:r w:rsidRPr="009616C4">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sidR="00232C02">
              <w:rPr>
                <w:rFonts w:ascii="Times New Roman" w:hAnsi="Times New Roman" w:cs="Times New Roman"/>
              </w:rPr>
              <w:t xml:space="preserve">ГН от 21.06.2013 № 52, </w:t>
            </w:r>
            <w:r w:rsidRPr="00617F4C">
              <w:rPr>
                <w:rFonts w:ascii="Times New Roman" w:hAnsi="Times New Roman" w:cs="Times New Roman"/>
              </w:rPr>
              <w:t>ТР ТС 021/2011 от 09.12.2011 № 880</w:t>
            </w:r>
            <w:r w:rsidR="00232C02">
              <w:rPr>
                <w:rFonts w:ascii="Times New Roman" w:hAnsi="Times New Roman" w:cs="Times New Roman"/>
              </w:rPr>
              <w:t xml:space="preserve"> </w:t>
            </w:r>
            <w:r w:rsidRPr="00C074B8">
              <w:rPr>
                <w:rFonts w:ascii="Times New Roman" w:hAnsi="Times New Roman" w:cs="Times New Roman"/>
                <w:b/>
              </w:rPr>
              <w:t xml:space="preserve">по </w:t>
            </w:r>
            <w:r>
              <w:rPr>
                <w:rFonts w:ascii="Times New Roman" w:hAnsi="Times New Roman" w:cs="Times New Roman"/>
                <w:b/>
              </w:rPr>
              <w:t>микробиологическому показателю -</w:t>
            </w:r>
            <w:r w:rsidRPr="00617F4C">
              <w:rPr>
                <w:rFonts w:ascii="Times New Roman" w:hAnsi="Times New Roman" w:cs="Times New Roman"/>
                <w:b/>
              </w:rPr>
              <w:t xml:space="preserve"> </w:t>
            </w:r>
            <w:r w:rsidR="00232C02" w:rsidRPr="00D75C90">
              <w:rPr>
                <w:rFonts w:ascii="Times New Roman" w:hAnsi="Times New Roman" w:cs="Times New Roman"/>
              </w:rPr>
              <w:t>содержанию</w:t>
            </w:r>
            <w:r w:rsidR="00232C02">
              <w:rPr>
                <w:rFonts w:ascii="Times New Roman" w:hAnsi="Times New Roman" w:cs="Times New Roman"/>
                <w:b/>
              </w:rPr>
              <w:t xml:space="preserve"> БГКП</w:t>
            </w:r>
            <w:r w:rsidR="00232C02" w:rsidRPr="00C75D47">
              <w:rPr>
                <w:rFonts w:ascii="Times New Roman" w:hAnsi="Times New Roman" w:cs="Times New Roman"/>
              </w:rPr>
              <w:t xml:space="preserve"> </w:t>
            </w:r>
            <w:r w:rsidRPr="00C75D47">
              <w:rPr>
                <w:rFonts w:ascii="Times New Roman" w:hAnsi="Times New Roman" w:cs="Times New Roman"/>
              </w:rPr>
              <w:t>(</w:t>
            </w:r>
            <w:r w:rsidR="00232C02">
              <w:rPr>
                <w:rFonts w:ascii="Times New Roman" w:hAnsi="Times New Roman" w:cs="Times New Roman"/>
              </w:rPr>
              <w:t>протокол испытаний от 18.03</w:t>
            </w:r>
            <w:r>
              <w:rPr>
                <w:rFonts w:ascii="Times New Roman" w:hAnsi="Times New Roman" w:cs="Times New Roman"/>
              </w:rPr>
              <w:t xml:space="preserve">.2024 № </w:t>
            </w:r>
            <w:r w:rsidR="00232C02">
              <w:rPr>
                <w:rFonts w:ascii="Times New Roman" w:hAnsi="Times New Roman" w:cs="Times New Roman"/>
              </w:rPr>
              <w:t>4.1/64</w:t>
            </w:r>
            <w:r>
              <w:rPr>
                <w:rFonts w:ascii="Times New Roman" w:hAnsi="Times New Roman" w:cs="Times New Roman"/>
              </w:rPr>
              <w:t>,</w:t>
            </w:r>
          </w:p>
          <w:p w14:paraId="27DB5F4F" w14:textId="77777777" w:rsidR="0062082A" w:rsidRPr="009616C4" w:rsidRDefault="00232C02" w:rsidP="00C074B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 xml:space="preserve">Ветковского </w:t>
            </w:r>
            <w:r w:rsidR="0062082A">
              <w:rPr>
                <w:rFonts w:ascii="Times New Roman" w:hAnsi="Times New Roman" w:cs="Times New Roman"/>
              </w:rPr>
              <w:t>районного ЦГЭ)</w:t>
            </w:r>
          </w:p>
        </w:tc>
        <w:tc>
          <w:tcPr>
            <w:tcW w:w="802" w:type="pct"/>
          </w:tcPr>
          <w:p w14:paraId="25E41A5D" w14:textId="77777777" w:rsidR="0062082A" w:rsidRDefault="00232C02" w:rsidP="00332E24">
            <w:pPr>
              <w:widowControl/>
              <w:autoSpaceDE w:val="0"/>
              <w:autoSpaceDN w:val="0"/>
              <w:adjustRightInd w:val="0"/>
              <w:snapToGrid/>
              <w:spacing w:before="0" w:line="240" w:lineRule="exact"/>
              <w:jc w:val="both"/>
              <w:rPr>
                <w:sz w:val="22"/>
                <w:szCs w:val="22"/>
              </w:rPr>
            </w:pPr>
            <w:r>
              <w:rPr>
                <w:sz w:val="22"/>
                <w:szCs w:val="22"/>
              </w:rPr>
              <w:t>ТТН серия ШГ от 11.03.2024</w:t>
            </w:r>
            <w:r w:rsidR="0062082A">
              <w:rPr>
                <w:sz w:val="22"/>
                <w:szCs w:val="22"/>
              </w:rPr>
              <w:t xml:space="preserve">  №</w:t>
            </w:r>
            <w:r>
              <w:rPr>
                <w:sz w:val="22"/>
                <w:szCs w:val="22"/>
              </w:rPr>
              <w:t>4106700</w:t>
            </w:r>
            <w:r w:rsidR="0062082A">
              <w:rPr>
                <w:sz w:val="22"/>
                <w:szCs w:val="22"/>
              </w:rPr>
              <w:t>,</w:t>
            </w:r>
          </w:p>
          <w:p w14:paraId="3AD43242" w14:textId="77777777" w:rsidR="0062082A" w:rsidRDefault="0062082A" w:rsidP="00F401D8">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Pr>
                <w:sz w:val="22"/>
                <w:szCs w:val="22"/>
              </w:rPr>
              <w:t xml:space="preserve"> </w:t>
            </w:r>
            <w:r>
              <w:rPr>
                <w:sz w:val="22"/>
                <w:szCs w:val="22"/>
                <w:lang w:val="en-US"/>
              </w:rPr>
              <w:t>BY</w:t>
            </w:r>
            <w:r>
              <w:rPr>
                <w:sz w:val="22"/>
                <w:szCs w:val="22"/>
              </w:rPr>
              <w:t>/112 11.01 ТР021</w:t>
            </w:r>
            <w:r w:rsidR="00232C02">
              <w:rPr>
                <w:sz w:val="22"/>
                <w:szCs w:val="22"/>
              </w:rPr>
              <w:t> 107 38878</w:t>
            </w:r>
            <w:r>
              <w:rPr>
                <w:sz w:val="22"/>
                <w:szCs w:val="22"/>
              </w:rPr>
              <w:t xml:space="preserve">, </w:t>
            </w:r>
            <w:r w:rsidRPr="00012B61">
              <w:rPr>
                <w:sz w:val="22"/>
                <w:szCs w:val="22"/>
              </w:rPr>
              <w:t>дата регистрации</w:t>
            </w:r>
            <w:r w:rsidR="00232C02">
              <w:rPr>
                <w:sz w:val="22"/>
                <w:szCs w:val="22"/>
              </w:rPr>
              <w:t xml:space="preserve"> 18.</w:t>
            </w:r>
            <w:r w:rsidR="00F401D8">
              <w:rPr>
                <w:sz w:val="22"/>
                <w:szCs w:val="22"/>
              </w:rPr>
              <w:t>05.2020</w:t>
            </w:r>
            <w:r>
              <w:rPr>
                <w:sz w:val="22"/>
                <w:szCs w:val="22"/>
              </w:rPr>
              <w:t xml:space="preserve"> </w:t>
            </w:r>
          </w:p>
        </w:tc>
        <w:tc>
          <w:tcPr>
            <w:tcW w:w="474" w:type="pct"/>
          </w:tcPr>
          <w:p w14:paraId="7998EAF6" w14:textId="77777777" w:rsidR="0062082A" w:rsidRPr="00332E24" w:rsidRDefault="00F401D8" w:rsidP="00F401D8">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Ветковский</w:t>
            </w:r>
            <w:r w:rsidR="0062082A">
              <w:rPr>
                <w:color w:val="000000"/>
                <w:sz w:val="22"/>
                <w:szCs w:val="22"/>
              </w:rPr>
              <w:t xml:space="preserve"> </w:t>
            </w:r>
            <w:r>
              <w:rPr>
                <w:color w:val="000000"/>
                <w:sz w:val="22"/>
                <w:szCs w:val="22"/>
              </w:rPr>
              <w:t xml:space="preserve">районный ЦГЭ </w:t>
            </w:r>
            <w:r w:rsidR="0062082A">
              <w:rPr>
                <w:color w:val="000000"/>
                <w:sz w:val="22"/>
                <w:szCs w:val="22"/>
              </w:rPr>
              <w:t>(</w:t>
            </w:r>
            <w:r w:rsidRPr="00F401D8">
              <w:rPr>
                <w:color w:val="000000"/>
                <w:sz w:val="22"/>
                <w:szCs w:val="22"/>
              </w:rPr>
              <w:t xml:space="preserve">20.03.2024 </w:t>
            </w:r>
            <w:r w:rsidRPr="00F401D8">
              <w:rPr>
                <w:color w:val="000000"/>
                <w:sz w:val="22"/>
                <w:szCs w:val="22"/>
                <w:lang w:val="be-BY"/>
              </w:rPr>
              <w:t>№859</w:t>
            </w:r>
            <w:r w:rsidR="0062082A">
              <w:rPr>
                <w:color w:val="000000"/>
                <w:sz w:val="22"/>
                <w:szCs w:val="22"/>
              </w:rPr>
              <w:t>)</w:t>
            </w:r>
          </w:p>
        </w:tc>
        <w:tc>
          <w:tcPr>
            <w:tcW w:w="391" w:type="pct"/>
          </w:tcPr>
          <w:p w14:paraId="7A7AC92A" w14:textId="77777777" w:rsidR="0062082A" w:rsidRPr="009616C4" w:rsidRDefault="0062082A" w:rsidP="0083186A">
            <w:pPr>
              <w:widowControl/>
              <w:autoSpaceDE w:val="0"/>
              <w:autoSpaceDN w:val="0"/>
              <w:adjustRightInd w:val="0"/>
              <w:snapToGrid/>
              <w:spacing w:before="0" w:line="240" w:lineRule="exact"/>
              <w:jc w:val="both"/>
              <w:rPr>
                <w:sz w:val="22"/>
                <w:szCs w:val="22"/>
              </w:rPr>
            </w:pPr>
          </w:p>
        </w:tc>
      </w:tr>
    </w:tbl>
    <w:p w14:paraId="130D3347" w14:textId="77777777" w:rsidR="002B4DFF" w:rsidRPr="00470CAD" w:rsidRDefault="002B4DFF" w:rsidP="00F401D8">
      <w:pPr>
        <w:tabs>
          <w:tab w:val="left" w:pos="4125"/>
        </w:tabs>
        <w:spacing w:line="240" w:lineRule="exact"/>
        <w:jc w:val="both"/>
        <w:rPr>
          <w:sz w:val="22"/>
          <w:szCs w:val="22"/>
        </w:rPr>
      </w:pPr>
    </w:p>
    <w:sectPr w:rsidR="002B4DFF" w:rsidRPr="00470C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73A0E" w14:textId="77777777" w:rsidR="00483362" w:rsidRDefault="00483362">
      <w:pPr>
        <w:widowControl/>
        <w:snapToGrid/>
        <w:spacing w:before="0" w:line="240" w:lineRule="auto"/>
        <w:jc w:val="left"/>
        <w:rPr>
          <w:sz w:val="24"/>
          <w:szCs w:val="24"/>
        </w:rPr>
      </w:pPr>
      <w:r>
        <w:rPr>
          <w:sz w:val="24"/>
          <w:szCs w:val="24"/>
        </w:rPr>
        <w:separator/>
      </w:r>
    </w:p>
  </w:endnote>
  <w:endnote w:type="continuationSeparator" w:id="0">
    <w:p w14:paraId="6FBAC796" w14:textId="77777777" w:rsidR="00483362" w:rsidRDefault="0048336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6BB62" w14:textId="77777777" w:rsidR="00483362" w:rsidRDefault="00483362" w:rsidP="008E6D4B">
    <w:pPr>
      <w:pStyle w:val="a3"/>
      <w:framePr w:wrap="auto" w:vAnchor="text" w:hAnchor="margin" w:xAlign="right" w:y="1"/>
      <w:rPr>
        <w:rStyle w:val="a5"/>
      </w:rPr>
    </w:pPr>
  </w:p>
  <w:p w14:paraId="04AF6CC1" w14:textId="77777777" w:rsidR="00483362" w:rsidRDefault="00483362"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37175" w14:textId="77777777" w:rsidR="00483362" w:rsidRDefault="00483362">
      <w:pPr>
        <w:widowControl/>
        <w:snapToGrid/>
        <w:spacing w:before="0" w:line="240" w:lineRule="auto"/>
        <w:jc w:val="left"/>
        <w:rPr>
          <w:sz w:val="24"/>
          <w:szCs w:val="24"/>
        </w:rPr>
      </w:pPr>
      <w:r>
        <w:rPr>
          <w:sz w:val="24"/>
          <w:szCs w:val="24"/>
        </w:rPr>
        <w:separator/>
      </w:r>
    </w:p>
  </w:footnote>
  <w:footnote w:type="continuationSeparator" w:id="0">
    <w:p w14:paraId="3BBAC690" w14:textId="77777777" w:rsidR="00483362" w:rsidRDefault="00483362">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777410335">
    <w:abstractNumId w:val="4"/>
  </w:num>
  <w:num w:numId="2" w16cid:durableId="639923587">
    <w:abstractNumId w:val="1"/>
  </w:num>
  <w:num w:numId="3" w16cid:durableId="870646779">
    <w:abstractNumId w:val="7"/>
  </w:num>
  <w:num w:numId="4" w16cid:durableId="1142115412">
    <w:abstractNumId w:val="6"/>
  </w:num>
  <w:num w:numId="5" w16cid:durableId="1092779191">
    <w:abstractNumId w:val="3"/>
  </w:num>
  <w:num w:numId="6" w16cid:durableId="1506167537">
    <w:abstractNumId w:val="5"/>
  </w:num>
  <w:num w:numId="7" w16cid:durableId="1869023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0603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3663B"/>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6F96"/>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522E"/>
    <w:rsid w:val="0009527D"/>
    <w:rsid w:val="00095486"/>
    <w:rsid w:val="00095E8E"/>
    <w:rsid w:val="0009621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528"/>
    <w:rsid w:val="000D4E1E"/>
    <w:rsid w:val="000D4E78"/>
    <w:rsid w:val="000D6038"/>
    <w:rsid w:val="000D6145"/>
    <w:rsid w:val="000D643B"/>
    <w:rsid w:val="000D65FF"/>
    <w:rsid w:val="000D7262"/>
    <w:rsid w:val="000D7FBF"/>
    <w:rsid w:val="000E0C6D"/>
    <w:rsid w:val="000E1B55"/>
    <w:rsid w:val="000E1CC9"/>
    <w:rsid w:val="000E228F"/>
    <w:rsid w:val="000E22B1"/>
    <w:rsid w:val="000E23F3"/>
    <w:rsid w:val="000E246A"/>
    <w:rsid w:val="000E2D4E"/>
    <w:rsid w:val="000E2E53"/>
    <w:rsid w:val="000E3822"/>
    <w:rsid w:val="000E39CF"/>
    <w:rsid w:val="000E4113"/>
    <w:rsid w:val="000E42C1"/>
    <w:rsid w:val="000E465E"/>
    <w:rsid w:val="000E4C04"/>
    <w:rsid w:val="000E55D2"/>
    <w:rsid w:val="000E6DB2"/>
    <w:rsid w:val="000E72DA"/>
    <w:rsid w:val="000E769C"/>
    <w:rsid w:val="000E7867"/>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9A1"/>
    <w:rsid w:val="001201BE"/>
    <w:rsid w:val="00121944"/>
    <w:rsid w:val="0012239F"/>
    <w:rsid w:val="0012250A"/>
    <w:rsid w:val="001229F4"/>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3F65"/>
    <w:rsid w:val="00174730"/>
    <w:rsid w:val="00174E26"/>
    <w:rsid w:val="00174FB7"/>
    <w:rsid w:val="0017548F"/>
    <w:rsid w:val="001756A1"/>
    <w:rsid w:val="001759B4"/>
    <w:rsid w:val="0017641F"/>
    <w:rsid w:val="001765A5"/>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0CE7"/>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4CF"/>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2EC3"/>
    <w:rsid w:val="002130D9"/>
    <w:rsid w:val="002132DB"/>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02"/>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D2A"/>
    <w:rsid w:val="002B1971"/>
    <w:rsid w:val="002B21C2"/>
    <w:rsid w:val="002B25AF"/>
    <w:rsid w:val="002B3256"/>
    <w:rsid w:val="002B327E"/>
    <w:rsid w:val="002B3E8D"/>
    <w:rsid w:val="002B4DFF"/>
    <w:rsid w:val="002B4E5E"/>
    <w:rsid w:val="002B5976"/>
    <w:rsid w:val="002B69BC"/>
    <w:rsid w:val="002B6DC7"/>
    <w:rsid w:val="002B6F44"/>
    <w:rsid w:val="002B6F5D"/>
    <w:rsid w:val="002B790C"/>
    <w:rsid w:val="002B7FCC"/>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57763"/>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4D7"/>
    <w:rsid w:val="003C0ADC"/>
    <w:rsid w:val="003C15F3"/>
    <w:rsid w:val="003C1D65"/>
    <w:rsid w:val="003C2945"/>
    <w:rsid w:val="003C35FE"/>
    <w:rsid w:val="003C382C"/>
    <w:rsid w:val="003C3A37"/>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C4C"/>
    <w:rsid w:val="00405EE8"/>
    <w:rsid w:val="00406169"/>
    <w:rsid w:val="00406474"/>
    <w:rsid w:val="004067E2"/>
    <w:rsid w:val="00406DEF"/>
    <w:rsid w:val="004071C4"/>
    <w:rsid w:val="00407A78"/>
    <w:rsid w:val="00410393"/>
    <w:rsid w:val="004113DD"/>
    <w:rsid w:val="004116A0"/>
    <w:rsid w:val="004117E0"/>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33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5ED"/>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0DA"/>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701B1"/>
    <w:rsid w:val="005701C3"/>
    <w:rsid w:val="00570CF5"/>
    <w:rsid w:val="00570DB1"/>
    <w:rsid w:val="00570F6A"/>
    <w:rsid w:val="0057138A"/>
    <w:rsid w:val="005713D5"/>
    <w:rsid w:val="0057151B"/>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7CB"/>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82A"/>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1D03"/>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BD"/>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AD"/>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5C4"/>
    <w:rsid w:val="006F6A52"/>
    <w:rsid w:val="006F6B66"/>
    <w:rsid w:val="006F6C13"/>
    <w:rsid w:val="006F6F23"/>
    <w:rsid w:val="006F744F"/>
    <w:rsid w:val="006F7934"/>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121B"/>
    <w:rsid w:val="00711375"/>
    <w:rsid w:val="00712A6A"/>
    <w:rsid w:val="00713C27"/>
    <w:rsid w:val="00713DCC"/>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97C"/>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0BE"/>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A69"/>
    <w:rsid w:val="00754E9E"/>
    <w:rsid w:val="00755065"/>
    <w:rsid w:val="00755266"/>
    <w:rsid w:val="00755628"/>
    <w:rsid w:val="00755E60"/>
    <w:rsid w:val="007567F9"/>
    <w:rsid w:val="00756F7C"/>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227"/>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5D9"/>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5EE9"/>
    <w:rsid w:val="007D68D9"/>
    <w:rsid w:val="007D7875"/>
    <w:rsid w:val="007D7B42"/>
    <w:rsid w:val="007E02E8"/>
    <w:rsid w:val="007E0E3B"/>
    <w:rsid w:val="007E33E3"/>
    <w:rsid w:val="007E3D0F"/>
    <w:rsid w:val="007E3ED9"/>
    <w:rsid w:val="007E437E"/>
    <w:rsid w:val="007E4522"/>
    <w:rsid w:val="007E47C0"/>
    <w:rsid w:val="007E50A4"/>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90118"/>
    <w:rsid w:val="008906DF"/>
    <w:rsid w:val="008908C0"/>
    <w:rsid w:val="00890A7B"/>
    <w:rsid w:val="00890C3D"/>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4D9"/>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1F7"/>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5FE7"/>
    <w:rsid w:val="00915FF5"/>
    <w:rsid w:val="0091600B"/>
    <w:rsid w:val="009165B0"/>
    <w:rsid w:val="009166DD"/>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6A13"/>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887"/>
    <w:rsid w:val="009F6973"/>
    <w:rsid w:val="009F6C24"/>
    <w:rsid w:val="009F76A7"/>
    <w:rsid w:val="00A0041B"/>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86"/>
    <w:rsid w:val="00A4389D"/>
    <w:rsid w:val="00A438A2"/>
    <w:rsid w:val="00A43A13"/>
    <w:rsid w:val="00A43C0E"/>
    <w:rsid w:val="00A44C00"/>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059"/>
    <w:rsid w:val="00A601A7"/>
    <w:rsid w:val="00A608C0"/>
    <w:rsid w:val="00A60AB3"/>
    <w:rsid w:val="00A611FF"/>
    <w:rsid w:val="00A615A3"/>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FBF"/>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0D8"/>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579"/>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1FC"/>
    <w:rsid w:val="00BD522D"/>
    <w:rsid w:val="00BD55BC"/>
    <w:rsid w:val="00BD5A8B"/>
    <w:rsid w:val="00BD6695"/>
    <w:rsid w:val="00BD6DBD"/>
    <w:rsid w:val="00BD7320"/>
    <w:rsid w:val="00BD742E"/>
    <w:rsid w:val="00BE05BE"/>
    <w:rsid w:val="00BE0737"/>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49A6"/>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FC"/>
    <w:rsid w:val="00C813EF"/>
    <w:rsid w:val="00C8152B"/>
    <w:rsid w:val="00C81BF8"/>
    <w:rsid w:val="00C8563C"/>
    <w:rsid w:val="00C85834"/>
    <w:rsid w:val="00C85B2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0C60"/>
    <w:rsid w:val="00CA2888"/>
    <w:rsid w:val="00CA32BF"/>
    <w:rsid w:val="00CA3A66"/>
    <w:rsid w:val="00CA44EB"/>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300"/>
    <w:rsid w:val="00CD5AC9"/>
    <w:rsid w:val="00CD6071"/>
    <w:rsid w:val="00CD647D"/>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AF"/>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CE5"/>
    <w:rsid w:val="00D40112"/>
    <w:rsid w:val="00D40C6D"/>
    <w:rsid w:val="00D4121A"/>
    <w:rsid w:val="00D41276"/>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D90"/>
    <w:rsid w:val="00D6011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C90"/>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6566"/>
    <w:rsid w:val="00D8677E"/>
    <w:rsid w:val="00D86AFE"/>
    <w:rsid w:val="00D870D5"/>
    <w:rsid w:val="00D87939"/>
    <w:rsid w:val="00D8793D"/>
    <w:rsid w:val="00D9011F"/>
    <w:rsid w:val="00D90DB8"/>
    <w:rsid w:val="00D916B5"/>
    <w:rsid w:val="00D91709"/>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69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836"/>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768"/>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1D8"/>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48D"/>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7DC63"/>
  <w15:docId w15:val="{9AAB159A-E5FA-4AF0-A7CC-01A02B93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F244-17CA-45E0-8A25-D399A104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3</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71</cp:revision>
  <cp:lastPrinted>2024-03-21T09:55:00Z</cp:lastPrinted>
  <dcterms:created xsi:type="dcterms:W3CDTF">2024-02-29T14:01:00Z</dcterms:created>
  <dcterms:modified xsi:type="dcterms:W3CDTF">2024-03-22T12:54:00Z</dcterms:modified>
</cp:coreProperties>
</file>