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7713" w14:textId="37DB7508" w:rsidR="00E451F2" w:rsidRPr="00882429" w:rsidRDefault="00E451F2" w:rsidP="00014CBC">
      <w:pPr>
        <w:tabs>
          <w:tab w:val="left" w:pos="6804"/>
        </w:tabs>
        <w:spacing w:before="0" w:line="240" w:lineRule="auto"/>
        <w:jc w:val="right"/>
        <w:rPr>
          <w:sz w:val="24"/>
          <w:szCs w:val="24"/>
        </w:rPr>
      </w:pPr>
    </w:p>
    <w:tbl>
      <w:tblPr>
        <w:tblW w:w="4834"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
        <w:gridCol w:w="5106"/>
        <w:gridCol w:w="6380"/>
        <w:gridCol w:w="2832"/>
      </w:tblGrid>
      <w:tr w:rsidR="004E7F36" w:rsidRPr="005E0DFF" w14:paraId="163A42B9" w14:textId="77777777" w:rsidTr="004E7F36">
        <w:trPr>
          <w:trHeight w:val="1248"/>
        </w:trPr>
        <w:tc>
          <w:tcPr>
            <w:tcW w:w="177" w:type="pct"/>
          </w:tcPr>
          <w:p w14:paraId="558BCA00" w14:textId="77777777" w:rsidR="004E7F36" w:rsidRPr="005E0DFF" w:rsidRDefault="004E7F36" w:rsidP="009F0010">
            <w:pPr>
              <w:snapToGrid/>
              <w:spacing w:before="0" w:line="200" w:lineRule="exact"/>
              <w:jc w:val="both"/>
            </w:pPr>
            <w:r w:rsidRPr="005E0DFF">
              <w:t>№ п/п</w:t>
            </w:r>
          </w:p>
        </w:tc>
        <w:tc>
          <w:tcPr>
            <w:tcW w:w="1720" w:type="pct"/>
            <w:tcBorders>
              <w:bottom w:val="single" w:sz="4" w:space="0" w:color="000000"/>
            </w:tcBorders>
          </w:tcPr>
          <w:p w14:paraId="6ED14162" w14:textId="77777777" w:rsidR="004E7F36" w:rsidRPr="005E0DFF" w:rsidRDefault="004E7F36" w:rsidP="009F0010">
            <w:pPr>
              <w:snapToGrid/>
              <w:spacing w:before="0" w:line="200" w:lineRule="exact"/>
              <w:jc w:val="both"/>
            </w:pPr>
            <w:r w:rsidRPr="005E0DFF">
              <w:t>Наименование продукции, сроки годности</w:t>
            </w:r>
          </w:p>
        </w:tc>
        <w:tc>
          <w:tcPr>
            <w:tcW w:w="2149" w:type="pct"/>
            <w:tcBorders>
              <w:bottom w:val="single" w:sz="4" w:space="0" w:color="auto"/>
            </w:tcBorders>
          </w:tcPr>
          <w:p w14:paraId="6CC62F34" w14:textId="77777777" w:rsidR="004E7F36" w:rsidRPr="005E0DFF" w:rsidRDefault="004E7F36" w:rsidP="009F0010">
            <w:pPr>
              <w:snapToGrid/>
              <w:spacing w:before="0" w:line="200" w:lineRule="exact"/>
              <w:jc w:val="both"/>
            </w:pPr>
            <w:r w:rsidRPr="005E0DFF">
              <w:t>Изготовитель, импортер</w:t>
            </w:r>
          </w:p>
        </w:tc>
        <w:tc>
          <w:tcPr>
            <w:tcW w:w="955" w:type="pct"/>
            <w:tcBorders>
              <w:bottom w:val="single" w:sz="4" w:space="0" w:color="auto"/>
            </w:tcBorders>
          </w:tcPr>
          <w:p w14:paraId="51478DE1" w14:textId="77777777" w:rsidR="004E7F36" w:rsidRPr="005E0DFF" w:rsidRDefault="004E7F36" w:rsidP="009F0010">
            <w:pPr>
              <w:snapToGrid/>
              <w:spacing w:before="0" w:line="200" w:lineRule="exact"/>
              <w:jc w:val="both"/>
            </w:pPr>
            <w:r w:rsidRPr="005E0DFF">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4E7F36" w:rsidRPr="00017F49" w14:paraId="39B5D312" w14:textId="77777777" w:rsidTr="004E7F36">
        <w:trPr>
          <w:trHeight w:val="1248"/>
        </w:trPr>
        <w:tc>
          <w:tcPr>
            <w:tcW w:w="177" w:type="pct"/>
          </w:tcPr>
          <w:p w14:paraId="541E7E96" w14:textId="77777777" w:rsidR="004E7F36" w:rsidRPr="00017F49" w:rsidRDefault="004E7F36" w:rsidP="009F0010">
            <w:pPr>
              <w:snapToGrid/>
              <w:spacing w:before="0" w:line="200" w:lineRule="exact"/>
              <w:jc w:val="both"/>
              <w:rPr>
                <w:sz w:val="22"/>
                <w:szCs w:val="22"/>
              </w:rPr>
            </w:pPr>
            <w:r w:rsidRPr="00017F49">
              <w:rPr>
                <w:sz w:val="22"/>
                <w:szCs w:val="22"/>
              </w:rPr>
              <w:t>1.</w:t>
            </w:r>
          </w:p>
        </w:tc>
        <w:tc>
          <w:tcPr>
            <w:tcW w:w="1720" w:type="pct"/>
            <w:tcBorders>
              <w:bottom w:val="single" w:sz="4" w:space="0" w:color="000000"/>
            </w:tcBorders>
          </w:tcPr>
          <w:p w14:paraId="30EB1B7E" w14:textId="77777777" w:rsidR="004E7F36" w:rsidRPr="00017F49" w:rsidRDefault="004E7F36" w:rsidP="00A45371">
            <w:pPr>
              <w:spacing w:before="0" w:line="240" w:lineRule="exact"/>
              <w:jc w:val="both"/>
              <w:rPr>
                <w:sz w:val="22"/>
                <w:szCs w:val="22"/>
                <w:shd w:val="clear" w:color="auto" w:fill="FFFFFF"/>
              </w:rPr>
            </w:pPr>
            <w:r w:rsidRPr="00017F49">
              <w:rPr>
                <w:b/>
                <w:sz w:val="22"/>
                <w:szCs w:val="22"/>
              </w:rPr>
              <w:t>Цукаты из папайи</w:t>
            </w:r>
            <w:r w:rsidRPr="00017F49">
              <w:rPr>
                <w:sz w:val="22"/>
                <w:szCs w:val="22"/>
              </w:rPr>
              <w:t>, ТИ</w:t>
            </w:r>
            <w:r w:rsidRPr="00017F49">
              <w:rPr>
                <w:sz w:val="22"/>
                <w:szCs w:val="22"/>
                <w:lang w:val="en-US"/>
              </w:rPr>
              <w:t>BY</w:t>
            </w:r>
            <w:r w:rsidRPr="00017F49">
              <w:rPr>
                <w:sz w:val="22"/>
                <w:szCs w:val="22"/>
              </w:rPr>
              <w:t>690605560.001-2023, масса нетто: 500 г., штриховой код 4813635010162, дата изготовления11.07.2024. дата упаковывания 15.10.2024, срок годности 11.07.2026, хранить в закрытых, вентилируемых и обеззараженных помещениях с соблюдением санитарных правил при температуре не выше 30˚С и относительной влажности воздуха выше 70%,</w:t>
            </w:r>
          </w:p>
        </w:tc>
        <w:tc>
          <w:tcPr>
            <w:tcW w:w="2149" w:type="pct"/>
            <w:tcBorders>
              <w:bottom w:val="single" w:sz="4" w:space="0" w:color="auto"/>
            </w:tcBorders>
          </w:tcPr>
          <w:p w14:paraId="468A8E95" w14:textId="19DA5E9D" w:rsidR="004E7F36" w:rsidRPr="00017F49" w:rsidRDefault="004E7F36" w:rsidP="00A45371">
            <w:pPr>
              <w:spacing w:before="0" w:line="240" w:lineRule="exact"/>
              <w:jc w:val="both"/>
              <w:rPr>
                <w:i/>
                <w:sz w:val="22"/>
                <w:szCs w:val="22"/>
              </w:rPr>
            </w:pPr>
            <w:proofErr w:type="spellStart"/>
            <w:r w:rsidRPr="00017F49">
              <w:rPr>
                <w:sz w:val="22"/>
                <w:szCs w:val="22"/>
              </w:rPr>
              <w:t>зготовитель</w:t>
            </w:r>
            <w:proofErr w:type="spellEnd"/>
            <w:r w:rsidRPr="00017F49">
              <w:rPr>
                <w:sz w:val="22"/>
                <w:szCs w:val="22"/>
              </w:rPr>
              <w:t xml:space="preserve">: </w:t>
            </w:r>
            <w:r w:rsidRPr="00017F49">
              <w:rPr>
                <w:b/>
                <w:sz w:val="22"/>
                <w:szCs w:val="22"/>
              </w:rPr>
              <w:t>ООО «САБРИН»</w:t>
            </w:r>
            <w:r w:rsidRPr="00017F49">
              <w:rPr>
                <w:sz w:val="22"/>
                <w:szCs w:val="22"/>
              </w:rPr>
              <w:t>. Место нахождения: 656065, Алтайский край, г. Барнаул, улица 280–</w:t>
            </w:r>
            <w:proofErr w:type="spellStart"/>
            <w:r w:rsidRPr="00017F49">
              <w:rPr>
                <w:sz w:val="22"/>
                <w:szCs w:val="22"/>
              </w:rPr>
              <w:t>летия</w:t>
            </w:r>
            <w:proofErr w:type="spellEnd"/>
            <w:r w:rsidRPr="00017F49">
              <w:rPr>
                <w:sz w:val="22"/>
                <w:szCs w:val="22"/>
              </w:rPr>
              <w:t xml:space="preserve"> Барнаула, дом 16, квартира 65, </w:t>
            </w:r>
            <w:r w:rsidRPr="00017F49">
              <w:rPr>
                <w:b/>
                <w:sz w:val="22"/>
                <w:szCs w:val="22"/>
              </w:rPr>
              <w:t>Российская Федерация</w:t>
            </w:r>
            <w:r w:rsidRPr="00017F49">
              <w:rPr>
                <w:sz w:val="22"/>
                <w:szCs w:val="22"/>
              </w:rPr>
              <w:t xml:space="preserve">. </w:t>
            </w:r>
            <w:r w:rsidRPr="00017F49">
              <w:rPr>
                <w:i/>
                <w:sz w:val="22"/>
                <w:szCs w:val="22"/>
              </w:rPr>
              <w:t>Импортер в Республику Беларусь/ Упаковщик: ООО «МАРКЕТ МАСТЕР». Место нахождения: Республика Беларусь, 222201, Минская обл., Смолевичский район,</w:t>
            </w:r>
          </w:p>
          <w:p w14:paraId="4C8CD3DA" w14:textId="77777777" w:rsidR="004E7F36" w:rsidRPr="00017F49" w:rsidRDefault="004E7F36" w:rsidP="00A45371">
            <w:pPr>
              <w:spacing w:before="0" w:line="240" w:lineRule="exact"/>
              <w:jc w:val="both"/>
              <w:rPr>
                <w:i/>
                <w:sz w:val="22"/>
                <w:szCs w:val="22"/>
              </w:rPr>
            </w:pPr>
            <w:r w:rsidRPr="00017F49">
              <w:rPr>
                <w:i/>
                <w:sz w:val="22"/>
                <w:szCs w:val="22"/>
              </w:rPr>
              <w:t xml:space="preserve"> г. Смолевичи, </w:t>
            </w:r>
          </w:p>
          <w:p w14:paraId="51A83759" w14:textId="77777777" w:rsidR="004E7F36" w:rsidRPr="00017F49" w:rsidRDefault="004E7F36" w:rsidP="00A45371">
            <w:pPr>
              <w:spacing w:before="0" w:line="240" w:lineRule="exact"/>
              <w:jc w:val="both"/>
              <w:rPr>
                <w:i/>
                <w:sz w:val="22"/>
                <w:szCs w:val="22"/>
              </w:rPr>
            </w:pPr>
            <w:r w:rsidRPr="00017F49">
              <w:rPr>
                <w:i/>
                <w:sz w:val="22"/>
                <w:szCs w:val="22"/>
              </w:rPr>
              <w:t>ул. Промышленная, д.3.</w:t>
            </w:r>
          </w:p>
        </w:tc>
        <w:tc>
          <w:tcPr>
            <w:tcW w:w="955" w:type="pct"/>
            <w:tcBorders>
              <w:bottom w:val="single" w:sz="4" w:space="0" w:color="auto"/>
            </w:tcBorders>
          </w:tcPr>
          <w:p w14:paraId="61D2CC5B" w14:textId="77777777" w:rsidR="004E7F36" w:rsidRPr="00017F49" w:rsidRDefault="004E7F36" w:rsidP="00A45371">
            <w:pPr>
              <w:pStyle w:val="111"/>
              <w:spacing w:line="240" w:lineRule="exact"/>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Не соответствует требованиям</w:t>
            </w:r>
          </w:p>
          <w:p w14:paraId="6EF6BC30" w14:textId="77777777" w:rsidR="004E7F36" w:rsidRPr="00017F49" w:rsidRDefault="004E7F36" w:rsidP="00A45371">
            <w:pPr>
              <w:pStyle w:val="111"/>
              <w:spacing w:line="240" w:lineRule="exact"/>
              <w:jc w:val="both"/>
              <w:rPr>
                <w:rFonts w:ascii="Times New Roman" w:hAnsi="Times New Roman" w:cs="Times New Roman"/>
              </w:rPr>
            </w:pPr>
            <w:r w:rsidRPr="00017F49">
              <w:rPr>
                <w:rFonts w:ascii="Times New Roman" w:eastAsia="Batang" w:hAnsi="Times New Roman" w:cs="Times New Roman"/>
                <w:spacing w:val="-6"/>
                <w:lang w:eastAsia="en-US"/>
              </w:rPr>
              <w:t xml:space="preserve">ГН </w:t>
            </w:r>
            <w:r w:rsidRPr="00017F49">
              <w:rPr>
                <w:rFonts w:ascii="Times New Roman" w:hAnsi="Times New Roman" w:cs="Times New Roman"/>
              </w:rPr>
              <w:t>от 25.01.2021 № 37,</w:t>
            </w:r>
          </w:p>
          <w:p w14:paraId="0A9E6451" w14:textId="22A414BD" w:rsidR="004E7F36" w:rsidRPr="00017F49" w:rsidRDefault="004E7F36" w:rsidP="00A45371">
            <w:pPr>
              <w:pStyle w:val="111"/>
              <w:spacing w:line="240" w:lineRule="exact"/>
              <w:jc w:val="both"/>
              <w:rPr>
                <w:rFonts w:ascii="Times New Roman" w:eastAsia="Batang" w:hAnsi="Times New Roman" w:cs="Times New Roman"/>
                <w:spacing w:val="-6"/>
                <w:lang w:eastAsia="en-US"/>
              </w:rPr>
            </w:pPr>
            <w:r w:rsidRPr="00017F49">
              <w:rPr>
                <w:rFonts w:ascii="Times New Roman" w:hAnsi="Times New Roman" w:cs="Times New Roman"/>
              </w:rPr>
              <w:t xml:space="preserve">ТР ТС 029/2012 от 20.07.2012 № 58 </w:t>
            </w:r>
            <w:r>
              <w:rPr>
                <w:rFonts w:ascii="Times New Roman" w:hAnsi="Times New Roman" w:cs="Times New Roman"/>
              </w:rPr>
              <w:t xml:space="preserve">по </w:t>
            </w:r>
            <w:r w:rsidRPr="00017F49">
              <w:rPr>
                <w:rFonts w:ascii="Times New Roman" w:hAnsi="Times New Roman" w:cs="Times New Roman"/>
                <w:b/>
              </w:rPr>
              <w:t xml:space="preserve">маркировке  </w:t>
            </w:r>
            <w:r w:rsidRPr="00017F49">
              <w:rPr>
                <w:rFonts w:ascii="Times New Roman" w:hAnsi="Times New Roman" w:cs="Times New Roman"/>
              </w:rPr>
              <w:t>– в состав продукта входят не заявленные в маркировке пищевые добавки: консервант сорбиновая кислота (</w:t>
            </w:r>
            <w:proofErr w:type="spellStart"/>
            <w:r w:rsidRPr="00017F49">
              <w:rPr>
                <w:rFonts w:ascii="Times New Roman" w:hAnsi="Times New Roman" w:cs="Times New Roman"/>
              </w:rPr>
              <w:t>сорбат</w:t>
            </w:r>
            <w:proofErr w:type="spellEnd"/>
            <w:r w:rsidRPr="00017F49">
              <w:rPr>
                <w:rFonts w:ascii="Times New Roman" w:hAnsi="Times New Roman" w:cs="Times New Roman"/>
              </w:rPr>
              <w:t xml:space="preserve"> калия) (Е200, Е 202) и краситель красный очаровательный АС (Е129) </w:t>
            </w:r>
          </w:p>
        </w:tc>
      </w:tr>
      <w:tr w:rsidR="004E7F36" w:rsidRPr="00017F49" w14:paraId="224092C1" w14:textId="77777777" w:rsidTr="004E7F36">
        <w:trPr>
          <w:trHeight w:val="1248"/>
        </w:trPr>
        <w:tc>
          <w:tcPr>
            <w:tcW w:w="177" w:type="pct"/>
          </w:tcPr>
          <w:p w14:paraId="0F6F36D4" w14:textId="77777777" w:rsidR="004E7F36" w:rsidRPr="00017F49" w:rsidRDefault="004E7F36" w:rsidP="009F0010">
            <w:pPr>
              <w:snapToGrid/>
              <w:spacing w:before="0" w:line="200" w:lineRule="exact"/>
              <w:jc w:val="both"/>
              <w:rPr>
                <w:sz w:val="22"/>
                <w:szCs w:val="22"/>
              </w:rPr>
            </w:pPr>
            <w:r w:rsidRPr="00017F49">
              <w:rPr>
                <w:sz w:val="22"/>
                <w:szCs w:val="22"/>
              </w:rPr>
              <w:t>2.</w:t>
            </w:r>
          </w:p>
        </w:tc>
        <w:tc>
          <w:tcPr>
            <w:tcW w:w="1720" w:type="pct"/>
            <w:tcBorders>
              <w:bottom w:val="single" w:sz="4" w:space="0" w:color="000000"/>
            </w:tcBorders>
          </w:tcPr>
          <w:p w14:paraId="38971BF6" w14:textId="77777777" w:rsidR="004E7F36" w:rsidRPr="00017F49" w:rsidRDefault="004E7F36" w:rsidP="005F4527">
            <w:pPr>
              <w:spacing w:before="0" w:line="220" w:lineRule="exact"/>
              <w:jc w:val="both"/>
              <w:rPr>
                <w:b/>
                <w:sz w:val="22"/>
                <w:szCs w:val="22"/>
              </w:rPr>
            </w:pPr>
            <w:r w:rsidRPr="00017F49">
              <w:rPr>
                <w:b/>
                <w:sz w:val="22"/>
                <w:szCs w:val="22"/>
              </w:rPr>
              <w:t xml:space="preserve">Дыня свежая, </w:t>
            </w:r>
            <w:r w:rsidRPr="00017F49">
              <w:rPr>
                <w:sz w:val="22"/>
                <w:szCs w:val="22"/>
              </w:rPr>
              <w:t>сорт</w:t>
            </w:r>
            <w:r w:rsidRPr="00017F49">
              <w:rPr>
                <w:b/>
                <w:sz w:val="22"/>
                <w:szCs w:val="22"/>
              </w:rPr>
              <w:t xml:space="preserve"> «Торпеда»</w:t>
            </w:r>
            <w:r w:rsidRPr="00017F49">
              <w:rPr>
                <w:sz w:val="22"/>
                <w:szCs w:val="22"/>
              </w:rPr>
              <w:t>, дата урожая/дата сбора 06.2025, дата упаковки 27.06.2025, срок годности с даты упаковки: 60 суток; условия хранения: хранить при температуре от 2˚С до 5˚С и относительной влажности воздуха 85-90%, допускается реализация в торговых объектах при температуре до + 25°С до потери продукцией органолептических свойств.</w:t>
            </w:r>
          </w:p>
        </w:tc>
        <w:tc>
          <w:tcPr>
            <w:tcW w:w="2149" w:type="pct"/>
            <w:tcBorders>
              <w:bottom w:val="single" w:sz="4" w:space="0" w:color="auto"/>
            </w:tcBorders>
          </w:tcPr>
          <w:p w14:paraId="18188802" w14:textId="77777777" w:rsidR="004E7F36" w:rsidRPr="00017F49" w:rsidRDefault="004E7F36" w:rsidP="00A45371">
            <w:pPr>
              <w:spacing w:before="0" w:line="220" w:lineRule="exact"/>
              <w:jc w:val="both"/>
              <w:rPr>
                <w:sz w:val="22"/>
                <w:szCs w:val="22"/>
              </w:rPr>
            </w:pPr>
            <w:r w:rsidRPr="00017F49">
              <w:rPr>
                <w:sz w:val="22"/>
                <w:szCs w:val="22"/>
              </w:rPr>
              <w:t xml:space="preserve">Изготовитель/экспортер: </w:t>
            </w:r>
            <w:r w:rsidRPr="00017F49">
              <w:rPr>
                <w:b/>
                <w:sz w:val="22"/>
                <w:szCs w:val="22"/>
              </w:rPr>
              <w:t>КХ «БЕРЕКЕ», Республика Казахстан</w:t>
            </w:r>
            <w:r w:rsidRPr="00017F49">
              <w:rPr>
                <w:sz w:val="22"/>
                <w:szCs w:val="22"/>
              </w:rPr>
              <w:t xml:space="preserve">, Туркестанская область, Мактааральский район, </w:t>
            </w:r>
            <w:proofErr w:type="spellStart"/>
            <w:r w:rsidRPr="00017F49">
              <w:rPr>
                <w:sz w:val="22"/>
                <w:szCs w:val="22"/>
              </w:rPr>
              <w:t>с.о</w:t>
            </w:r>
            <w:proofErr w:type="spellEnd"/>
            <w:r w:rsidRPr="00017F49">
              <w:rPr>
                <w:sz w:val="22"/>
                <w:szCs w:val="22"/>
              </w:rPr>
              <w:t xml:space="preserve">. </w:t>
            </w:r>
            <w:proofErr w:type="spellStart"/>
            <w:r w:rsidRPr="00017F49">
              <w:rPr>
                <w:sz w:val="22"/>
                <w:szCs w:val="22"/>
              </w:rPr>
              <w:t>Аязхана</w:t>
            </w:r>
            <w:proofErr w:type="spellEnd"/>
            <w:r w:rsidRPr="00017F49">
              <w:rPr>
                <w:sz w:val="22"/>
                <w:szCs w:val="22"/>
              </w:rPr>
              <w:t xml:space="preserve"> </w:t>
            </w:r>
            <w:proofErr w:type="spellStart"/>
            <w:r w:rsidRPr="00017F49">
              <w:rPr>
                <w:sz w:val="22"/>
                <w:szCs w:val="22"/>
              </w:rPr>
              <w:t>Калыбекова</w:t>
            </w:r>
            <w:proofErr w:type="spellEnd"/>
            <w:r w:rsidRPr="00017F49">
              <w:rPr>
                <w:sz w:val="22"/>
                <w:szCs w:val="22"/>
              </w:rPr>
              <w:t xml:space="preserve">, село </w:t>
            </w:r>
            <w:proofErr w:type="spellStart"/>
            <w:r w:rsidRPr="00017F49">
              <w:rPr>
                <w:sz w:val="22"/>
                <w:szCs w:val="22"/>
              </w:rPr>
              <w:t>Ульгили</w:t>
            </w:r>
            <w:proofErr w:type="spellEnd"/>
            <w:r w:rsidRPr="00017F49">
              <w:rPr>
                <w:sz w:val="22"/>
                <w:szCs w:val="22"/>
              </w:rPr>
              <w:t xml:space="preserve">, ул. Орда, д.67. </w:t>
            </w:r>
          </w:p>
          <w:p w14:paraId="00266DD3" w14:textId="77777777" w:rsidR="004E7F36" w:rsidRPr="00017F49" w:rsidRDefault="004E7F36" w:rsidP="00A45371">
            <w:pPr>
              <w:spacing w:before="0" w:line="220" w:lineRule="exact"/>
              <w:jc w:val="both"/>
              <w:rPr>
                <w:i/>
                <w:sz w:val="22"/>
                <w:szCs w:val="22"/>
              </w:rPr>
            </w:pPr>
            <w:r w:rsidRPr="00017F49">
              <w:rPr>
                <w:i/>
                <w:sz w:val="22"/>
                <w:szCs w:val="22"/>
              </w:rPr>
              <w:t>Импортер в Республику Беларусь: ООО «</w:t>
            </w:r>
            <w:proofErr w:type="spellStart"/>
            <w:r w:rsidRPr="00017F49">
              <w:rPr>
                <w:i/>
                <w:sz w:val="22"/>
                <w:szCs w:val="22"/>
              </w:rPr>
              <w:t>Алтубо</w:t>
            </w:r>
            <w:proofErr w:type="spellEnd"/>
            <w:r w:rsidRPr="00017F49">
              <w:rPr>
                <w:i/>
                <w:sz w:val="22"/>
                <w:szCs w:val="22"/>
              </w:rPr>
              <w:t>», 222720 Республика Беларусь, Минская область, Дзержинский район, г. Дзержинск, ул. 11 июля, д.3А, пом.11.</w:t>
            </w:r>
          </w:p>
          <w:p w14:paraId="5D4FFADD" w14:textId="77777777" w:rsidR="004E7F36" w:rsidRPr="00017F49" w:rsidRDefault="004E7F36" w:rsidP="00A45371">
            <w:pPr>
              <w:spacing w:before="0" w:line="220" w:lineRule="exact"/>
              <w:jc w:val="both"/>
              <w:rPr>
                <w:sz w:val="22"/>
                <w:szCs w:val="22"/>
              </w:rPr>
            </w:pPr>
          </w:p>
        </w:tc>
        <w:tc>
          <w:tcPr>
            <w:tcW w:w="955" w:type="pct"/>
            <w:tcBorders>
              <w:bottom w:val="single" w:sz="4" w:space="0" w:color="auto"/>
            </w:tcBorders>
          </w:tcPr>
          <w:p w14:paraId="7F91E7D6" w14:textId="77777777" w:rsidR="004E7F36" w:rsidRPr="00017F49" w:rsidRDefault="004E7F36" w:rsidP="00A45371">
            <w:pPr>
              <w:pStyle w:val="111"/>
              <w:spacing w:line="220" w:lineRule="exact"/>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Не соответствует требованиям</w:t>
            </w:r>
          </w:p>
          <w:p w14:paraId="1B77F5C1" w14:textId="0BBC5A40" w:rsidR="004E7F36" w:rsidRPr="00017F49" w:rsidRDefault="004E7F36" w:rsidP="00017F49">
            <w:pPr>
              <w:pStyle w:val="111"/>
              <w:spacing w:line="220" w:lineRule="exact"/>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 xml:space="preserve">ТР ТС 021/2011 от 09.12.2011 № 880; ГН </w:t>
            </w:r>
            <w:r w:rsidRPr="00017F49">
              <w:rPr>
                <w:rFonts w:ascii="Times New Roman" w:hAnsi="Times New Roman" w:cs="Times New Roman"/>
              </w:rPr>
              <w:t xml:space="preserve">от 25.01.2021 № 37; </w:t>
            </w:r>
            <w:r w:rsidRPr="00017F49">
              <w:rPr>
                <w:rFonts w:ascii="Times New Roman" w:eastAsia="Batang" w:hAnsi="Times New Roman" w:cs="Times New Roman"/>
                <w:spacing w:val="-6"/>
                <w:lang w:eastAsia="en-US"/>
              </w:rPr>
              <w:t>ГН от 21.06.2013 № 52</w:t>
            </w:r>
            <w:r w:rsidRPr="00017F49">
              <w:rPr>
                <w:rFonts w:ascii="Times New Roman" w:hAnsi="Times New Roman" w:cs="Times New Roman"/>
              </w:rPr>
              <w:t xml:space="preserve"> </w:t>
            </w:r>
            <w:r w:rsidRPr="00017F49">
              <w:rPr>
                <w:rFonts w:ascii="Times New Roman" w:eastAsia="Batang" w:hAnsi="Times New Roman" w:cs="Times New Roman"/>
                <w:b/>
                <w:spacing w:val="-6"/>
                <w:lang w:eastAsia="en-US"/>
              </w:rPr>
              <w:t xml:space="preserve">по санитарно- химическому показателю – </w:t>
            </w:r>
            <w:r w:rsidRPr="00017F49">
              <w:rPr>
                <w:rFonts w:ascii="Times New Roman" w:eastAsia="Batang" w:hAnsi="Times New Roman" w:cs="Times New Roman"/>
                <w:spacing w:val="-6"/>
                <w:lang w:eastAsia="en-US"/>
              </w:rPr>
              <w:t xml:space="preserve">содержанию </w:t>
            </w:r>
            <w:r w:rsidRPr="00017F49">
              <w:rPr>
                <w:rFonts w:ascii="Times New Roman" w:eastAsia="Batang" w:hAnsi="Times New Roman" w:cs="Times New Roman"/>
                <w:b/>
                <w:spacing w:val="-6"/>
                <w:lang w:eastAsia="en-US"/>
              </w:rPr>
              <w:t xml:space="preserve">нитратов </w:t>
            </w:r>
          </w:p>
        </w:tc>
      </w:tr>
      <w:tr w:rsidR="004E7F36" w:rsidRPr="00017F49" w14:paraId="4F67B74F" w14:textId="77777777" w:rsidTr="004E7F36">
        <w:trPr>
          <w:trHeight w:val="1248"/>
        </w:trPr>
        <w:tc>
          <w:tcPr>
            <w:tcW w:w="177" w:type="pct"/>
          </w:tcPr>
          <w:p w14:paraId="224ABB0D" w14:textId="77777777" w:rsidR="004E7F36" w:rsidRPr="00017F49" w:rsidRDefault="004E7F36" w:rsidP="009F0010">
            <w:pPr>
              <w:snapToGrid/>
              <w:spacing w:before="0" w:line="200" w:lineRule="exact"/>
              <w:jc w:val="both"/>
              <w:rPr>
                <w:sz w:val="22"/>
                <w:szCs w:val="22"/>
              </w:rPr>
            </w:pPr>
            <w:r w:rsidRPr="00017F49">
              <w:rPr>
                <w:sz w:val="22"/>
                <w:szCs w:val="22"/>
              </w:rPr>
              <w:t>3.</w:t>
            </w:r>
          </w:p>
        </w:tc>
        <w:tc>
          <w:tcPr>
            <w:tcW w:w="1720" w:type="pct"/>
            <w:tcBorders>
              <w:bottom w:val="single" w:sz="4" w:space="0" w:color="000000"/>
            </w:tcBorders>
          </w:tcPr>
          <w:p w14:paraId="27F69965" w14:textId="77777777" w:rsidR="004E7F36" w:rsidRPr="00017F49" w:rsidRDefault="004E7F36" w:rsidP="005F4527">
            <w:pPr>
              <w:spacing w:before="0" w:line="220" w:lineRule="exact"/>
              <w:jc w:val="both"/>
              <w:rPr>
                <w:b/>
                <w:sz w:val="22"/>
                <w:szCs w:val="22"/>
              </w:rPr>
            </w:pPr>
            <w:r w:rsidRPr="00017F49">
              <w:rPr>
                <w:b/>
                <w:sz w:val="22"/>
                <w:szCs w:val="22"/>
              </w:rPr>
              <w:t xml:space="preserve">Дыня свежая, </w:t>
            </w:r>
            <w:r w:rsidRPr="00017F49">
              <w:rPr>
                <w:sz w:val="22"/>
                <w:szCs w:val="22"/>
              </w:rPr>
              <w:t>сорт</w:t>
            </w:r>
            <w:r w:rsidRPr="00017F49">
              <w:rPr>
                <w:b/>
                <w:sz w:val="22"/>
                <w:szCs w:val="22"/>
              </w:rPr>
              <w:t xml:space="preserve"> «Торпеда»</w:t>
            </w:r>
            <w:r w:rsidRPr="00017F49">
              <w:rPr>
                <w:sz w:val="22"/>
                <w:szCs w:val="22"/>
              </w:rPr>
              <w:t>, урожай 2025 года, дата упаковки 01.07.2025, срок годности с даты упаковки: 60 суток; условия хранения: хранить при температуре от 4˚С до 6˚С и относительной влажности воздуха 85-90.</w:t>
            </w:r>
          </w:p>
        </w:tc>
        <w:tc>
          <w:tcPr>
            <w:tcW w:w="2149" w:type="pct"/>
            <w:tcBorders>
              <w:bottom w:val="single" w:sz="4" w:space="0" w:color="auto"/>
            </w:tcBorders>
          </w:tcPr>
          <w:p w14:paraId="3A678FF5" w14:textId="77777777" w:rsidR="004E7F36" w:rsidRPr="00017F49" w:rsidRDefault="004E7F36" w:rsidP="0060475C">
            <w:pPr>
              <w:spacing w:before="0" w:line="220" w:lineRule="exact"/>
              <w:jc w:val="both"/>
              <w:rPr>
                <w:sz w:val="22"/>
                <w:szCs w:val="22"/>
              </w:rPr>
            </w:pPr>
            <w:r w:rsidRPr="00017F49">
              <w:rPr>
                <w:sz w:val="22"/>
                <w:szCs w:val="22"/>
              </w:rPr>
              <w:t xml:space="preserve">Изготовитель/экспортер: </w:t>
            </w:r>
            <w:r w:rsidRPr="00017F49">
              <w:rPr>
                <w:b/>
                <w:sz w:val="22"/>
                <w:szCs w:val="22"/>
              </w:rPr>
              <w:t>КХ «БЕРЕКЕ», Республика Казахстан</w:t>
            </w:r>
            <w:r w:rsidRPr="00017F49">
              <w:rPr>
                <w:sz w:val="22"/>
                <w:szCs w:val="22"/>
              </w:rPr>
              <w:t xml:space="preserve">, Туркестанская область, Мактааральский район, </w:t>
            </w:r>
            <w:proofErr w:type="spellStart"/>
            <w:r w:rsidRPr="00017F49">
              <w:rPr>
                <w:sz w:val="22"/>
                <w:szCs w:val="22"/>
              </w:rPr>
              <w:t>с.о</w:t>
            </w:r>
            <w:proofErr w:type="spellEnd"/>
            <w:r w:rsidRPr="00017F49">
              <w:rPr>
                <w:sz w:val="22"/>
                <w:szCs w:val="22"/>
              </w:rPr>
              <w:t xml:space="preserve">. </w:t>
            </w:r>
            <w:proofErr w:type="spellStart"/>
            <w:r w:rsidRPr="00017F49">
              <w:rPr>
                <w:sz w:val="22"/>
                <w:szCs w:val="22"/>
              </w:rPr>
              <w:t>Аязхан</w:t>
            </w:r>
            <w:r>
              <w:rPr>
                <w:sz w:val="22"/>
                <w:szCs w:val="22"/>
              </w:rPr>
              <w:t>а</w:t>
            </w:r>
            <w:proofErr w:type="spellEnd"/>
            <w:r>
              <w:rPr>
                <w:sz w:val="22"/>
                <w:szCs w:val="22"/>
              </w:rPr>
              <w:t xml:space="preserve"> </w:t>
            </w:r>
            <w:proofErr w:type="spellStart"/>
            <w:r>
              <w:rPr>
                <w:sz w:val="22"/>
                <w:szCs w:val="22"/>
              </w:rPr>
              <w:t>Калыбекова</w:t>
            </w:r>
            <w:proofErr w:type="spellEnd"/>
            <w:r>
              <w:rPr>
                <w:sz w:val="22"/>
                <w:szCs w:val="22"/>
              </w:rPr>
              <w:t xml:space="preserve">, село </w:t>
            </w:r>
            <w:proofErr w:type="spellStart"/>
            <w:r>
              <w:rPr>
                <w:sz w:val="22"/>
                <w:szCs w:val="22"/>
              </w:rPr>
              <w:t>Ульгили</w:t>
            </w:r>
            <w:proofErr w:type="spellEnd"/>
            <w:r>
              <w:rPr>
                <w:sz w:val="22"/>
                <w:szCs w:val="22"/>
              </w:rPr>
              <w:t xml:space="preserve">, </w:t>
            </w:r>
            <w:proofErr w:type="spellStart"/>
            <w:r>
              <w:rPr>
                <w:sz w:val="22"/>
                <w:szCs w:val="22"/>
              </w:rPr>
              <w:t>ул.</w:t>
            </w:r>
            <w:r w:rsidRPr="00017F49">
              <w:rPr>
                <w:sz w:val="22"/>
                <w:szCs w:val="22"/>
              </w:rPr>
              <w:t>Орда</w:t>
            </w:r>
            <w:proofErr w:type="spellEnd"/>
            <w:r w:rsidRPr="00017F49">
              <w:rPr>
                <w:sz w:val="22"/>
                <w:szCs w:val="22"/>
              </w:rPr>
              <w:t xml:space="preserve">, д.67. </w:t>
            </w:r>
          </w:p>
          <w:p w14:paraId="320A82CC" w14:textId="77777777" w:rsidR="004E7F36" w:rsidRPr="00017F49" w:rsidRDefault="004E7F36" w:rsidP="0060475C">
            <w:pPr>
              <w:spacing w:before="0" w:line="220" w:lineRule="exact"/>
              <w:jc w:val="both"/>
              <w:rPr>
                <w:i/>
                <w:sz w:val="22"/>
                <w:szCs w:val="22"/>
              </w:rPr>
            </w:pPr>
            <w:r w:rsidRPr="00017F49">
              <w:rPr>
                <w:i/>
                <w:sz w:val="22"/>
                <w:szCs w:val="22"/>
              </w:rPr>
              <w:t xml:space="preserve">Импортер в Республику Беларусь: ОДО «Дом Игры», </w:t>
            </w:r>
          </w:p>
          <w:p w14:paraId="584888F3" w14:textId="77777777" w:rsidR="004E7F36" w:rsidRPr="00017F49" w:rsidRDefault="004E7F36" w:rsidP="0060475C">
            <w:pPr>
              <w:spacing w:before="0" w:line="220" w:lineRule="exact"/>
              <w:jc w:val="both"/>
              <w:rPr>
                <w:i/>
                <w:sz w:val="22"/>
                <w:szCs w:val="22"/>
              </w:rPr>
            </w:pPr>
            <w:r w:rsidRPr="00017F49">
              <w:rPr>
                <w:i/>
                <w:sz w:val="22"/>
                <w:szCs w:val="22"/>
              </w:rPr>
              <w:t>г. Минск, ул. Тимирязева, д.97, кабинет 22-97.</w:t>
            </w:r>
          </w:p>
          <w:p w14:paraId="71BABEFF" w14:textId="77777777" w:rsidR="004E7F36" w:rsidRPr="00017F49" w:rsidRDefault="004E7F36" w:rsidP="0060475C">
            <w:pPr>
              <w:spacing w:before="0" w:line="220" w:lineRule="exact"/>
              <w:jc w:val="both"/>
              <w:rPr>
                <w:sz w:val="22"/>
                <w:szCs w:val="22"/>
              </w:rPr>
            </w:pPr>
          </w:p>
        </w:tc>
        <w:tc>
          <w:tcPr>
            <w:tcW w:w="955" w:type="pct"/>
            <w:tcBorders>
              <w:bottom w:val="single" w:sz="4" w:space="0" w:color="auto"/>
            </w:tcBorders>
          </w:tcPr>
          <w:p w14:paraId="6928BB06" w14:textId="77777777" w:rsidR="004E7F36" w:rsidRPr="00017F49" w:rsidRDefault="004E7F36" w:rsidP="0060475C">
            <w:pPr>
              <w:pStyle w:val="111"/>
              <w:spacing w:line="220" w:lineRule="exact"/>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Не соответствует требованиям</w:t>
            </w:r>
          </w:p>
          <w:p w14:paraId="5A9BB9F5" w14:textId="53DEF695" w:rsidR="004E7F36" w:rsidRPr="00017F49" w:rsidRDefault="004E7F36" w:rsidP="00017F49">
            <w:pPr>
              <w:pStyle w:val="111"/>
              <w:spacing w:line="220" w:lineRule="exact"/>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 xml:space="preserve">ТР ТС 021/2011 от 09.12.2011 № 880; ГН </w:t>
            </w:r>
            <w:r w:rsidRPr="00017F49">
              <w:rPr>
                <w:rFonts w:ascii="Times New Roman" w:hAnsi="Times New Roman" w:cs="Times New Roman"/>
              </w:rPr>
              <w:t xml:space="preserve">от 25.01.2021 № 37; </w:t>
            </w:r>
            <w:r w:rsidRPr="00017F49">
              <w:rPr>
                <w:rFonts w:ascii="Times New Roman" w:eastAsia="Batang" w:hAnsi="Times New Roman" w:cs="Times New Roman"/>
                <w:spacing w:val="-6"/>
                <w:lang w:eastAsia="en-US"/>
              </w:rPr>
              <w:t>ГН от 21.06.2013 № 52</w:t>
            </w:r>
            <w:r w:rsidRPr="00017F49">
              <w:rPr>
                <w:rFonts w:ascii="Times New Roman" w:hAnsi="Times New Roman" w:cs="Times New Roman"/>
              </w:rPr>
              <w:t xml:space="preserve"> </w:t>
            </w:r>
            <w:r w:rsidRPr="00017F49">
              <w:rPr>
                <w:rFonts w:ascii="Times New Roman" w:eastAsia="Batang" w:hAnsi="Times New Roman" w:cs="Times New Roman"/>
                <w:b/>
                <w:spacing w:val="-6"/>
                <w:lang w:eastAsia="en-US"/>
              </w:rPr>
              <w:t xml:space="preserve">по санитарно- химическому показателю – </w:t>
            </w:r>
            <w:r w:rsidRPr="00017F49">
              <w:rPr>
                <w:rFonts w:ascii="Times New Roman" w:eastAsia="Batang" w:hAnsi="Times New Roman" w:cs="Times New Roman"/>
                <w:spacing w:val="-6"/>
                <w:lang w:eastAsia="en-US"/>
              </w:rPr>
              <w:t xml:space="preserve">содержанию </w:t>
            </w:r>
            <w:r w:rsidRPr="00017F49">
              <w:rPr>
                <w:rFonts w:ascii="Times New Roman" w:eastAsia="Batang" w:hAnsi="Times New Roman" w:cs="Times New Roman"/>
                <w:b/>
                <w:spacing w:val="-6"/>
                <w:lang w:eastAsia="en-US"/>
              </w:rPr>
              <w:t xml:space="preserve">нитратов </w:t>
            </w:r>
          </w:p>
        </w:tc>
      </w:tr>
      <w:tr w:rsidR="004E7F36" w:rsidRPr="00017F49" w14:paraId="0C5D0850" w14:textId="77777777" w:rsidTr="004E7F36">
        <w:trPr>
          <w:trHeight w:val="1248"/>
        </w:trPr>
        <w:tc>
          <w:tcPr>
            <w:tcW w:w="177" w:type="pct"/>
          </w:tcPr>
          <w:p w14:paraId="58F02FBC" w14:textId="77777777" w:rsidR="004E7F36" w:rsidRPr="00017F49" w:rsidRDefault="004E7F36" w:rsidP="009F0010">
            <w:pPr>
              <w:snapToGrid/>
              <w:spacing w:before="0" w:line="200" w:lineRule="exact"/>
              <w:jc w:val="both"/>
              <w:rPr>
                <w:sz w:val="22"/>
                <w:szCs w:val="22"/>
              </w:rPr>
            </w:pPr>
            <w:r w:rsidRPr="00017F49">
              <w:rPr>
                <w:sz w:val="22"/>
                <w:szCs w:val="22"/>
              </w:rPr>
              <w:t>4.</w:t>
            </w:r>
          </w:p>
        </w:tc>
        <w:tc>
          <w:tcPr>
            <w:tcW w:w="1720" w:type="pct"/>
            <w:tcBorders>
              <w:bottom w:val="single" w:sz="4" w:space="0" w:color="000000"/>
            </w:tcBorders>
          </w:tcPr>
          <w:p w14:paraId="11641791" w14:textId="77777777" w:rsidR="004E7F36" w:rsidRPr="00017F49" w:rsidRDefault="004E7F36" w:rsidP="005F4527">
            <w:pPr>
              <w:snapToGrid/>
              <w:spacing w:before="0" w:line="240" w:lineRule="auto"/>
              <w:jc w:val="both"/>
              <w:rPr>
                <w:b/>
                <w:color w:val="000000"/>
                <w:sz w:val="22"/>
                <w:szCs w:val="22"/>
              </w:rPr>
            </w:pPr>
            <w:r w:rsidRPr="00017F49">
              <w:rPr>
                <w:b/>
                <w:sz w:val="22"/>
                <w:szCs w:val="22"/>
              </w:rPr>
              <w:t>Свекла свежая мытая</w:t>
            </w:r>
            <w:r w:rsidRPr="00017F49">
              <w:rPr>
                <w:sz w:val="22"/>
                <w:szCs w:val="22"/>
              </w:rPr>
              <w:t>, урожай 2025 г, дата упаковывания 26.06.2025, срок годности 90 суток с даты упаковывания, условия хранения: при температуре от 0</w:t>
            </w:r>
            <w:r w:rsidRPr="00017F49">
              <w:rPr>
                <w:sz w:val="22"/>
                <w:szCs w:val="22"/>
                <w:vertAlign w:val="superscript"/>
              </w:rPr>
              <w:t>0</w:t>
            </w:r>
            <w:r w:rsidRPr="00017F49">
              <w:rPr>
                <w:sz w:val="22"/>
                <w:szCs w:val="22"/>
              </w:rPr>
              <w:t xml:space="preserve"> до 1</w:t>
            </w:r>
            <w:r w:rsidRPr="00017F49">
              <w:rPr>
                <w:sz w:val="22"/>
                <w:szCs w:val="22"/>
                <w:vertAlign w:val="superscript"/>
              </w:rPr>
              <w:t>0</w:t>
            </w:r>
            <w:r w:rsidRPr="00017F49">
              <w:rPr>
                <w:sz w:val="22"/>
                <w:szCs w:val="22"/>
              </w:rPr>
              <w:t xml:space="preserve">С и относительной влажности воздуха от 90 до 95%. </w:t>
            </w:r>
          </w:p>
        </w:tc>
        <w:tc>
          <w:tcPr>
            <w:tcW w:w="2149" w:type="pct"/>
            <w:tcBorders>
              <w:bottom w:val="single" w:sz="4" w:space="0" w:color="auto"/>
            </w:tcBorders>
          </w:tcPr>
          <w:p w14:paraId="47E8C81A" w14:textId="77777777" w:rsidR="004E7F36" w:rsidRPr="00017F49" w:rsidRDefault="004E7F36" w:rsidP="003A3845">
            <w:pPr>
              <w:jc w:val="both"/>
              <w:rPr>
                <w:sz w:val="22"/>
                <w:szCs w:val="22"/>
              </w:rPr>
            </w:pPr>
            <w:r w:rsidRPr="00017F49">
              <w:rPr>
                <w:b/>
                <w:sz w:val="22"/>
                <w:szCs w:val="22"/>
              </w:rPr>
              <w:t xml:space="preserve">Изготовитель: ИП </w:t>
            </w:r>
            <w:proofErr w:type="spellStart"/>
            <w:r w:rsidRPr="00017F49">
              <w:rPr>
                <w:b/>
                <w:sz w:val="22"/>
                <w:szCs w:val="22"/>
              </w:rPr>
              <w:t>Горбоконь</w:t>
            </w:r>
            <w:proofErr w:type="spellEnd"/>
            <w:r w:rsidRPr="00017F49">
              <w:rPr>
                <w:b/>
                <w:sz w:val="22"/>
                <w:szCs w:val="22"/>
              </w:rPr>
              <w:t xml:space="preserve"> Роман Юрьевич, Россия, </w:t>
            </w:r>
            <w:r w:rsidRPr="00017F49">
              <w:rPr>
                <w:sz w:val="22"/>
                <w:szCs w:val="22"/>
              </w:rPr>
              <w:t xml:space="preserve">Краснодарский край, г. Краснодар, </w:t>
            </w:r>
            <w:proofErr w:type="spellStart"/>
            <w:r w:rsidRPr="00017F49">
              <w:rPr>
                <w:sz w:val="22"/>
                <w:szCs w:val="22"/>
              </w:rPr>
              <w:t>Карлсруэвская</w:t>
            </w:r>
            <w:proofErr w:type="spellEnd"/>
            <w:r w:rsidRPr="00017F49">
              <w:rPr>
                <w:sz w:val="22"/>
                <w:szCs w:val="22"/>
              </w:rPr>
              <w:t xml:space="preserve"> улица, д. 3/1, </w:t>
            </w:r>
            <w:r>
              <w:rPr>
                <w:sz w:val="22"/>
                <w:szCs w:val="22"/>
              </w:rPr>
              <w:t>кв.</w:t>
            </w:r>
            <w:r w:rsidRPr="00017F49">
              <w:rPr>
                <w:sz w:val="22"/>
                <w:szCs w:val="22"/>
              </w:rPr>
              <w:t xml:space="preserve"> 5; адрес по изготовлению продукции: Россия, Краснодарский край, Динской муниципальный район, </w:t>
            </w:r>
            <w:proofErr w:type="spellStart"/>
            <w:r w:rsidRPr="00017F49">
              <w:rPr>
                <w:sz w:val="22"/>
                <w:szCs w:val="22"/>
              </w:rPr>
              <w:t>Новотитаровское</w:t>
            </w:r>
            <w:proofErr w:type="spellEnd"/>
            <w:r w:rsidRPr="00017F49">
              <w:rPr>
                <w:sz w:val="22"/>
                <w:szCs w:val="22"/>
              </w:rPr>
              <w:t xml:space="preserve"> сельское </w:t>
            </w:r>
            <w:r w:rsidRPr="00017F49">
              <w:rPr>
                <w:sz w:val="22"/>
                <w:szCs w:val="22"/>
              </w:rPr>
              <w:lastRenderedPageBreak/>
              <w:t xml:space="preserve">поселение, станица </w:t>
            </w:r>
            <w:proofErr w:type="spellStart"/>
            <w:r w:rsidRPr="00017F49">
              <w:rPr>
                <w:sz w:val="22"/>
                <w:szCs w:val="22"/>
              </w:rPr>
              <w:t>Новотитаровская</w:t>
            </w:r>
            <w:proofErr w:type="spellEnd"/>
            <w:r w:rsidRPr="00017F49">
              <w:rPr>
                <w:sz w:val="22"/>
                <w:szCs w:val="22"/>
              </w:rPr>
              <w:t>, территория Нива.</w:t>
            </w:r>
          </w:p>
          <w:p w14:paraId="485170A6" w14:textId="77777777" w:rsidR="004E7F36" w:rsidRPr="00017F49" w:rsidRDefault="004E7F36" w:rsidP="003A3845">
            <w:pPr>
              <w:pStyle w:val="a6"/>
              <w:jc w:val="both"/>
              <w:rPr>
                <w:sz w:val="22"/>
                <w:szCs w:val="22"/>
                <w:lang w:val="be-BY"/>
              </w:rPr>
            </w:pPr>
            <w:r w:rsidRPr="00017F49">
              <w:rPr>
                <w:i/>
                <w:sz w:val="22"/>
                <w:szCs w:val="22"/>
              </w:rPr>
              <w:t>Поставщик: ООО «</w:t>
            </w:r>
            <w:proofErr w:type="spellStart"/>
            <w:r w:rsidRPr="00017F49">
              <w:rPr>
                <w:i/>
                <w:sz w:val="22"/>
                <w:szCs w:val="22"/>
              </w:rPr>
              <w:t>Фрутреал</w:t>
            </w:r>
            <w:proofErr w:type="spellEnd"/>
            <w:r w:rsidRPr="00017F49">
              <w:rPr>
                <w:i/>
                <w:sz w:val="22"/>
                <w:szCs w:val="22"/>
              </w:rPr>
              <w:t>», Витебская обл. г. Полоцк, ул. Октябрьская, 25/1-6, комн. 17</w:t>
            </w:r>
          </w:p>
        </w:tc>
        <w:tc>
          <w:tcPr>
            <w:tcW w:w="955" w:type="pct"/>
            <w:tcBorders>
              <w:bottom w:val="single" w:sz="4" w:space="0" w:color="auto"/>
            </w:tcBorders>
          </w:tcPr>
          <w:p w14:paraId="01E37187" w14:textId="77777777" w:rsidR="004E7F36" w:rsidRPr="00017F49" w:rsidRDefault="004E7F36" w:rsidP="001A1E05">
            <w:pPr>
              <w:pStyle w:val="111"/>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lastRenderedPageBreak/>
              <w:t>Не соответствует требованиям</w:t>
            </w:r>
          </w:p>
          <w:p w14:paraId="0D86E92A" w14:textId="2BA687D9" w:rsidR="004E7F36" w:rsidRPr="00017F49" w:rsidRDefault="004E7F36" w:rsidP="005F4527">
            <w:pPr>
              <w:pStyle w:val="111"/>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 xml:space="preserve">ТР ТС 021/2011 от 09.12.2011 № 880, ГН </w:t>
            </w:r>
            <w:r w:rsidRPr="00017F49">
              <w:rPr>
                <w:rFonts w:ascii="Times New Roman" w:hAnsi="Times New Roman" w:cs="Times New Roman"/>
              </w:rPr>
              <w:t>от 25.01.2021</w:t>
            </w:r>
            <w:r>
              <w:rPr>
                <w:rFonts w:ascii="Times New Roman" w:hAnsi="Times New Roman" w:cs="Times New Roman"/>
              </w:rPr>
              <w:t xml:space="preserve"> </w:t>
            </w:r>
            <w:r w:rsidRPr="00017F49">
              <w:rPr>
                <w:rFonts w:ascii="Times New Roman" w:hAnsi="Times New Roman" w:cs="Times New Roman"/>
              </w:rPr>
              <w:t xml:space="preserve">№ 37 </w:t>
            </w:r>
            <w:r w:rsidRPr="00017F49">
              <w:rPr>
                <w:rFonts w:ascii="Times New Roman" w:eastAsia="Batang" w:hAnsi="Times New Roman" w:cs="Times New Roman"/>
                <w:b/>
                <w:spacing w:val="-6"/>
                <w:lang w:eastAsia="en-US"/>
              </w:rPr>
              <w:t xml:space="preserve">по санитарно- </w:t>
            </w:r>
            <w:r w:rsidRPr="00017F49">
              <w:rPr>
                <w:rFonts w:ascii="Times New Roman" w:eastAsia="Batang" w:hAnsi="Times New Roman" w:cs="Times New Roman"/>
                <w:b/>
                <w:spacing w:val="-6"/>
                <w:lang w:eastAsia="en-US"/>
              </w:rPr>
              <w:lastRenderedPageBreak/>
              <w:t xml:space="preserve">химическому показателю– </w:t>
            </w:r>
            <w:r w:rsidRPr="00017F49">
              <w:rPr>
                <w:rFonts w:ascii="Times New Roman" w:eastAsia="Batang" w:hAnsi="Times New Roman" w:cs="Times New Roman"/>
                <w:spacing w:val="-6"/>
                <w:lang w:eastAsia="en-US"/>
              </w:rPr>
              <w:t xml:space="preserve">содержанию </w:t>
            </w:r>
            <w:r w:rsidRPr="00017F49">
              <w:rPr>
                <w:rFonts w:ascii="Times New Roman" w:eastAsia="Batang" w:hAnsi="Times New Roman" w:cs="Times New Roman"/>
                <w:b/>
                <w:spacing w:val="-6"/>
                <w:lang w:eastAsia="en-US"/>
              </w:rPr>
              <w:t xml:space="preserve">нитратов </w:t>
            </w:r>
          </w:p>
        </w:tc>
      </w:tr>
      <w:tr w:rsidR="004E7F36" w:rsidRPr="00017F49" w14:paraId="2316101E" w14:textId="77777777" w:rsidTr="004E7F36">
        <w:trPr>
          <w:trHeight w:val="1696"/>
        </w:trPr>
        <w:tc>
          <w:tcPr>
            <w:tcW w:w="177" w:type="pct"/>
          </w:tcPr>
          <w:p w14:paraId="6814A161" w14:textId="77777777" w:rsidR="004E7F36" w:rsidRPr="00017F49" w:rsidRDefault="004E7F36" w:rsidP="009F0010">
            <w:pPr>
              <w:snapToGrid/>
              <w:spacing w:before="0" w:line="200" w:lineRule="exact"/>
              <w:jc w:val="both"/>
              <w:rPr>
                <w:sz w:val="22"/>
                <w:szCs w:val="22"/>
              </w:rPr>
            </w:pPr>
            <w:r w:rsidRPr="00017F49">
              <w:rPr>
                <w:sz w:val="22"/>
                <w:szCs w:val="22"/>
              </w:rPr>
              <w:lastRenderedPageBreak/>
              <w:t>5.</w:t>
            </w:r>
          </w:p>
        </w:tc>
        <w:tc>
          <w:tcPr>
            <w:tcW w:w="1720" w:type="pct"/>
            <w:tcBorders>
              <w:bottom w:val="single" w:sz="4" w:space="0" w:color="000000"/>
            </w:tcBorders>
          </w:tcPr>
          <w:p w14:paraId="7A7FE88A" w14:textId="77777777" w:rsidR="004E7F36" w:rsidRPr="00017F49" w:rsidRDefault="004E7F36" w:rsidP="00017F49">
            <w:pPr>
              <w:pStyle w:val="Default"/>
              <w:rPr>
                <w:b/>
                <w:color w:val="auto"/>
                <w:sz w:val="22"/>
                <w:szCs w:val="22"/>
                <w:shd w:val="clear" w:color="auto" w:fill="FFFFFF"/>
              </w:rPr>
            </w:pPr>
            <w:r w:rsidRPr="00017F49">
              <w:rPr>
                <w:b/>
                <w:color w:val="auto"/>
                <w:sz w:val="22"/>
                <w:szCs w:val="22"/>
              </w:rPr>
              <w:t xml:space="preserve">Кофейник/чайник заварочный </w:t>
            </w:r>
            <w:proofErr w:type="spellStart"/>
            <w:r w:rsidRPr="00017F49">
              <w:rPr>
                <w:b/>
                <w:color w:val="auto"/>
                <w:sz w:val="22"/>
                <w:szCs w:val="22"/>
                <w:lang w:val="en-US"/>
              </w:rPr>
              <w:t>Mallony</w:t>
            </w:r>
            <w:proofErr w:type="spellEnd"/>
            <w:r w:rsidRPr="00017F49">
              <w:rPr>
                <w:b/>
                <w:color w:val="auto"/>
                <w:sz w:val="22"/>
                <w:szCs w:val="22"/>
              </w:rPr>
              <w:t xml:space="preserve"> ® </w:t>
            </w:r>
            <w:r w:rsidRPr="00017F49">
              <w:rPr>
                <w:b/>
                <w:color w:val="auto"/>
                <w:sz w:val="22"/>
                <w:szCs w:val="22"/>
                <w:lang w:val="en-US"/>
              </w:rPr>
              <w:t>ROMBO</w:t>
            </w:r>
            <w:r w:rsidRPr="00017F49">
              <w:rPr>
                <w:b/>
                <w:color w:val="auto"/>
                <w:sz w:val="22"/>
                <w:szCs w:val="22"/>
              </w:rPr>
              <w:t xml:space="preserve">, </w:t>
            </w:r>
            <w:r w:rsidRPr="00017F49">
              <w:rPr>
                <w:color w:val="auto"/>
                <w:sz w:val="22"/>
                <w:szCs w:val="22"/>
              </w:rPr>
              <w:t>артикул 005487,</w:t>
            </w:r>
            <w:r w:rsidRPr="00017F49">
              <w:rPr>
                <w:b/>
                <w:color w:val="auto"/>
                <w:sz w:val="22"/>
                <w:szCs w:val="22"/>
              </w:rPr>
              <w:t xml:space="preserve"> </w:t>
            </w:r>
            <w:r w:rsidRPr="00017F49">
              <w:rPr>
                <w:color w:val="auto"/>
                <w:sz w:val="22"/>
                <w:szCs w:val="22"/>
              </w:rPr>
              <w:t xml:space="preserve">для заваривания кофе, чая, травяных сборов, материал: жаропрочное стекло (специальное бытовое стекло), нержавеющая сталь, пластмасса, объем 800 мл, дата изготовления 15.09.2024, срок службы не ограничен, ГОСТ Р 51969-2002, штриховой код 4690408137796. </w:t>
            </w:r>
          </w:p>
        </w:tc>
        <w:tc>
          <w:tcPr>
            <w:tcW w:w="2149" w:type="pct"/>
            <w:tcBorders>
              <w:bottom w:val="single" w:sz="4" w:space="0" w:color="auto"/>
            </w:tcBorders>
          </w:tcPr>
          <w:p w14:paraId="18090254" w14:textId="77777777" w:rsidR="004E7F36" w:rsidRPr="00017F49" w:rsidRDefault="004E7F36" w:rsidP="00B8484D">
            <w:pPr>
              <w:snapToGrid/>
              <w:spacing w:before="0" w:line="240" w:lineRule="auto"/>
              <w:jc w:val="both"/>
              <w:rPr>
                <w:b/>
                <w:sz w:val="22"/>
                <w:szCs w:val="22"/>
              </w:rPr>
            </w:pPr>
            <w:r w:rsidRPr="00017F49">
              <w:rPr>
                <w:sz w:val="22"/>
                <w:szCs w:val="22"/>
              </w:rPr>
              <w:t>Изготовитель</w:t>
            </w:r>
            <w:r w:rsidRPr="00017F49">
              <w:rPr>
                <w:b/>
                <w:sz w:val="22"/>
                <w:szCs w:val="22"/>
              </w:rPr>
              <w:t xml:space="preserve">: Маркет Юнион Ко., Лтд. </w:t>
            </w:r>
            <w:r w:rsidRPr="00017F49">
              <w:rPr>
                <w:sz w:val="22"/>
                <w:szCs w:val="22"/>
              </w:rPr>
              <w:t>Адрес: 9</w:t>
            </w:r>
            <w:r w:rsidRPr="00017F49">
              <w:rPr>
                <w:sz w:val="22"/>
                <w:szCs w:val="22"/>
                <w:lang w:val="en-US"/>
              </w:rPr>
              <w:t>F</w:t>
            </w:r>
            <w:r w:rsidRPr="00017F49">
              <w:rPr>
                <w:sz w:val="22"/>
                <w:szCs w:val="22"/>
              </w:rPr>
              <w:t xml:space="preserve">, здание В16 (Западный округ), </w:t>
            </w:r>
            <w:r w:rsidRPr="00017F49">
              <w:rPr>
                <w:sz w:val="22"/>
                <w:szCs w:val="22"/>
                <w:lang w:val="en-US"/>
              </w:rPr>
              <w:t>No</w:t>
            </w:r>
            <w:r w:rsidRPr="00017F49">
              <w:rPr>
                <w:sz w:val="22"/>
                <w:szCs w:val="22"/>
              </w:rPr>
              <w:t xml:space="preserve">.2560, </w:t>
            </w:r>
            <w:proofErr w:type="spellStart"/>
            <w:r w:rsidRPr="00017F49">
              <w:rPr>
                <w:sz w:val="22"/>
                <w:szCs w:val="22"/>
              </w:rPr>
              <w:t>Юнцзян</w:t>
            </w:r>
            <w:proofErr w:type="spellEnd"/>
            <w:r w:rsidRPr="00017F49">
              <w:rPr>
                <w:sz w:val="22"/>
                <w:szCs w:val="22"/>
              </w:rPr>
              <w:t xml:space="preserve"> Авеню, район </w:t>
            </w:r>
            <w:proofErr w:type="spellStart"/>
            <w:r w:rsidRPr="00017F49">
              <w:rPr>
                <w:sz w:val="22"/>
                <w:szCs w:val="22"/>
              </w:rPr>
              <w:t>Иньчжоу</w:t>
            </w:r>
            <w:proofErr w:type="spellEnd"/>
            <w:r w:rsidRPr="00017F49">
              <w:rPr>
                <w:sz w:val="22"/>
                <w:szCs w:val="22"/>
              </w:rPr>
              <w:t xml:space="preserve">, Нинбо, Чжэцзян, </w:t>
            </w:r>
            <w:r w:rsidRPr="00017F49">
              <w:rPr>
                <w:b/>
                <w:sz w:val="22"/>
                <w:szCs w:val="22"/>
              </w:rPr>
              <w:t>Китай.</w:t>
            </w:r>
          </w:p>
          <w:p w14:paraId="2CAAFE4C" w14:textId="77777777" w:rsidR="004E7F36" w:rsidRPr="00017F49" w:rsidRDefault="004E7F36" w:rsidP="00B8484D">
            <w:pPr>
              <w:snapToGrid/>
              <w:spacing w:before="0" w:line="240" w:lineRule="auto"/>
              <w:jc w:val="both"/>
              <w:rPr>
                <w:i/>
                <w:sz w:val="22"/>
                <w:szCs w:val="22"/>
              </w:rPr>
            </w:pPr>
            <w:r w:rsidRPr="00017F49">
              <w:rPr>
                <w:i/>
                <w:sz w:val="22"/>
                <w:szCs w:val="22"/>
              </w:rPr>
              <w:t xml:space="preserve">Поставщик в Республику Беларусь: </w:t>
            </w:r>
          </w:p>
          <w:p w14:paraId="36EA82C6" w14:textId="77777777" w:rsidR="004E7F36" w:rsidRPr="00017F49" w:rsidRDefault="004E7F36" w:rsidP="00B8484D">
            <w:pPr>
              <w:snapToGrid/>
              <w:spacing w:before="0" w:line="240" w:lineRule="auto"/>
              <w:jc w:val="both"/>
              <w:rPr>
                <w:i/>
                <w:sz w:val="22"/>
                <w:szCs w:val="22"/>
              </w:rPr>
            </w:pPr>
            <w:r w:rsidRPr="00017F49">
              <w:rPr>
                <w:i/>
                <w:sz w:val="22"/>
                <w:szCs w:val="22"/>
              </w:rPr>
              <w:t xml:space="preserve">ООО «ПРОНТОТЕЛЕКОМ» 220073, г. Минск, </w:t>
            </w:r>
          </w:p>
          <w:p w14:paraId="5DA7C59D" w14:textId="77777777" w:rsidR="004E7F36" w:rsidRPr="00017F49" w:rsidRDefault="004E7F36" w:rsidP="00B8484D">
            <w:pPr>
              <w:snapToGrid/>
              <w:spacing w:before="0" w:line="240" w:lineRule="auto"/>
              <w:jc w:val="both"/>
              <w:rPr>
                <w:i/>
                <w:sz w:val="22"/>
                <w:szCs w:val="22"/>
              </w:rPr>
            </w:pPr>
            <w:r w:rsidRPr="00017F49">
              <w:rPr>
                <w:i/>
                <w:sz w:val="22"/>
                <w:szCs w:val="22"/>
              </w:rPr>
              <w:t xml:space="preserve">ул. </w:t>
            </w:r>
            <w:proofErr w:type="spellStart"/>
            <w:r w:rsidRPr="00017F49">
              <w:rPr>
                <w:i/>
                <w:sz w:val="22"/>
                <w:szCs w:val="22"/>
              </w:rPr>
              <w:t>Олишевского</w:t>
            </w:r>
            <w:proofErr w:type="spellEnd"/>
            <w:r w:rsidRPr="00017F49">
              <w:rPr>
                <w:i/>
                <w:sz w:val="22"/>
                <w:szCs w:val="22"/>
              </w:rPr>
              <w:t>, 10 -311.</w:t>
            </w:r>
          </w:p>
          <w:p w14:paraId="0854F028" w14:textId="77777777" w:rsidR="004E7F36" w:rsidRPr="00017F49" w:rsidRDefault="004E7F36" w:rsidP="00B8484D">
            <w:pPr>
              <w:pStyle w:val="Default"/>
              <w:jc w:val="both"/>
              <w:rPr>
                <w:i/>
                <w:color w:val="auto"/>
                <w:sz w:val="22"/>
                <w:szCs w:val="22"/>
              </w:rPr>
            </w:pPr>
          </w:p>
        </w:tc>
        <w:tc>
          <w:tcPr>
            <w:tcW w:w="955" w:type="pct"/>
            <w:tcBorders>
              <w:bottom w:val="single" w:sz="4" w:space="0" w:color="auto"/>
            </w:tcBorders>
          </w:tcPr>
          <w:p w14:paraId="6C91C04F" w14:textId="77777777" w:rsidR="004E7F36" w:rsidRPr="00017F49" w:rsidRDefault="004E7F36" w:rsidP="00B8484D">
            <w:pPr>
              <w:pStyle w:val="111"/>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Не соответствует требованиям</w:t>
            </w:r>
          </w:p>
          <w:p w14:paraId="2E8B8D16" w14:textId="2EB661E1" w:rsidR="004E7F36" w:rsidRPr="00017F49" w:rsidRDefault="004E7F36" w:rsidP="005F4527">
            <w:pPr>
              <w:pStyle w:val="111"/>
              <w:jc w:val="both"/>
              <w:rPr>
                <w:rFonts w:ascii="Times New Roman" w:hAnsi="Times New Roman" w:cs="Times New Roman"/>
                <w:color w:val="FF0000"/>
              </w:rPr>
            </w:pPr>
            <w:r w:rsidRPr="00017F49">
              <w:rPr>
                <w:rFonts w:ascii="Times New Roman" w:eastAsia="Batang" w:hAnsi="Times New Roman" w:cs="Times New Roman"/>
                <w:spacing w:val="-6"/>
                <w:lang w:eastAsia="en-US"/>
              </w:rPr>
              <w:t>ЕСТ от 28.05.2010 № 299</w:t>
            </w:r>
            <w:r w:rsidRPr="00017F49">
              <w:rPr>
                <w:rFonts w:ascii="Times New Roman" w:hAnsi="Times New Roman" w:cs="Times New Roman"/>
                <w:b/>
              </w:rPr>
              <w:t>по физико-химическим показателям</w:t>
            </w:r>
            <w:r w:rsidRPr="00017F49">
              <w:rPr>
                <w:rFonts w:ascii="Times New Roman" w:hAnsi="Times New Roman" w:cs="Times New Roman"/>
              </w:rPr>
              <w:t xml:space="preserve"> – миграции </w:t>
            </w:r>
            <w:r w:rsidRPr="00017F49">
              <w:rPr>
                <w:rFonts w:ascii="Times New Roman" w:hAnsi="Times New Roman" w:cs="Times New Roman"/>
                <w:b/>
              </w:rPr>
              <w:t xml:space="preserve">марганца, железа </w:t>
            </w:r>
          </w:p>
        </w:tc>
      </w:tr>
      <w:tr w:rsidR="004E7F36" w:rsidRPr="00017F49" w14:paraId="12C78424" w14:textId="77777777" w:rsidTr="004E7F36">
        <w:trPr>
          <w:trHeight w:val="1248"/>
        </w:trPr>
        <w:tc>
          <w:tcPr>
            <w:tcW w:w="177" w:type="pct"/>
          </w:tcPr>
          <w:p w14:paraId="20752093" w14:textId="77777777" w:rsidR="004E7F36" w:rsidRPr="00017F49" w:rsidRDefault="004E7F36" w:rsidP="009F0010">
            <w:pPr>
              <w:snapToGrid/>
              <w:spacing w:before="0" w:line="200" w:lineRule="exact"/>
              <w:jc w:val="both"/>
              <w:rPr>
                <w:sz w:val="22"/>
                <w:szCs w:val="22"/>
              </w:rPr>
            </w:pPr>
            <w:r w:rsidRPr="00017F49">
              <w:rPr>
                <w:sz w:val="22"/>
                <w:szCs w:val="22"/>
              </w:rPr>
              <w:t>6.</w:t>
            </w:r>
          </w:p>
        </w:tc>
        <w:tc>
          <w:tcPr>
            <w:tcW w:w="1720" w:type="pct"/>
            <w:tcBorders>
              <w:bottom w:val="single" w:sz="4" w:space="0" w:color="000000"/>
            </w:tcBorders>
          </w:tcPr>
          <w:p w14:paraId="486F5A6E" w14:textId="77777777" w:rsidR="004E7F36" w:rsidRPr="00017F49" w:rsidRDefault="004E7F36" w:rsidP="00B8484D">
            <w:pPr>
              <w:pStyle w:val="Default"/>
              <w:rPr>
                <w:color w:val="auto"/>
                <w:sz w:val="22"/>
                <w:szCs w:val="22"/>
              </w:rPr>
            </w:pPr>
            <w:r w:rsidRPr="00017F49">
              <w:rPr>
                <w:b/>
                <w:sz w:val="22"/>
                <w:szCs w:val="22"/>
              </w:rPr>
              <w:t>Набор ложек чайных «</w:t>
            </w:r>
            <w:r w:rsidRPr="00017F49">
              <w:rPr>
                <w:b/>
                <w:sz w:val="22"/>
                <w:szCs w:val="22"/>
                <w:lang w:val="en-US"/>
              </w:rPr>
              <w:t>VENEZIA</w:t>
            </w:r>
            <w:r w:rsidRPr="00017F49">
              <w:rPr>
                <w:b/>
                <w:sz w:val="22"/>
                <w:szCs w:val="22"/>
              </w:rPr>
              <w:t>»</w:t>
            </w:r>
            <w:r w:rsidRPr="00017F49">
              <w:rPr>
                <w:b/>
                <w:color w:val="auto"/>
                <w:sz w:val="22"/>
                <w:szCs w:val="22"/>
              </w:rPr>
              <w:t xml:space="preserve"> </w:t>
            </w:r>
            <w:proofErr w:type="spellStart"/>
            <w:r w:rsidRPr="00017F49">
              <w:rPr>
                <w:b/>
                <w:color w:val="auto"/>
                <w:sz w:val="22"/>
                <w:szCs w:val="22"/>
                <w:lang w:val="en-US"/>
              </w:rPr>
              <w:t>Mallony</w:t>
            </w:r>
            <w:proofErr w:type="spellEnd"/>
            <w:r w:rsidRPr="00017F49">
              <w:rPr>
                <w:b/>
                <w:color w:val="auto"/>
                <w:sz w:val="22"/>
                <w:szCs w:val="22"/>
              </w:rPr>
              <w:t xml:space="preserve"> ®, </w:t>
            </w:r>
            <w:r w:rsidRPr="00017F49">
              <w:rPr>
                <w:color w:val="auto"/>
                <w:sz w:val="22"/>
                <w:szCs w:val="22"/>
              </w:rPr>
              <w:t xml:space="preserve">артикул 007228, материал: нержавеющая сталь, период  изготовления август 2024, срок службы не ограничен, ГОСТ Р 51687-2021, штриховой код 4690408150689. </w:t>
            </w:r>
          </w:p>
          <w:p w14:paraId="72ECFC2F" w14:textId="77777777" w:rsidR="004E7F36" w:rsidRPr="00017F49" w:rsidRDefault="004E7F36" w:rsidP="00B8484D">
            <w:pPr>
              <w:pStyle w:val="Default"/>
              <w:rPr>
                <w:color w:val="auto"/>
                <w:sz w:val="22"/>
                <w:szCs w:val="22"/>
              </w:rPr>
            </w:pPr>
          </w:p>
          <w:p w14:paraId="08938932" w14:textId="77777777" w:rsidR="004E7F36" w:rsidRPr="00017F49" w:rsidRDefault="004E7F36" w:rsidP="00B8484D">
            <w:pPr>
              <w:pStyle w:val="Default"/>
              <w:rPr>
                <w:b/>
                <w:color w:val="auto"/>
                <w:sz w:val="22"/>
                <w:szCs w:val="22"/>
                <w:shd w:val="clear" w:color="auto" w:fill="FFFFFF"/>
              </w:rPr>
            </w:pPr>
          </w:p>
        </w:tc>
        <w:tc>
          <w:tcPr>
            <w:tcW w:w="2149" w:type="pct"/>
            <w:tcBorders>
              <w:bottom w:val="single" w:sz="4" w:space="0" w:color="auto"/>
            </w:tcBorders>
          </w:tcPr>
          <w:p w14:paraId="1F02E8DB" w14:textId="77777777" w:rsidR="004E7F36" w:rsidRPr="00017F49" w:rsidRDefault="004E7F36" w:rsidP="00B8484D">
            <w:pPr>
              <w:snapToGrid/>
              <w:spacing w:before="0" w:line="240" w:lineRule="auto"/>
              <w:jc w:val="both"/>
              <w:rPr>
                <w:b/>
                <w:sz w:val="22"/>
                <w:szCs w:val="22"/>
              </w:rPr>
            </w:pPr>
            <w:r w:rsidRPr="00017F49">
              <w:rPr>
                <w:sz w:val="22"/>
                <w:szCs w:val="22"/>
              </w:rPr>
              <w:t>Изготовитель</w:t>
            </w:r>
            <w:r w:rsidRPr="00017F49">
              <w:rPr>
                <w:b/>
                <w:sz w:val="22"/>
                <w:szCs w:val="22"/>
                <w:lang w:val="en-US"/>
              </w:rPr>
              <w:t>: CHINA LIGHT (GUANGZHOU) HOMETREND TRADING COMPANY LTD. ADDRESS: RM 306 NO.82 XINGANG DONG ROAD, HAIZHU DISTRICT GUANGZHOU, CHINA/</w:t>
            </w:r>
            <w:r w:rsidRPr="00017F49">
              <w:rPr>
                <w:sz w:val="22"/>
                <w:szCs w:val="22"/>
              </w:rPr>
              <w:t>Чайна</w:t>
            </w:r>
            <w:r w:rsidRPr="00017F49">
              <w:rPr>
                <w:sz w:val="22"/>
                <w:szCs w:val="22"/>
                <w:lang w:val="en-US"/>
              </w:rPr>
              <w:t xml:space="preserve"> </w:t>
            </w:r>
            <w:r w:rsidRPr="00017F49">
              <w:rPr>
                <w:sz w:val="22"/>
                <w:szCs w:val="22"/>
              </w:rPr>
              <w:t>Лайт</w:t>
            </w:r>
            <w:r w:rsidRPr="00017F49">
              <w:rPr>
                <w:sz w:val="22"/>
                <w:szCs w:val="22"/>
                <w:lang w:val="en-US"/>
              </w:rPr>
              <w:t xml:space="preserve"> (</w:t>
            </w:r>
            <w:r w:rsidRPr="00017F49">
              <w:rPr>
                <w:sz w:val="22"/>
                <w:szCs w:val="22"/>
              </w:rPr>
              <w:t>Гуанчжоу</w:t>
            </w:r>
            <w:r w:rsidRPr="00017F49">
              <w:rPr>
                <w:sz w:val="22"/>
                <w:szCs w:val="22"/>
                <w:lang w:val="en-US"/>
              </w:rPr>
              <w:t xml:space="preserve">) </w:t>
            </w:r>
            <w:proofErr w:type="spellStart"/>
            <w:r w:rsidRPr="00017F49">
              <w:rPr>
                <w:sz w:val="22"/>
                <w:szCs w:val="22"/>
              </w:rPr>
              <w:t>Хомтренд</w:t>
            </w:r>
            <w:proofErr w:type="spellEnd"/>
            <w:r w:rsidRPr="00017F49">
              <w:rPr>
                <w:sz w:val="22"/>
                <w:szCs w:val="22"/>
                <w:lang w:val="en-US"/>
              </w:rPr>
              <w:t xml:space="preserve"> </w:t>
            </w:r>
            <w:r w:rsidRPr="00017F49">
              <w:rPr>
                <w:sz w:val="22"/>
                <w:szCs w:val="22"/>
              </w:rPr>
              <w:t>Трейдинг</w:t>
            </w:r>
            <w:r w:rsidRPr="00017F49">
              <w:rPr>
                <w:sz w:val="22"/>
                <w:szCs w:val="22"/>
                <w:lang w:val="en-US"/>
              </w:rPr>
              <w:t xml:space="preserve"> </w:t>
            </w:r>
            <w:proofErr w:type="spellStart"/>
            <w:r w:rsidRPr="00017F49">
              <w:rPr>
                <w:sz w:val="22"/>
                <w:szCs w:val="22"/>
              </w:rPr>
              <w:t>Кампани</w:t>
            </w:r>
            <w:proofErr w:type="spellEnd"/>
            <w:r w:rsidRPr="00017F49">
              <w:rPr>
                <w:sz w:val="22"/>
                <w:szCs w:val="22"/>
                <w:lang w:val="en-US"/>
              </w:rPr>
              <w:t xml:space="preserve"> </w:t>
            </w:r>
            <w:r w:rsidRPr="00017F49">
              <w:rPr>
                <w:sz w:val="22"/>
                <w:szCs w:val="22"/>
              </w:rPr>
              <w:t>ЛТД</w:t>
            </w:r>
            <w:r w:rsidRPr="00017F49">
              <w:rPr>
                <w:sz w:val="22"/>
                <w:szCs w:val="22"/>
                <w:lang w:val="en-US"/>
              </w:rPr>
              <w:t xml:space="preserve">. </w:t>
            </w:r>
            <w:r w:rsidRPr="00017F49">
              <w:rPr>
                <w:sz w:val="22"/>
                <w:szCs w:val="22"/>
              </w:rPr>
              <w:t>Адрес</w:t>
            </w:r>
            <w:r w:rsidRPr="003910A9">
              <w:rPr>
                <w:sz w:val="22"/>
                <w:szCs w:val="22"/>
              </w:rPr>
              <w:t xml:space="preserve">: </w:t>
            </w:r>
            <w:proofErr w:type="spellStart"/>
            <w:r w:rsidRPr="00017F49">
              <w:rPr>
                <w:sz w:val="22"/>
                <w:szCs w:val="22"/>
              </w:rPr>
              <w:t>Рм</w:t>
            </w:r>
            <w:proofErr w:type="spellEnd"/>
            <w:r w:rsidRPr="00017F49">
              <w:rPr>
                <w:sz w:val="22"/>
                <w:szCs w:val="22"/>
              </w:rPr>
              <w:t xml:space="preserve"> </w:t>
            </w:r>
            <w:r w:rsidRPr="003910A9">
              <w:rPr>
                <w:sz w:val="22"/>
                <w:szCs w:val="22"/>
              </w:rPr>
              <w:t xml:space="preserve">306 № 82, </w:t>
            </w:r>
            <w:proofErr w:type="spellStart"/>
            <w:r w:rsidRPr="00017F49">
              <w:rPr>
                <w:sz w:val="22"/>
                <w:szCs w:val="22"/>
              </w:rPr>
              <w:t>Ксинганг</w:t>
            </w:r>
            <w:proofErr w:type="spellEnd"/>
            <w:r w:rsidRPr="003910A9">
              <w:rPr>
                <w:sz w:val="22"/>
                <w:szCs w:val="22"/>
              </w:rPr>
              <w:t xml:space="preserve"> </w:t>
            </w:r>
            <w:r w:rsidRPr="00017F49">
              <w:rPr>
                <w:sz w:val="22"/>
                <w:szCs w:val="22"/>
              </w:rPr>
              <w:t>Донг</w:t>
            </w:r>
            <w:r w:rsidRPr="003910A9">
              <w:rPr>
                <w:sz w:val="22"/>
                <w:szCs w:val="22"/>
              </w:rPr>
              <w:t xml:space="preserve"> </w:t>
            </w:r>
            <w:proofErr w:type="spellStart"/>
            <w:r w:rsidRPr="00017F49">
              <w:rPr>
                <w:sz w:val="22"/>
                <w:szCs w:val="22"/>
              </w:rPr>
              <w:t>Роад</w:t>
            </w:r>
            <w:proofErr w:type="spellEnd"/>
            <w:r w:rsidRPr="003910A9">
              <w:rPr>
                <w:sz w:val="22"/>
                <w:szCs w:val="22"/>
              </w:rPr>
              <w:t xml:space="preserve">, </w:t>
            </w:r>
            <w:proofErr w:type="spellStart"/>
            <w:r w:rsidRPr="00017F49">
              <w:rPr>
                <w:sz w:val="22"/>
                <w:szCs w:val="22"/>
              </w:rPr>
              <w:t>Хайжу</w:t>
            </w:r>
            <w:proofErr w:type="spellEnd"/>
            <w:r w:rsidRPr="003910A9">
              <w:rPr>
                <w:sz w:val="22"/>
                <w:szCs w:val="22"/>
              </w:rPr>
              <w:t xml:space="preserve"> </w:t>
            </w:r>
            <w:r w:rsidRPr="00017F49">
              <w:rPr>
                <w:sz w:val="22"/>
                <w:szCs w:val="22"/>
              </w:rPr>
              <w:t>Дистрикт</w:t>
            </w:r>
            <w:r w:rsidRPr="003910A9">
              <w:rPr>
                <w:sz w:val="22"/>
                <w:szCs w:val="22"/>
              </w:rPr>
              <w:t xml:space="preserve"> </w:t>
            </w:r>
            <w:r w:rsidRPr="00017F49">
              <w:rPr>
                <w:sz w:val="22"/>
                <w:szCs w:val="22"/>
              </w:rPr>
              <w:t xml:space="preserve">Гуанчжоу, </w:t>
            </w:r>
            <w:r w:rsidRPr="00017F49">
              <w:rPr>
                <w:b/>
                <w:sz w:val="22"/>
                <w:szCs w:val="22"/>
              </w:rPr>
              <w:t>Китай.</w:t>
            </w:r>
          </w:p>
          <w:p w14:paraId="4DABDB0C" w14:textId="77777777" w:rsidR="004E7F36" w:rsidRPr="00017F49" w:rsidRDefault="004E7F36" w:rsidP="00B8484D">
            <w:pPr>
              <w:snapToGrid/>
              <w:spacing w:before="0" w:line="240" w:lineRule="auto"/>
              <w:jc w:val="both"/>
              <w:rPr>
                <w:i/>
                <w:sz w:val="22"/>
                <w:szCs w:val="22"/>
              </w:rPr>
            </w:pPr>
            <w:r w:rsidRPr="00017F49">
              <w:rPr>
                <w:i/>
                <w:sz w:val="22"/>
                <w:szCs w:val="22"/>
              </w:rPr>
              <w:t xml:space="preserve">Поставщик в Республику Беларусь: </w:t>
            </w:r>
          </w:p>
          <w:p w14:paraId="54FF2BC2" w14:textId="77777777" w:rsidR="004E7F36" w:rsidRPr="00017F49" w:rsidRDefault="004E7F36" w:rsidP="00B8484D">
            <w:pPr>
              <w:snapToGrid/>
              <w:spacing w:before="0" w:line="240" w:lineRule="auto"/>
              <w:jc w:val="both"/>
              <w:rPr>
                <w:i/>
                <w:sz w:val="22"/>
                <w:szCs w:val="22"/>
              </w:rPr>
            </w:pPr>
            <w:r w:rsidRPr="00017F49">
              <w:rPr>
                <w:i/>
                <w:sz w:val="22"/>
                <w:szCs w:val="22"/>
              </w:rPr>
              <w:t xml:space="preserve">ООО «ПРОНТОТЕЛЕКОМ» 220073, г. Минск, </w:t>
            </w:r>
          </w:p>
          <w:p w14:paraId="5C3E877E" w14:textId="77777777" w:rsidR="004E7F36" w:rsidRPr="00017F49" w:rsidRDefault="004E7F36" w:rsidP="00017F49">
            <w:pPr>
              <w:snapToGrid/>
              <w:spacing w:before="0" w:line="240" w:lineRule="auto"/>
              <w:jc w:val="both"/>
              <w:rPr>
                <w:i/>
                <w:sz w:val="22"/>
                <w:szCs w:val="22"/>
              </w:rPr>
            </w:pPr>
            <w:r w:rsidRPr="00017F49">
              <w:rPr>
                <w:i/>
                <w:sz w:val="22"/>
                <w:szCs w:val="22"/>
              </w:rPr>
              <w:t xml:space="preserve">ул. </w:t>
            </w:r>
            <w:proofErr w:type="spellStart"/>
            <w:r w:rsidRPr="00017F49">
              <w:rPr>
                <w:i/>
                <w:sz w:val="22"/>
                <w:szCs w:val="22"/>
              </w:rPr>
              <w:t>Олишевского</w:t>
            </w:r>
            <w:proofErr w:type="spellEnd"/>
            <w:r w:rsidRPr="00017F49">
              <w:rPr>
                <w:i/>
                <w:sz w:val="22"/>
                <w:szCs w:val="22"/>
              </w:rPr>
              <w:t>, 10 -311.</w:t>
            </w:r>
          </w:p>
        </w:tc>
        <w:tc>
          <w:tcPr>
            <w:tcW w:w="955" w:type="pct"/>
            <w:tcBorders>
              <w:bottom w:val="single" w:sz="4" w:space="0" w:color="auto"/>
            </w:tcBorders>
          </w:tcPr>
          <w:p w14:paraId="7E32A40B" w14:textId="77777777" w:rsidR="004E7F36" w:rsidRPr="00017F49" w:rsidRDefault="004E7F36" w:rsidP="00B8484D">
            <w:pPr>
              <w:pStyle w:val="111"/>
              <w:jc w:val="both"/>
              <w:rPr>
                <w:rFonts w:ascii="Times New Roman" w:eastAsia="Batang" w:hAnsi="Times New Roman" w:cs="Times New Roman"/>
                <w:spacing w:val="-6"/>
                <w:lang w:eastAsia="en-US"/>
              </w:rPr>
            </w:pPr>
            <w:r w:rsidRPr="00017F49">
              <w:rPr>
                <w:rFonts w:ascii="Times New Roman" w:eastAsia="Batang" w:hAnsi="Times New Roman" w:cs="Times New Roman"/>
                <w:spacing w:val="-6"/>
                <w:lang w:eastAsia="en-US"/>
              </w:rPr>
              <w:t>Не соответствует требованиям</w:t>
            </w:r>
          </w:p>
          <w:p w14:paraId="77CC41D7" w14:textId="25D5CA9C" w:rsidR="004E7F36" w:rsidRPr="00017F49" w:rsidRDefault="004E7F36" w:rsidP="008A0B65">
            <w:pPr>
              <w:pStyle w:val="111"/>
              <w:jc w:val="both"/>
              <w:rPr>
                <w:rFonts w:ascii="Times New Roman" w:hAnsi="Times New Roman" w:cs="Times New Roman"/>
                <w:color w:val="FF0000"/>
              </w:rPr>
            </w:pPr>
            <w:r w:rsidRPr="00017F49">
              <w:rPr>
                <w:rFonts w:ascii="Times New Roman" w:eastAsia="Batang" w:hAnsi="Times New Roman" w:cs="Times New Roman"/>
                <w:spacing w:val="-6"/>
                <w:lang w:eastAsia="en-US"/>
              </w:rPr>
              <w:t>ЕСТ от 28.05.2010 № 299</w:t>
            </w:r>
            <w:r w:rsidRPr="00017F49">
              <w:rPr>
                <w:rFonts w:ascii="Times New Roman" w:hAnsi="Times New Roman" w:cs="Times New Roman"/>
                <w:b/>
              </w:rPr>
              <w:t>по физико-химическим показателям</w:t>
            </w:r>
            <w:r w:rsidRPr="00017F49">
              <w:rPr>
                <w:rFonts w:ascii="Times New Roman" w:hAnsi="Times New Roman" w:cs="Times New Roman"/>
              </w:rPr>
              <w:t xml:space="preserve"> – миграции </w:t>
            </w:r>
            <w:r w:rsidRPr="00017F49">
              <w:rPr>
                <w:rFonts w:ascii="Times New Roman" w:hAnsi="Times New Roman" w:cs="Times New Roman"/>
                <w:b/>
              </w:rPr>
              <w:t xml:space="preserve">железа </w:t>
            </w:r>
          </w:p>
        </w:tc>
      </w:tr>
    </w:tbl>
    <w:p w14:paraId="0B252176" w14:textId="77777777" w:rsidR="002B4DFF" w:rsidRPr="00052FD1" w:rsidRDefault="002B4DFF" w:rsidP="00C77673">
      <w:pPr>
        <w:rPr>
          <w:sz w:val="22"/>
          <w:szCs w:val="22"/>
        </w:rPr>
      </w:pPr>
    </w:p>
    <w:sectPr w:rsidR="002B4DFF" w:rsidRPr="00052FD1" w:rsidSect="0051314E">
      <w:footerReference w:type="default" r:id="rId8"/>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80D35" w14:textId="77777777" w:rsidR="003C0F0E" w:rsidRDefault="003C0F0E">
      <w:pPr>
        <w:widowControl/>
        <w:snapToGrid/>
        <w:spacing w:before="0" w:line="240" w:lineRule="auto"/>
        <w:jc w:val="left"/>
        <w:rPr>
          <w:sz w:val="24"/>
          <w:szCs w:val="24"/>
        </w:rPr>
      </w:pPr>
      <w:r>
        <w:rPr>
          <w:sz w:val="24"/>
          <w:szCs w:val="24"/>
        </w:rPr>
        <w:separator/>
      </w:r>
    </w:p>
  </w:endnote>
  <w:endnote w:type="continuationSeparator" w:id="0">
    <w:p w14:paraId="4F8BEB53" w14:textId="77777777" w:rsidR="003C0F0E" w:rsidRDefault="003C0F0E">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3BCB" w14:textId="77777777" w:rsidR="003C0F0E" w:rsidRDefault="003C0F0E" w:rsidP="008E6D4B">
    <w:pPr>
      <w:pStyle w:val="a3"/>
      <w:framePr w:wrap="auto" w:vAnchor="text" w:hAnchor="margin" w:xAlign="right" w:y="1"/>
      <w:rPr>
        <w:rStyle w:val="a5"/>
      </w:rPr>
    </w:pPr>
  </w:p>
  <w:p w14:paraId="0F30AD65" w14:textId="77777777" w:rsidR="003C0F0E" w:rsidRDefault="003C0F0E"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FA5DC" w14:textId="77777777" w:rsidR="003C0F0E" w:rsidRDefault="003C0F0E">
      <w:pPr>
        <w:widowControl/>
        <w:snapToGrid/>
        <w:spacing w:before="0" w:line="240" w:lineRule="auto"/>
        <w:jc w:val="left"/>
        <w:rPr>
          <w:sz w:val="24"/>
          <w:szCs w:val="24"/>
        </w:rPr>
      </w:pPr>
      <w:r>
        <w:rPr>
          <w:sz w:val="24"/>
          <w:szCs w:val="24"/>
        </w:rPr>
        <w:separator/>
      </w:r>
    </w:p>
  </w:footnote>
  <w:footnote w:type="continuationSeparator" w:id="0">
    <w:p w14:paraId="03AB6895" w14:textId="77777777" w:rsidR="003C0F0E" w:rsidRDefault="003C0F0E">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588C5140"/>
    <w:multiLevelType w:val="singleLevel"/>
    <w:tmpl w:val="588C5140"/>
    <w:lvl w:ilvl="0">
      <w:start w:val="5"/>
      <w:numFmt w:val="decimal"/>
      <w:suff w:val="space"/>
      <w:lvlText w:val="%1."/>
      <w:lvlJc w:val="left"/>
    </w:lvl>
  </w:abstractNum>
  <w:abstractNum w:abstractNumId="6"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470291275">
    <w:abstractNumId w:val="4"/>
  </w:num>
  <w:num w:numId="2" w16cid:durableId="1477844003">
    <w:abstractNumId w:val="1"/>
  </w:num>
  <w:num w:numId="3" w16cid:durableId="108860861">
    <w:abstractNumId w:val="9"/>
  </w:num>
  <w:num w:numId="4" w16cid:durableId="1597595799">
    <w:abstractNumId w:val="7"/>
  </w:num>
  <w:num w:numId="5" w16cid:durableId="1351301511">
    <w:abstractNumId w:val="3"/>
  </w:num>
  <w:num w:numId="6" w16cid:durableId="105853303">
    <w:abstractNumId w:val="6"/>
  </w:num>
  <w:num w:numId="7" w16cid:durableId="1780485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099926">
    <w:abstractNumId w:val="2"/>
  </w:num>
  <w:num w:numId="9" w16cid:durableId="1993678737">
    <w:abstractNumId w:val="0"/>
  </w:num>
  <w:num w:numId="10" w16cid:durableId="1594052859">
    <w:abstractNumId w:val="8"/>
  </w:num>
  <w:num w:numId="11" w16cid:durableId="1570113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49"/>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36B4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366"/>
    <w:rsid w:val="000508A9"/>
    <w:rsid w:val="00050D58"/>
    <w:rsid w:val="000516ED"/>
    <w:rsid w:val="00051F74"/>
    <w:rsid w:val="00051FA3"/>
    <w:rsid w:val="0005277C"/>
    <w:rsid w:val="00052FAF"/>
    <w:rsid w:val="00052FD1"/>
    <w:rsid w:val="0005351E"/>
    <w:rsid w:val="0005376A"/>
    <w:rsid w:val="000539E5"/>
    <w:rsid w:val="00053A0E"/>
    <w:rsid w:val="00053AC1"/>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A0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628"/>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07C"/>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4DB"/>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18C"/>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ACB"/>
    <w:rsid w:val="00102E6A"/>
    <w:rsid w:val="001030E4"/>
    <w:rsid w:val="00103778"/>
    <w:rsid w:val="001039AB"/>
    <w:rsid w:val="00103B8E"/>
    <w:rsid w:val="00103CBD"/>
    <w:rsid w:val="00104138"/>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81E"/>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30E"/>
    <w:rsid w:val="00131C71"/>
    <w:rsid w:val="00131F5A"/>
    <w:rsid w:val="00131F6E"/>
    <w:rsid w:val="00132BD8"/>
    <w:rsid w:val="00133208"/>
    <w:rsid w:val="0013327B"/>
    <w:rsid w:val="00133B7F"/>
    <w:rsid w:val="00133CC4"/>
    <w:rsid w:val="00133CD9"/>
    <w:rsid w:val="001341CF"/>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200B"/>
    <w:rsid w:val="00152E60"/>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0F8"/>
    <w:rsid w:val="00160250"/>
    <w:rsid w:val="00160DB3"/>
    <w:rsid w:val="00161567"/>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565"/>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6D0"/>
    <w:rsid w:val="00190BAD"/>
    <w:rsid w:val="00190CE7"/>
    <w:rsid w:val="00190F56"/>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1E05"/>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4A40"/>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D60"/>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B18"/>
    <w:rsid w:val="00205F2F"/>
    <w:rsid w:val="00206034"/>
    <w:rsid w:val="00206702"/>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3BC3"/>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8D7"/>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040"/>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27A"/>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5B6"/>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3"/>
    <w:rsid w:val="002B0D2A"/>
    <w:rsid w:val="002B1971"/>
    <w:rsid w:val="002B21C2"/>
    <w:rsid w:val="002B25AF"/>
    <w:rsid w:val="002B3256"/>
    <w:rsid w:val="002B327E"/>
    <w:rsid w:val="002B3A74"/>
    <w:rsid w:val="002B3BD1"/>
    <w:rsid w:val="002B3BDF"/>
    <w:rsid w:val="002B3E8D"/>
    <w:rsid w:val="002B4288"/>
    <w:rsid w:val="002B4A3A"/>
    <w:rsid w:val="002B4A45"/>
    <w:rsid w:val="002B4DFF"/>
    <w:rsid w:val="002B4E5E"/>
    <w:rsid w:val="002B5976"/>
    <w:rsid w:val="002B66DF"/>
    <w:rsid w:val="002B69BC"/>
    <w:rsid w:val="002B6DC7"/>
    <w:rsid w:val="002B6F44"/>
    <w:rsid w:val="002B6F5D"/>
    <w:rsid w:val="002B6FF7"/>
    <w:rsid w:val="002B788F"/>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4DA"/>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2DC"/>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0543"/>
    <w:rsid w:val="00311192"/>
    <w:rsid w:val="003112BE"/>
    <w:rsid w:val="003114BE"/>
    <w:rsid w:val="0031187C"/>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8FA"/>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6FA"/>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37FCF"/>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516"/>
    <w:rsid w:val="00352B31"/>
    <w:rsid w:val="00352F92"/>
    <w:rsid w:val="00352FFE"/>
    <w:rsid w:val="003532F4"/>
    <w:rsid w:val="0035374C"/>
    <w:rsid w:val="00353A22"/>
    <w:rsid w:val="00353FB8"/>
    <w:rsid w:val="00354A70"/>
    <w:rsid w:val="00355853"/>
    <w:rsid w:val="00355B7A"/>
    <w:rsid w:val="00355E5E"/>
    <w:rsid w:val="00356006"/>
    <w:rsid w:val="00356064"/>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4F0"/>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AC4"/>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0A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845"/>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4A0"/>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0F0E"/>
    <w:rsid w:val="003C106F"/>
    <w:rsid w:val="003C15F3"/>
    <w:rsid w:val="003C1A18"/>
    <w:rsid w:val="003C1D65"/>
    <w:rsid w:val="003C1E66"/>
    <w:rsid w:val="003C27BB"/>
    <w:rsid w:val="003C280B"/>
    <w:rsid w:val="003C2945"/>
    <w:rsid w:val="003C2AC9"/>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00E"/>
    <w:rsid w:val="003E326E"/>
    <w:rsid w:val="003E3E64"/>
    <w:rsid w:val="003E3EC1"/>
    <w:rsid w:val="003E42E4"/>
    <w:rsid w:val="003E4385"/>
    <w:rsid w:val="003E454C"/>
    <w:rsid w:val="003E45B9"/>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BF2"/>
    <w:rsid w:val="00445D4F"/>
    <w:rsid w:val="0044625B"/>
    <w:rsid w:val="0044633C"/>
    <w:rsid w:val="00446AA7"/>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1D5"/>
    <w:rsid w:val="00452466"/>
    <w:rsid w:val="004524AE"/>
    <w:rsid w:val="00452539"/>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5782E"/>
    <w:rsid w:val="00460874"/>
    <w:rsid w:val="00461843"/>
    <w:rsid w:val="00462555"/>
    <w:rsid w:val="0046258A"/>
    <w:rsid w:val="00462729"/>
    <w:rsid w:val="00462E3E"/>
    <w:rsid w:val="00462F53"/>
    <w:rsid w:val="0046305D"/>
    <w:rsid w:val="004631C5"/>
    <w:rsid w:val="004631D8"/>
    <w:rsid w:val="0046324E"/>
    <w:rsid w:val="00463665"/>
    <w:rsid w:val="00463D3F"/>
    <w:rsid w:val="004641D0"/>
    <w:rsid w:val="004644F1"/>
    <w:rsid w:val="0046491F"/>
    <w:rsid w:val="00464CF3"/>
    <w:rsid w:val="00464D00"/>
    <w:rsid w:val="00464FCE"/>
    <w:rsid w:val="0046517F"/>
    <w:rsid w:val="00466451"/>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3D89"/>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0A"/>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46"/>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389"/>
    <w:rsid w:val="004E6631"/>
    <w:rsid w:val="004E6751"/>
    <w:rsid w:val="004E6F4F"/>
    <w:rsid w:val="004E702C"/>
    <w:rsid w:val="004E70B2"/>
    <w:rsid w:val="004E72C8"/>
    <w:rsid w:val="004E7F36"/>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4F7B84"/>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09D8"/>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59"/>
    <w:rsid w:val="005254AE"/>
    <w:rsid w:val="00525ED1"/>
    <w:rsid w:val="00526430"/>
    <w:rsid w:val="00526D31"/>
    <w:rsid w:val="00526DA2"/>
    <w:rsid w:val="00526E80"/>
    <w:rsid w:val="005271DB"/>
    <w:rsid w:val="00527289"/>
    <w:rsid w:val="0052740B"/>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0CD5"/>
    <w:rsid w:val="00541BAD"/>
    <w:rsid w:val="00541C33"/>
    <w:rsid w:val="00541D68"/>
    <w:rsid w:val="005423D3"/>
    <w:rsid w:val="005424E8"/>
    <w:rsid w:val="005426B6"/>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450"/>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8F2"/>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409"/>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116"/>
    <w:rsid w:val="005A5D23"/>
    <w:rsid w:val="005A5DF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C7F"/>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C1A"/>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18E2"/>
    <w:rsid w:val="005D2245"/>
    <w:rsid w:val="005D2C57"/>
    <w:rsid w:val="005D2D8E"/>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D7C60"/>
    <w:rsid w:val="005E0357"/>
    <w:rsid w:val="005E0B79"/>
    <w:rsid w:val="005E0DFF"/>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B08"/>
    <w:rsid w:val="005F3CCB"/>
    <w:rsid w:val="005F3DD5"/>
    <w:rsid w:val="005F3FDC"/>
    <w:rsid w:val="005F4015"/>
    <w:rsid w:val="005F4527"/>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D97"/>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510"/>
    <w:rsid w:val="00624B14"/>
    <w:rsid w:val="006251D0"/>
    <w:rsid w:val="00625A68"/>
    <w:rsid w:val="00625EF7"/>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4CCE"/>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614C"/>
    <w:rsid w:val="006766EE"/>
    <w:rsid w:val="00676A93"/>
    <w:rsid w:val="00677322"/>
    <w:rsid w:val="0068067A"/>
    <w:rsid w:val="00680773"/>
    <w:rsid w:val="00680942"/>
    <w:rsid w:val="00680B1D"/>
    <w:rsid w:val="00681089"/>
    <w:rsid w:val="00681359"/>
    <w:rsid w:val="00681DF7"/>
    <w:rsid w:val="00681E7F"/>
    <w:rsid w:val="00681FCF"/>
    <w:rsid w:val="00682801"/>
    <w:rsid w:val="00682D67"/>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B83"/>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6C6E"/>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6B1A"/>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D78"/>
    <w:rsid w:val="00753E0D"/>
    <w:rsid w:val="00754057"/>
    <w:rsid w:val="00754125"/>
    <w:rsid w:val="0075417F"/>
    <w:rsid w:val="0075455E"/>
    <w:rsid w:val="00754A69"/>
    <w:rsid w:val="00754AA5"/>
    <w:rsid w:val="00754E9E"/>
    <w:rsid w:val="00754FE4"/>
    <w:rsid w:val="00755065"/>
    <w:rsid w:val="00755266"/>
    <w:rsid w:val="00755628"/>
    <w:rsid w:val="0075582F"/>
    <w:rsid w:val="00755E60"/>
    <w:rsid w:val="007567F9"/>
    <w:rsid w:val="00756EEB"/>
    <w:rsid w:val="00756F7C"/>
    <w:rsid w:val="0075712F"/>
    <w:rsid w:val="0075721F"/>
    <w:rsid w:val="0075764F"/>
    <w:rsid w:val="0075765D"/>
    <w:rsid w:val="00757698"/>
    <w:rsid w:val="007578CF"/>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2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3FE"/>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74"/>
    <w:rsid w:val="00782FA4"/>
    <w:rsid w:val="00783071"/>
    <w:rsid w:val="00783C37"/>
    <w:rsid w:val="00783CA1"/>
    <w:rsid w:val="00783FF6"/>
    <w:rsid w:val="0078413B"/>
    <w:rsid w:val="0078424E"/>
    <w:rsid w:val="0078439C"/>
    <w:rsid w:val="007846CF"/>
    <w:rsid w:val="00784CAD"/>
    <w:rsid w:val="00784D01"/>
    <w:rsid w:val="00784D5C"/>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89E"/>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1B6D"/>
    <w:rsid w:val="007A2F8E"/>
    <w:rsid w:val="007A3122"/>
    <w:rsid w:val="007A34E5"/>
    <w:rsid w:val="007A398A"/>
    <w:rsid w:val="007A3D03"/>
    <w:rsid w:val="007A4444"/>
    <w:rsid w:val="007A4F95"/>
    <w:rsid w:val="007A5077"/>
    <w:rsid w:val="007A50FA"/>
    <w:rsid w:val="007A520D"/>
    <w:rsid w:val="007A5BFF"/>
    <w:rsid w:val="007A6636"/>
    <w:rsid w:val="007A6AE0"/>
    <w:rsid w:val="007A6E81"/>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3FD2"/>
    <w:rsid w:val="007B401A"/>
    <w:rsid w:val="007B40A0"/>
    <w:rsid w:val="007B4325"/>
    <w:rsid w:val="007B46F5"/>
    <w:rsid w:val="007B4F92"/>
    <w:rsid w:val="007B5166"/>
    <w:rsid w:val="007B532E"/>
    <w:rsid w:val="007B53CA"/>
    <w:rsid w:val="007B56A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CB"/>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276"/>
    <w:rsid w:val="007F14C5"/>
    <w:rsid w:val="007F166F"/>
    <w:rsid w:val="007F19E8"/>
    <w:rsid w:val="007F1A70"/>
    <w:rsid w:val="007F1AE8"/>
    <w:rsid w:val="007F1DC3"/>
    <w:rsid w:val="007F1FD3"/>
    <w:rsid w:val="007F24E8"/>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3C6"/>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06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2C7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D2"/>
    <w:rsid w:val="00855BE3"/>
    <w:rsid w:val="0085648A"/>
    <w:rsid w:val="008570D1"/>
    <w:rsid w:val="0085771D"/>
    <w:rsid w:val="00857D5D"/>
    <w:rsid w:val="00857DB6"/>
    <w:rsid w:val="008604CC"/>
    <w:rsid w:val="00860AA5"/>
    <w:rsid w:val="00860E42"/>
    <w:rsid w:val="00860F76"/>
    <w:rsid w:val="0086115D"/>
    <w:rsid w:val="008611AB"/>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578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5E2"/>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ADE"/>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4C5"/>
    <w:rsid w:val="008976DC"/>
    <w:rsid w:val="00897A5A"/>
    <w:rsid w:val="00897C22"/>
    <w:rsid w:val="008A045A"/>
    <w:rsid w:val="008A0B65"/>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79A"/>
    <w:rsid w:val="008C2817"/>
    <w:rsid w:val="008C3475"/>
    <w:rsid w:val="008C3A81"/>
    <w:rsid w:val="008C3A96"/>
    <w:rsid w:val="008C3F3A"/>
    <w:rsid w:val="008C4F75"/>
    <w:rsid w:val="008C50A0"/>
    <w:rsid w:val="008C5C3E"/>
    <w:rsid w:val="008C5C9A"/>
    <w:rsid w:val="008C64FE"/>
    <w:rsid w:val="008C6947"/>
    <w:rsid w:val="008C757B"/>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CC2"/>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014"/>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2F5D"/>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DDD"/>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AB2"/>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19"/>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5D60"/>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0E0"/>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01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4EBF"/>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6904"/>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697"/>
    <w:rsid w:val="00A138D7"/>
    <w:rsid w:val="00A13BE2"/>
    <w:rsid w:val="00A13C6B"/>
    <w:rsid w:val="00A14704"/>
    <w:rsid w:val="00A150A1"/>
    <w:rsid w:val="00A15473"/>
    <w:rsid w:val="00A15592"/>
    <w:rsid w:val="00A15797"/>
    <w:rsid w:val="00A15CD0"/>
    <w:rsid w:val="00A15E78"/>
    <w:rsid w:val="00A15F73"/>
    <w:rsid w:val="00A16256"/>
    <w:rsid w:val="00A16458"/>
    <w:rsid w:val="00A16738"/>
    <w:rsid w:val="00A167BE"/>
    <w:rsid w:val="00A1687A"/>
    <w:rsid w:val="00A169C8"/>
    <w:rsid w:val="00A1751D"/>
    <w:rsid w:val="00A175AC"/>
    <w:rsid w:val="00A176A4"/>
    <w:rsid w:val="00A17C7A"/>
    <w:rsid w:val="00A20AC1"/>
    <w:rsid w:val="00A21872"/>
    <w:rsid w:val="00A21935"/>
    <w:rsid w:val="00A21E01"/>
    <w:rsid w:val="00A21E28"/>
    <w:rsid w:val="00A2226E"/>
    <w:rsid w:val="00A2233A"/>
    <w:rsid w:val="00A22F7E"/>
    <w:rsid w:val="00A23E61"/>
    <w:rsid w:val="00A2414B"/>
    <w:rsid w:val="00A24AF1"/>
    <w:rsid w:val="00A24B12"/>
    <w:rsid w:val="00A2543E"/>
    <w:rsid w:val="00A25758"/>
    <w:rsid w:val="00A257AD"/>
    <w:rsid w:val="00A25AC7"/>
    <w:rsid w:val="00A263B4"/>
    <w:rsid w:val="00A268F7"/>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51F"/>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5371"/>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6A"/>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193"/>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6B7"/>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834"/>
    <w:rsid w:val="00A94A6C"/>
    <w:rsid w:val="00A94B09"/>
    <w:rsid w:val="00A96620"/>
    <w:rsid w:val="00A9680F"/>
    <w:rsid w:val="00A96825"/>
    <w:rsid w:val="00A96EB2"/>
    <w:rsid w:val="00A97723"/>
    <w:rsid w:val="00AA069F"/>
    <w:rsid w:val="00AA07F8"/>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0DD"/>
    <w:rsid w:val="00AA5253"/>
    <w:rsid w:val="00AA5E89"/>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336"/>
    <w:rsid w:val="00AC662C"/>
    <w:rsid w:val="00AC68AF"/>
    <w:rsid w:val="00AC69A5"/>
    <w:rsid w:val="00AC6AEC"/>
    <w:rsid w:val="00AC6B84"/>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609"/>
    <w:rsid w:val="00AD387D"/>
    <w:rsid w:val="00AD436D"/>
    <w:rsid w:val="00AD4FB0"/>
    <w:rsid w:val="00AD5054"/>
    <w:rsid w:val="00AD526B"/>
    <w:rsid w:val="00AD55A5"/>
    <w:rsid w:val="00AD55E3"/>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CEA"/>
    <w:rsid w:val="00AE4FD2"/>
    <w:rsid w:val="00AE506D"/>
    <w:rsid w:val="00AE51F1"/>
    <w:rsid w:val="00AE531B"/>
    <w:rsid w:val="00AE5D43"/>
    <w:rsid w:val="00AE5E7F"/>
    <w:rsid w:val="00AE5FAC"/>
    <w:rsid w:val="00AE61CA"/>
    <w:rsid w:val="00AE62ED"/>
    <w:rsid w:val="00AE64B6"/>
    <w:rsid w:val="00AE6BB1"/>
    <w:rsid w:val="00AE6C67"/>
    <w:rsid w:val="00AE744E"/>
    <w:rsid w:val="00AE7501"/>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7F1"/>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3EB9"/>
    <w:rsid w:val="00B44929"/>
    <w:rsid w:val="00B45406"/>
    <w:rsid w:val="00B4547A"/>
    <w:rsid w:val="00B45E57"/>
    <w:rsid w:val="00B46714"/>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5F7"/>
    <w:rsid w:val="00B6086D"/>
    <w:rsid w:val="00B616AA"/>
    <w:rsid w:val="00B61A5A"/>
    <w:rsid w:val="00B61A8B"/>
    <w:rsid w:val="00B61ACF"/>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2B5"/>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21F"/>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23AE"/>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21C"/>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1C8D"/>
    <w:rsid w:val="00C12362"/>
    <w:rsid w:val="00C124BA"/>
    <w:rsid w:val="00C12F48"/>
    <w:rsid w:val="00C12FF6"/>
    <w:rsid w:val="00C1387F"/>
    <w:rsid w:val="00C141F5"/>
    <w:rsid w:val="00C1429C"/>
    <w:rsid w:val="00C14522"/>
    <w:rsid w:val="00C145ED"/>
    <w:rsid w:val="00C149F3"/>
    <w:rsid w:val="00C14AC8"/>
    <w:rsid w:val="00C15407"/>
    <w:rsid w:val="00C1574E"/>
    <w:rsid w:val="00C15D26"/>
    <w:rsid w:val="00C16238"/>
    <w:rsid w:val="00C169AA"/>
    <w:rsid w:val="00C169D9"/>
    <w:rsid w:val="00C16B5D"/>
    <w:rsid w:val="00C16C14"/>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4F87"/>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6B8"/>
    <w:rsid w:val="00C769BF"/>
    <w:rsid w:val="00C7711E"/>
    <w:rsid w:val="00C77673"/>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5E9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019"/>
    <w:rsid w:val="00C97483"/>
    <w:rsid w:val="00C9750D"/>
    <w:rsid w:val="00C978A1"/>
    <w:rsid w:val="00CA0C60"/>
    <w:rsid w:val="00CA1DCB"/>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6F7"/>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00D"/>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E7DD2"/>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3AF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232"/>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B8"/>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5E7"/>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301"/>
    <w:rsid w:val="00DA0401"/>
    <w:rsid w:val="00DA04E1"/>
    <w:rsid w:val="00DA0B2D"/>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6E29"/>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D5"/>
    <w:rsid w:val="00DB37FF"/>
    <w:rsid w:val="00DB3A03"/>
    <w:rsid w:val="00DB4505"/>
    <w:rsid w:val="00DB4F04"/>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552"/>
    <w:rsid w:val="00DC5804"/>
    <w:rsid w:val="00DC58D3"/>
    <w:rsid w:val="00DC5D81"/>
    <w:rsid w:val="00DC646A"/>
    <w:rsid w:val="00DC69DA"/>
    <w:rsid w:val="00DC6F6E"/>
    <w:rsid w:val="00DC6FC3"/>
    <w:rsid w:val="00DC704A"/>
    <w:rsid w:val="00DC75FB"/>
    <w:rsid w:val="00DC7BB4"/>
    <w:rsid w:val="00DC7E88"/>
    <w:rsid w:val="00DC7E8B"/>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4F77"/>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3E7A"/>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6B2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55FB"/>
    <w:rsid w:val="00E25711"/>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79C"/>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6A60"/>
    <w:rsid w:val="00E77408"/>
    <w:rsid w:val="00E779E1"/>
    <w:rsid w:val="00E80383"/>
    <w:rsid w:val="00E80B65"/>
    <w:rsid w:val="00E80B7B"/>
    <w:rsid w:val="00E80E7C"/>
    <w:rsid w:val="00E815D2"/>
    <w:rsid w:val="00E816B0"/>
    <w:rsid w:val="00E8174A"/>
    <w:rsid w:val="00E819C1"/>
    <w:rsid w:val="00E81D2E"/>
    <w:rsid w:val="00E81E97"/>
    <w:rsid w:val="00E8214A"/>
    <w:rsid w:val="00E8230C"/>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B0C"/>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1CA"/>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EE9"/>
    <w:rsid w:val="00EB5FFE"/>
    <w:rsid w:val="00EB6293"/>
    <w:rsid w:val="00EB6B97"/>
    <w:rsid w:val="00EB6F32"/>
    <w:rsid w:val="00EC017E"/>
    <w:rsid w:val="00EC0CC6"/>
    <w:rsid w:val="00EC0E95"/>
    <w:rsid w:val="00EC112B"/>
    <w:rsid w:val="00EC13FA"/>
    <w:rsid w:val="00EC188D"/>
    <w:rsid w:val="00EC18F0"/>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51E"/>
    <w:rsid w:val="00ED477D"/>
    <w:rsid w:val="00ED5421"/>
    <w:rsid w:val="00ED5A99"/>
    <w:rsid w:val="00ED5B5F"/>
    <w:rsid w:val="00ED5C22"/>
    <w:rsid w:val="00ED6612"/>
    <w:rsid w:val="00ED6971"/>
    <w:rsid w:val="00ED72EA"/>
    <w:rsid w:val="00ED77D1"/>
    <w:rsid w:val="00ED792D"/>
    <w:rsid w:val="00ED7979"/>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918"/>
    <w:rsid w:val="00EF5128"/>
    <w:rsid w:val="00EF5519"/>
    <w:rsid w:val="00EF5838"/>
    <w:rsid w:val="00EF588D"/>
    <w:rsid w:val="00EF59A4"/>
    <w:rsid w:val="00EF5B1C"/>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01A"/>
    <w:rsid w:val="00F10113"/>
    <w:rsid w:val="00F10396"/>
    <w:rsid w:val="00F105CB"/>
    <w:rsid w:val="00F109C6"/>
    <w:rsid w:val="00F10CF9"/>
    <w:rsid w:val="00F11075"/>
    <w:rsid w:val="00F11134"/>
    <w:rsid w:val="00F12B57"/>
    <w:rsid w:val="00F12C73"/>
    <w:rsid w:val="00F12CCB"/>
    <w:rsid w:val="00F133CE"/>
    <w:rsid w:val="00F1363C"/>
    <w:rsid w:val="00F142D6"/>
    <w:rsid w:val="00F149EE"/>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AC3"/>
    <w:rsid w:val="00F26B15"/>
    <w:rsid w:val="00F27055"/>
    <w:rsid w:val="00F2715E"/>
    <w:rsid w:val="00F27216"/>
    <w:rsid w:val="00F273BE"/>
    <w:rsid w:val="00F27500"/>
    <w:rsid w:val="00F30235"/>
    <w:rsid w:val="00F3065B"/>
    <w:rsid w:val="00F3084C"/>
    <w:rsid w:val="00F30879"/>
    <w:rsid w:val="00F31D8D"/>
    <w:rsid w:val="00F31DAC"/>
    <w:rsid w:val="00F32269"/>
    <w:rsid w:val="00F32661"/>
    <w:rsid w:val="00F33108"/>
    <w:rsid w:val="00F33325"/>
    <w:rsid w:val="00F33A61"/>
    <w:rsid w:val="00F33DA1"/>
    <w:rsid w:val="00F3412C"/>
    <w:rsid w:val="00F348BD"/>
    <w:rsid w:val="00F34928"/>
    <w:rsid w:val="00F34942"/>
    <w:rsid w:val="00F34AB1"/>
    <w:rsid w:val="00F34C72"/>
    <w:rsid w:val="00F34E3F"/>
    <w:rsid w:val="00F34EBD"/>
    <w:rsid w:val="00F357C1"/>
    <w:rsid w:val="00F3610C"/>
    <w:rsid w:val="00F363A4"/>
    <w:rsid w:val="00F364AB"/>
    <w:rsid w:val="00F36926"/>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1E25"/>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4E9C"/>
    <w:rsid w:val="00F7530A"/>
    <w:rsid w:val="00F756D9"/>
    <w:rsid w:val="00F756E3"/>
    <w:rsid w:val="00F7598D"/>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211"/>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2DE"/>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B9"/>
    <w:rsid w:val="00FD1FEE"/>
    <w:rsid w:val="00FD2E37"/>
    <w:rsid w:val="00FD3119"/>
    <w:rsid w:val="00FD3158"/>
    <w:rsid w:val="00FD316A"/>
    <w:rsid w:val="00FD3328"/>
    <w:rsid w:val="00FD3539"/>
    <w:rsid w:val="00FD3A87"/>
    <w:rsid w:val="00FD3BDB"/>
    <w:rsid w:val="00FD3CE6"/>
    <w:rsid w:val="00FD426A"/>
    <w:rsid w:val="00FD44A0"/>
    <w:rsid w:val="00FD44B9"/>
    <w:rsid w:val="00FD47F8"/>
    <w:rsid w:val="00FD4992"/>
    <w:rsid w:val="00FD4B1D"/>
    <w:rsid w:val="00FD525A"/>
    <w:rsid w:val="00FD52F6"/>
    <w:rsid w:val="00FD52FA"/>
    <w:rsid w:val="00FD6056"/>
    <w:rsid w:val="00FD656D"/>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66F"/>
    <w:rsid w:val="00FE4785"/>
    <w:rsid w:val="00FE4A42"/>
    <w:rsid w:val="00FE4FD4"/>
    <w:rsid w:val="00FE5184"/>
    <w:rsid w:val="00FE58A3"/>
    <w:rsid w:val="00FE58C3"/>
    <w:rsid w:val="00FE6445"/>
    <w:rsid w:val="00FE6557"/>
    <w:rsid w:val="00FE6882"/>
    <w:rsid w:val="00FE6E28"/>
    <w:rsid w:val="00FE6EDD"/>
    <w:rsid w:val="00FE70EB"/>
    <w:rsid w:val="00FE7255"/>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F53BD"/>
  <w15:docId w15:val="{7B9139F6-508B-44BA-ABBD-05C8FF81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 w:type="character" w:customStyle="1" w:styleId="js-phone-number">
    <w:name w:val="js-phone-number"/>
    <w:basedOn w:val="a0"/>
    <w:rsid w:val="00ED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541672748">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86A0-A0B8-432A-BEF2-05AA5821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3</cp:revision>
  <cp:lastPrinted>2025-07-22T08:09:00Z</cp:lastPrinted>
  <dcterms:created xsi:type="dcterms:W3CDTF">2025-07-25T10:01:00Z</dcterms:created>
  <dcterms:modified xsi:type="dcterms:W3CDTF">2025-08-01T13:30:00Z</dcterms:modified>
</cp:coreProperties>
</file>